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2E" w:rsidRPr="002F4321" w:rsidRDefault="004854A8" w:rsidP="006A61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Тема. </w:t>
      </w:r>
      <w:r w:rsidR="00632E2E" w:rsidRPr="002F43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Червона книга України</w:t>
      </w:r>
      <w:r w:rsidRPr="002F43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Відповідальність за шкоду, завдану об’єктам тваринного і рослинного світу,</w:t>
      </w:r>
      <w:r w:rsidRPr="002F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занесеним до Червоної книги</w:t>
      </w:r>
    </w:p>
    <w:p w:rsidR="004854A8" w:rsidRPr="002F4321" w:rsidRDefault="004854A8" w:rsidP="006A612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43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(43 група (11клас) правового профілю)</w:t>
      </w:r>
    </w:p>
    <w:p w:rsidR="00632E2E" w:rsidRPr="002F4321" w:rsidRDefault="00632E2E" w:rsidP="006A61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Мета:</w:t>
      </w:r>
      <w:r w:rsidR="002F43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F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розширити знання учнів про Червону книгу України; вказати на відповідальність за шкоду, завдану </w:t>
      </w:r>
      <w:r w:rsidR="004854A8" w:rsidRPr="002F4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об’єктам</w:t>
      </w:r>
      <w:r w:rsidRPr="002F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тваринного і рослинного світу, занесеним до Червоної книги; підвести учнів до усвідомлення необхідності збереження і примноження природних багатств;</w:t>
      </w:r>
      <w:r w:rsidR="0068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формувати екологічне мислення,активну громадянську позицію,</w:t>
      </w:r>
      <w:r w:rsidRPr="002F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виховувати бережливе ставлення до навколишнього середовища.</w:t>
      </w:r>
    </w:p>
    <w:p w:rsidR="00632E2E" w:rsidRPr="00EA242C" w:rsidRDefault="00632E2E" w:rsidP="006A612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EA242C">
        <w:rPr>
          <w:b/>
          <w:bCs/>
          <w:sz w:val="28"/>
          <w:szCs w:val="28"/>
          <w:lang w:val="uk-UA"/>
        </w:rPr>
        <w:t>Тип уроку</w:t>
      </w:r>
      <w:r w:rsidRPr="00EA242C">
        <w:rPr>
          <w:sz w:val="28"/>
          <w:szCs w:val="28"/>
          <w:lang w:val="uk-UA"/>
        </w:rPr>
        <w:t>: нестандартний урок (урок змістової спрямованості).</w:t>
      </w:r>
    </w:p>
    <w:p w:rsidR="00632E2E" w:rsidRPr="00EA242C" w:rsidRDefault="00632E2E" w:rsidP="006A612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EA242C">
        <w:rPr>
          <w:b/>
          <w:bCs/>
          <w:sz w:val="28"/>
          <w:szCs w:val="28"/>
          <w:lang w:val="uk-UA"/>
        </w:rPr>
        <w:t>Форма проведення уроку</w:t>
      </w:r>
      <w:r w:rsidRPr="00EA242C">
        <w:rPr>
          <w:sz w:val="28"/>
          <w:szCs w:val="28"/>
          <w:lang w:val="uk-UA"/>
        </w:rPr>
        <w:t xml:space="preserve">: урок-конференція за участю працівників </w:t>
      </w:r>
      <w:r w:rsidR="004854A8">
        <w:rPr>
          <w:sz w:val="28"/>
          <w:szCs w:val="28"/>
          <w:lang w:val="uk-UA"/>
        </w:rPr>
        <w:t>Національного</w:t>
      </w:r>
      <w:r w:rsidR="002F4321">
        <w:rPr>
          <w:sz w:val="28"/>
          <w:szCs w:val="28"/>
          <w:lang w:val="uk-UA"/>
        </w:rPr>
        <w:t xml:space="preserve"> природного</w:t>
      </w:r>
      <w:r w:rsidR="004854A8">
        <w:rPr>
          <w:sz w:val="28"/>
          <w:szCs w:val="28"/>
          <w:lang w:val="uk-UA"/>
        </w:rPr>
        <w:t xml:space="preserve"> парку «</w:t>
      </w:r>
      <w:r w:rsidRPr="00EA242C">
        <w:rPr>
          <w:sz w:val="28"/>
          <w:szCs w:val="28"/>
          <w:lang w:val="uk-UA"/>
        </w:rPr>
        <w:t>Кременецькі гори</w:t>
      </w:r>
      <w:r w:rsidR="004854A8">
        <w:rPr>
          <w:sz w:val="28"/>
          <w:szCs w:val="28"/>
          <w:lang w:val="uk-UA"/>
        </w:rPr>
        <w:t>».</w:t>
      </w:r>
    </w:p>
    <w:p w:rsidR="00632E2E" w:rsidRPr="00EA242C" w:rsidRDefault="00632E2E" w:rsidP="006A612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A242C">
        <w:rPr>
          <w:sz w:val="28"/>
          <w:szCs w:val="28"/>
          <w:lang w:val="uk-UA"/>
        </w:rPr>
        <w:t xml:space="preserve"> </w:t>
      </w:r>
      <w:r w:rsidRPr="00EA242C">
        <w:rPr>
          <w:b/>
          <w:sz w:val="28"/>
          <w:szCs w:val="28"/>
          <w:lang w:val="uk-UA"/>
        </w:rPr>
        <w:t>Місце проведення</w:t>
      </w:r>
      <w:r w:rsidRPr="00EA242C">
        <w:rPr>
          <w:sz w:val="28"/>
          <w:szCs w:val="28"/>
          <w:lang w:val="uk-UA"/>
        </w:rPr>
        <w:t xml:space="preserve">: офісне відділення </w:t>
      </w:r>
      <w:r w:rsidR="002F4321">
        <w:rPr>
          <w:sz w:val="28"/>
          <w:szCs w:val="28"/>
          <w:lang w:val="uk-UA"/>
        </w:rPr>
        <w:t>Національного природного парку</w:t>
      </w:r>
      <w:r w:rsidRPr="00EA242C">
        <w:rPr>
          <w:sz w:val="28"/>
          <w:szCs w:val="28"/>
          <w:lang w:val="uk-UA"/>
        </w:rPr>
        <w:t xml:space="preserve"> «Кременецькі гори».</w:t>
      </w:r>
    </w:p>
    <w:p w:rsidR="00632E2E" w:rsidRPr="00EA242C" w:rsidRDefault="00632E2E" w:rsidP="006A612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EA242C">
        <w:rPr>
          <w:b/>
          <w:bCs/>
          <w:sz w:val="28"/>
          <w:szCs w:val="28"/>
          <w:lang w:val="uk-UA"/>
        </w:rPr>
        <w:t>ХІД УРОКУ</w:t>
      </w:r>
    </w:p>
    <w:p w:rsidR="00632E2E" w:rsidRPr="00EA242C" w:rsidRDefault="00632E2E" w:rsidP="006A612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EA242C">
        <w:rPr>
          <w:b/>
          <w:bCs/>
          <w:sz w:val="28"/>
          <w:szCs w:val="28"/>
          <w:lang w:val="uk-UA"/>
        </w:rPr>
        <w:t>I. Організаційний момент уроку</w:t>
      </w:r>
    </w:p>
    <w:p w:rsidR="00632E2E" w:rsidRPr="00EA242C" w:rsidRDefault="00632E2E" w:rsidP="006A6129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EA242C">
        <w:rPr>
          <w:b/>
          <w:bCs/>
          <w:sz w:val="28"/>
          <w:szCs w:val="28"/>
          <w:lang w:val="uk-UA"/>
        </w:rPr>
        <w:t>II. Мотивація навчальної діяльності</w:t>
      </w:r>
    </w:p>
    <w:p w:rsidR="00632E2E" w:rsidRPr="00EA242C" w:rsidRDefault="00632E2E" w:rsidP="006A61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42C">
        <w:rPr>
          <w:rFonts w:ascii="Times New Roman" w:hAnsi="Times New Roman" w:cs="Times New Roman"/>
          <w:bCs/>
          <w:i/>
          <w:sz w:val="28"/>
          <w:szCs w:val="28"/>
        </w:rPr>
        <w:t>Вступне слово учителя</w:t>
      </w:r>
      <w:r w:rsidRPr="00EA2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2E2E" w:rsidRPr="00EA242C" w:rsidRDefault="00632E2E" w:rsidP="006A61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Червона книга України -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3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анотований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2F4321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ілюстрований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перелік рідкісних видів та підвидів, що знаходяться під загрозою зникнення на території України, і підлягають охороні; основний документ, в якому узагальнено матеріали про сучасний стан рідкісних, і таких, що знаходяться під загрозою зникнення, </w:t>
      </w:r>
      <w:hyperlink r:id="rId6" w:tooltip="Вид (біологія)" w:history="1">
        <w:r w:rsidRPr="00EA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видів</w:t>
        </w:r>
      </w:hyperlink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Тварини" w:history="1">
        <w:r w:rsidRPr="00EA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тварин</w:t>
        </w:r>
      </w:hyperlink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hyperlink r:id="rId8" w:tooltip="Рослини" w:history="1">
        <w:r w:rsidRPr="00EA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рослин</w:t>
        </w:r>
      </w:hyperlink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підставі якого розробляються наукові і практичні заходи, спрямовані на їх охорону, відтворення і раціональне використання.</w:t>
      </w:r>
    </w:p>
    <w:p w:rsidR="00632E2E" w:rsidRPr="00EA242C" w:rsidRDefault="00632E2E" w:rsidP="006A61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Червоної книги </w:t>
      </w:r>
      <w:hyperlink r:id="rId9" w:tooltip="Україна" w:history="1">
        <w:r w:rsidRPr="00EA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</w:hyperlink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заносяться види тварин і рослин, які постійно або тимчасово перебувають чи зростають у природних умовах на території України, в межах її </w:t>
      </w:r>
      <w:hyperlink r:id="rId10" w:tooltip="Територіальні води" w:history="1">
        <w:r w:rsidRPr="00EA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територіальних вод</w:t>
        </w:r>
      </w:hyperlink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континентального </w:t>
      </w:r>
      <w:hyperlink r:id="rId11" w:tooltip="Шельф" w:history="1">
        <w:r w:rsidRPr="00EA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шельфу</w:t>
        </w:r>
      </w:hyperlink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виняткової (морської) економічної зони. Занесені до Червоної книги України види тварин і рослин підлягають особливій охороні на всій території України. Тому тема уроку є актуальною і на уроці-конференції спробуємо ознайомитися із Червоною к</w:t>
      </w:r>
      <w:r w:rsidR="0083473A"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игою 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України,</w:t>
      </w:r>
      <w:r w:rsidR="0083473A"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згідно українського законодавства вкажемо на відповідальність за шкоду, завдану об’єктам тваринного і рослинного світу, занесеним до книги.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9D4" w:rsidRPr="005919D4" w:rsidRDefault="005919D4" w:rsidP="006A61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</w:t>
      </w:r>
      <w:r w:rsidRPr="005919D4">
        <w:rPr>
          <w:iCs/>
        </w:rPr>
        <w:t xml:space="preserve"> </w:t>
      </w:r>
      <w:r w:rsidRPr="005919D4">
        <w:rPr>
          <w:rStyle w:val="a4"/>
          <w:rFonts w:ascii="Times New Roman" w:hAnsi="Times New Roman" w:cs="Times New Roman"/>
          <w:iCs/>
          <w:sz w:val="28"/>
          <w:szCs w:val="28"/>
        </w:rPr>
        <w:t>Вивчення нового матеріалу</w:t>
      </w:r>
    </w:p>
    <w:p w:rsidR="0083473A" w:rsidRPr="00EA242C" w:rsidRDefault="0083473A" w:rsidP="006A61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2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виконує роль модератора</w:t>
      </w:r>
      <w:r w:rsidR="003406FF" w:rsidRPr="00EA2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A2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попередньо підготувавши програму </w:t>
      </w:r>
      <w:r w:rsidR="003406FF" w:rsidRPr="00EA2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конференції, </w:t>
      </w:r>
      <w:r w:rsidRPr="00EA2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основі запропонованих тем виступів </w:t>
      </w:r>
      <w:r w:rsidR="003406FF" w:rsidRPr="00EA2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учнів, </w:t>
      </w:r>
      <w:r w:rsidRPr="00EA2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залучивши до цього працівників заповідника.</w:t>
      </w:r>
    </w:p>
    <w:p w:rsidR="00217B17" w:rsidRPr="00C260BD" w:rsidRDefault="00217B17" w:rsidP="00C260BD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Історія Червоної книги </w:t>
      </w:r>
      <w:r w:rsidRPr="0045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</w:t>
      </w:r>
      <w:r w:rsidR="004511DA" w:rsidRPr="0045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їни</w:t>
      </w:r>
      <w:r w:rsidRPr="00C2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4511DA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 w:rsidRPr="00C2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учень.</w:t>
      </w:r>
    </w:p>
    <w:p w:rsidR="00217B17" w:rsidRPr="00EA242C" w:rsidRDefault="00217B17" w:rsidP="006A6129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Учень представляє коротку історію створення Червоної книги: перше видання у </w:t>
      </w:r>
      <w:hyperlink r:id="rId12" w:tooltip="1980" w:history="1">
        <w:r w:rsidRPr="00EA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1980</w:t>
        </w:r>
      </w:hyperlink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під назвою «Червона Книга Української РСР»; друге -  </w:t>
      </w:r>
      <w:hyperlink r:id="rId13" w:tooltip="1994" w:history="1">
        <w:r w:rsidRPr="00EA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</w:t>
        </w:r>
      </w:hyperlink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>р.; третє -  2009 р. З урахуванням приблизно однакових проміжків часу між виданнями Червоної книги України, спостерігається певне уповільнення темпів зменшення</w:t>
      </w:r>
      <w:r w:rsidR="002F43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втрати різноманіття видів рослин і грибів України.</w:t>
      </w:r>
    </w:p>
    <w:p w:rsidR="00217B17" w:rsidRPr="00EA242C" w:rsidRDefault="00217B17" w:rsidP="00C260BD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Червоної книги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</w:t>
      </w:r>
      <w:r w:rsidR="004511DA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 заповідника Кременецькі гори.</w:t>
      </w:r>
    </w:p>
    <w:p w:rsidR="00217B17" w:rsidRPr="00EA242C" w:rsidRDefault="00217B17" w:rsidP="006A61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 коротку характеристику томів «Тварин</w:t>
      </w:r>
      <w:r w:rsidR="002F43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світ» і «Рослинний світ». Акцентується увага, що </w:t>
      </w:r>
      <w:r w:rsidR="002F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A242C"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ннях </w:t>
      </w:r>
      <w:hyperlink r:id="rId14" w:tooltip="1994" w:history="1">
        <w:r w:rsidRPr="00EA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</w:t>
        </w:r>
      </w:hyperlink>
      <w:r w:rsidRPr="00EA242C">
        <w:rPr>
          <w:rFonts w:ascii="Times New Roman" w:hAnsi="Times New Roman" w:cs="Times New Roman"/>
          <w:sz w:val="28"/>
          <w:szCs w:val="28"/>
        </w:rPr>
        <w:t xml:space="preserve"> і 2009 рр</w:t>
      </w:r>
      <w:r w:rsidR="00EA242C" w:rsidRPr="00EA242C">
        <w:rPr>
          <w:rFonts w:ascii="Times New Roman" w:hAnsi="Times New Roman" w:cs="Times New Roman"/>
          <w:sz w:val="28"/>
          <w:szCs w:val="28"/>
        </w:rPr>
        <w:t>.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залежно від стану і ступеня загрози для популяцій видів, занесених до Червоної книги України, було застосовано категорії: зниклі, зникаючі, вразливі, рідкісні, невизначені, недостатньо відомі, відновлені, неоцінені. Форма подання відомостей у Червоній книзі України про занесені до неї види тварин і рослин визначається Національною комісією з питань Червоної книги України.</w:t>
      </w:r>
    </w:p>
    <w:p w:rsidR="00EA242C" w:rsidRPr="00C260BD" w:rsidRDefault="00217B17" w:rsidP="00C260BD">
      <w:pPr>
        <w:pStyle w:val="a6"/>
        <w:numPr>
          <w:ilvl w:val="0"/>
          <w:numId w:val="6"/>
        </w:numPr>
        <w:tabs>
          <w:tab w:val="left" w:pos="426"/>
          <w:tab w:val="left" w:pos="851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Функціонування та законодавче регулювання</w:t>
      </w:r>
      <w:r w:rsidRPr="00C26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2</w:t>
      </w:r>
      <w:r w:rsidR="0045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</w:t>
      </w:r>
      <w:r w:rsidRPr="00C26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учень</w:t>
      </w:r>
      <w:r w:rsidR="00EA242C" w:rsidRPr="00C26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7B17" w:rsidRPr="00EA242C" w:rsidRDefault="00217B17" w:rsidP="006A6129">
      <w:pPr>
        <w:pStyle w:val="a6"/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 звертає увагу, що функціонування Червоної книги України регулюється Законом України «Про Червону книгу України» від 07.02.2002. № 3055-III, згідно з яким ведення Червоної книги України покладене на Міністерство охорони навколишнього природного середовища України (реорганізоване в Міністерство екології та природних ресурсів України), для наукового забезпечення ведення книги, координації діяльності державних органів та громадських організацій створена Національна комісія з питань Червоної книги України.</w:t>
      </w:r>
    </w:p>
    <w:p w:rsidR="00EA242C" w:rsidRPr="00EA242C" w:rsidRDefault="00217B17" w:rsidP="00C260BD">
      <w:pPr>
        <w:pStyle w:val="a6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Подальше удосконалення законодавства про Червону книгу України</w:t>
      </w:r>
      <w:r w:rsidR="00EA242C" w:rsidRPr="00EA2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F4321" w:rsidRPr="002F4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4321" w:rsidRPr="00EA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2F4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5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</w:t>
      </w:r>
      <w:r w:rsidR="002F4321" w:rsidRPr="00EA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учень</w:t>
      </w:r>
      <w:r w:rsidR="002F4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7B17" w:rsidRPr="00EA242C" w:rsidRDefault="00217B17" w:rsidP="006A6129">
      <w:pPr>
        <w:pStyle w:val="a6"/>
        <w:tabs>
          <w:tab w:val="left" w:pos="851"/>
        </w:tabs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Учень представив відомості про 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удосконалення законодавства про </w:t>
      </w:r>
      <w:r w:rsidRPr="00EA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Червону книгу України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сучасних умовах, про внесення у 2008 р. до Закону «Про Червону книгу України» важливих зміни, згідно з якими спеціальне використання </w:t>
      </w:r>
      <w:r w:rsidR="002F4321"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Червоної книги України з метою отримання доходу забороняється, а також доповнення 2012р, (внесення </w:t>
      </w:r>
      <w:hyperlink r:id="rId15" w:tooltip="Гриби" w:history="1">
        <w:r w:rsidRPr="00EA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гриб</w:t>
        </w:r>
      </w:hyperlink>
      <w:r w:rsidRPr="00EA242C">
        <w:rPr>
          <w:rFonts w:ascii="Times New Roman" w:hAnsi="Times New Roman" w:cs="Times New Roman"/>
          <w:sz w:val="28"/>
          <w:szCs w:val="28"/>
        </w:rPr>
        <w:t>ів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tooltip="Водорості" w:history="1">
        <w:r w:rsidRPr="00EA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водорост</w:t>
        </w:r>
      </w:hyperlink>
      <w:r w:rsidRPr="00EA242C">
        <w:rPr>
          <w:rFonts w:ascii="Times New Roman" w:hAnsi="Times New Roman" w:cs="Times New Roman"/>
          <w:sz w:val="28"/>
          <w:szCs w:val="28"/>
        </w:rPr>
        <w:t>ей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hyperlink r:id="rId17" w:tooltip="Мікроорганізми" w:history="1">
        <w:r w:rsidRPr="00EA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мікроорганізм</w:t>
        </w:r>
      </w:hyperlink>
      <w:r w:rsidRPr="00EA242C">
        <w:rPr>
          <w:rFonts w:ascii="Times New Roman" w:hAnsi="Times New Roman" w:cs="Times New Roman"/>
          <w:sz w:val="28"/>
          <w:szCs w:val="28"/>
        </w:rPr>
        <w:t>ів,</w:t>
      </w:r>
      <w:r w:rsidR="002F4321">
        <w:rPr>
          <w:rFonts w:ascii="Times New Roman" w:hAnsi="Times New Roman" w:cs="Times New Roman"/>
          <w:sz w:val="28"/>
          <w:szCs w:val="28"/>
        </w:rPr>
        <w:t xml:space="preserve"> 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зникаючих організмів, що мешкають в штучних умовах.</w:t>
      </w:r>
    </w:p>
    <w:p w:rsidR="00217B17" w:rsidRPr="00C260BD" w:rsidRDefault="00217B17" w:rsidP="00C260BD">
      <w:pPr>
        <w:pStyle w:val="a6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Національний природний парк «Кременецькі гори»</w:t>
      </w:r>
      <w:r w:rsidRPr="00C260B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</w:t>
      </w:r>
      <w:r w:rsidR="004511DA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 w:rsidRPr="00C2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 природного парку «Кременецькі гори».</w:t>
      </w:r>
    </w:p>
    <w:p w:rsidR="00217B17" w:rsidRPr="002F4321" w:rsidRDefault="00217B17" w:rsidP="006A6129">
      <w:pPr>
        <w:pStyle w:val="a6"/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Вказав про створення природного парку </w:t>
      </w:r>
      <w:r w:rsidRPr="00DB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збережен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цінних природних та історико-</w:t>
      </w:r>
      <w:r w:rsidRPr="00DB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культурних комплексів і 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r w:rsidRPr="00DB2FCB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мають важливе природоохоронне, наукове, естетичне, рекреаційне та оздоровче значення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підтримання та забезпечення екологічної природної рівноваги в регіоні</w:t>
      </w:r>
      <w:r w:rsidRPr="00EA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Вказав на </w:t>
      </w:r>
      <w:r w:rsidRPr="002F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реліктові </w:t>
      </w:r>
      <w:r w:rsidRPr="00DB2F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2F43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флори та фауни</w:t>
      </w:r>
      <w:r w:rsidRPr="002F4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занесені до Червоної книги України.</w:t>
      </w:r>
    </w:p>
    <w:p w:rsidR="00217B17" w:rsidRPr="002F4321" w:rsidRDefault="00217B17" w:rsidP="00C260BD">
      <w:pPr>
        <w:pStyle w:val="HTML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3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характеристика законодавства про </w:t>
      </w:r>
      <w:bookmarkStart w:id="0" w:name="o8"/>
      <w:bookmarkEnd w:id="0"/>
      <w:r w:rsidRPr="002F4321">
        <w:rPr>
          <w:rFonts w:ascii="Times New Roman" w:hAnsi="Times New Roman" w:cs="Times New Roman"/>
          <w:b/>
          <w:sz w:val="28"/>
          <w:szCs w:val="28"/>
          <w:lang w:val="uk-UA"/>
        </w:rPr>
        <w:t>Червону книгу України</w:t>
      </w:r>
      <w:r w:rsidRPr="002F43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511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432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4511DA">
        <w:rPr>
          <w:rFonts w:ascii="Times New Roman" w:hAnsi="Times New Roman" w:cs="Times New Roman"/>
          <w:sz w:val="28"/>
          <w:szCs w:val="28"/>
          <w:lang w:val="uk-UA"/>
        </w:rPr>
        <w:t>-й</w:t>
      </w:r>
      <w:r w:rsidRPr="002F43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учень </w:t>
      </w:r>
      <w:r w:rsidR="00EA242C" w:rsidRPr="002F43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4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7B17" w:rsidRPr="002F4321" w:rsidRDefault="00217B17" w:rsidP="006A61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left" w:pos="935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9"/>
      <w:bookmarkEnd w:id="1"/>
      <w:r w:rsidRPr="002F4321">
        <w:rPr>
          <w:rFonts w:ascii="Times New Roman" w:hAnsi="Times New Roman" w:cs="Times New Roman"/>
          <w:sz w:val="28"/>
          <w:szCs w:val="28"/>
          <w:lang w:val="uk-UA"/>
        </w:rPr>
        <w:t xml:space="preserve">     Учень </w:t>
      </w:r>
      <w:r w:rsidR="00680628">
        <w:rPr>
          <w:rFonts w:ascii="Times New Roman" w:hAnsi="Times New Roman" w:cs="Times New Roman"/>
          <w:sz w:val="28"/>
          <w:szCs w:val="28"/>
          <w:lang w:val="uk-UA"/>
        </w:rPr>
        <w:t>дає</w:t>
      </w:r>
      <w:r w:rsidR="002F4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321">
        <w:rPr>
          <w:rFonts w:ascii="Times New Roman" w:hAnsi="Times New Roman" w:cs="Times New Roman"/>
          <w:sz w:val="28"/>
          <w:szCs w:val="28"/>
          <w:lang w:val="uk-UA"/>
        </w:rPr>
        <w:t>загальну характеристику законодавства пр</w:t>
      </w:r>
      <w:r w:rsidR="00CF775C">
        <w:rPr>
          <w:rFonts w:ascii="Times New Roman" w:hAnsi="Times New Roman" w:cs="Times New Roman"/>
          <w:sz w:val="28"/>
          <w:szCs w:val="28"/>
          <w:lang w:val="uk-UA"/>
        </w:rPr>
        <w:t xml:space="preserve">о Червону книгу України, про </w:t>
      </w:r>
      <w:r w:rsidRPr="002F4321">
        <w:rPr>
          <w:rFonts w:ascii="Times New Roman" w:hAnsi="Times New Roman" w:cs="Times New Roman"/>
          <w:sz w:val="28"/>
          <w:szCs w:val="28"/>
          <w:lang w:val="uk-UA"/>
        </w:rPr>
        <w:t xml:space="preserve"> відносини, пов’язані   з  веденням  Червоної  книги  України, охороною,  використанням та відтворенням  рідкісних  і  таких,  що перебувають під загрозою зникнення,  видів тваринного і рослинного</w:t>
      </w:r>
      <w:r w:rsidR="002F4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321">
        <w:rPr>
          <w:rFonts w:ascii="Times New Roman" w:hAnsi="Times New Roman" w:cs="Times New Roman"/>
          <w:sz w:val="28"/>
          <w:szCs w:val="28"/>
          <w:lang w:val="uk-UA"/>
        </w:rPr>
        <w:t>світу,  занесених до Червоної книги України,  регулюються законами</w:t>
      </w:r>
      <w:r w:rsidR="002F4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321">
        <w:rPr>
          <w:rFonts w:ascii="Times New Roman" w:hAnsi="Times New Roman" w:cs="Times New Roman"/>
          <w:sz w:val="28"/>
          <w:szCs w:val="28"/>
          <w:lang w:val="uk-UA"/>
        </w:rPr>
        <w:t>України «Про    охорону   навколишнього   природного   середовища» (</w:t>
      </w:r>
      <w:hyperlink r:id="rId18" w:tgtFrame="_blank" w:history="1">
        <w:r w:rsidRPr="002F432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1264-12</w:t>
        </w:r>
      </w:hyperlink>
      <w:r w:rsidRPr="002F4321">
        <w:rPr>
          <w:rFonts w:ascii="Times New Roman" w:hAnsi="Times New Roman" w:cs="Times New Roman"/>
          <w:sz w:val="28"/>
          <w:szCs w:val="28"/>
          <w:lang w:val="uk-UA"/>
        </w:rPr>
        <w:t>), «Про тваринний світ» (</w:t>
      </w:r>
      <w:hyperlink r:id="rId19" w:tgtFrame="_blank" w:history="1">
        <w:r w:rsidRPr="002F432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2894-14</w:t>
        </w:r>
      </w:hyperlink>
      <w:r w:rsidRPr="002F4321">
        <w:rPr>
          <w:rFonts w:ascii="Times New Roman" w:hAnsi="Times New Roman" w:cs="Times New Roman"/>
          <w:sz w:val="28"/>
          <w:szCs w:val="28"/>
          <w:lang w:val="uk-UA"/>
        </w:rPr>
        <w:t>),  «Про  рослинний світ» (</w:t>
      </w:r>
      <w:hyperlink r:id="rId20" w:tgtFrame="_blank" w:history="1">
        <w:r w:rsidRPr="002F432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591-14</w:t>
        </w:r>
      </w:hyperlink>
      <w:r w:rsidRPr="002F4321">
        <w:rPr>
          <w:rFonts w:ascii="Times New Roman" w:hAnsi="Times New Roman" w:cs="Times New Roman"/>
          <w:sz w:val="28"/>
          <w:szCs w:val="28"/>
          <w:lang w:val="uk-UA"/>
        </w:rPr>
        <w:t>), «Про   природно-заповідний  фонд  України» (</w:t>
      </w:r>
      <w:hyperlink r:id="rId21" w:tgtFrame="_blank" w:history="1">
        <w:r w:rsidRPr="002F432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2456-12</w:t>
        </w:r>
      </w:hyperlink>
      <w:r w:rsidRPr="002F4321">
        <w:rPr>
          <w:rFonts w:ascii="Times New Roman" w:hAnsi="Times New Roman" w:cs="Times New Roman"/>
          <w:sz w:val="28"/>
          <w:szCs w:val="28"/>
          <w:lang w:val="uk-UA"/>
        </w:rPr>
        <w:t>),  «Про  захист  тварин  від  жорстокого  поводження» (</w:t>
      </w:r>
      <w:hyperlink r:id="rId22" w:tgtFrame="_blank" w:history="1">
        <w:r w:rsidRPr="002F432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3447-15</w:t>
        </w:r>
      </w:hyperlink>
      <w:r w:rsidRPr="002F4321">
        <w:rPr>
          <w:rFonts w:ascii="Times New Roman" w:hAnsi="Times New Roman" w:cs="Times New Roman"/>
          <w:sz w:val="28"/>
          <w:szCs w:val="28"/>
          <w:lang w:val="uk-UA"/>
        </w:rPr>
        <w:t>), цим Законом та іншими нормативно-правовими актами.</w:t>
      </w:r>
      <w:bookmarkStart w:id="2" w:name="o10"/>
      <w:bookmarkEnd w:id="2"/>
      <w:r w:rsidRPr="002F4321">
        <w:rPr>
          <w:rFonts w:ascii="Times New Roman" w:hAnsi="Times New Roman" w:cs="Times New Roman"/>
          <w:sz w:val="28"/>
          <w:szCs w:val="28"/>
          <w:lang w:val="uk-UA"/>
        </w:rPr>
        <w:t xml:space="preserve"> Визначив основні </w:t>
      </w:r>
      <w:bookmarkStart w:id="3" w:name="o11"/>
      <w:bookmarkEnd w:id="3"/>
      <w:r w:rsidRPr="002F4321">
        <w:rPr>
          <w:rFonts w:ascii="Times New Roman" w:hAnsi="Times New Roman" w:cs="Times New Roman"/>
          <w:sz w:val="28"/>
          <w:szCs w:val="28"/>
          <w:lang w:val="uk-UA"/>
        </w:rPr>
        <w:t xml:space="preserve">завдання законодавства про Червону книгу України. </w:t>
      </w:r>
    </w:p>
    <w:p w:rsidR="00EA242C" w:rsidRPr="002F4321" w:rsidRDefault="00217B17" w:rsidP="00C260BD">
      <w:pPr>
        <w:pStyle w:val="HTML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321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 за шкоду, завдану об’єктам тваринного і рослинного світу, занесеним до Червоної книги.</w:t>
      </w:r>
      <w:r w:rsidR="004511DA">
        <w:rPr>
          <w:rFonts w:ascii="Times New Roman" w:hAnsi="Times New Roman" w:cs="Times New Roman"/>
          <w:sz w:val="28"/>
          <w:szCs w:val="28"/>
          <w:lang w:val="uk-UA"/>
        </w:rPr>
        <w:t xml:space="preserve"> – 5-й</w:t>
      </w:r>
      <w:r w:rsidRPr="002F43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учень</w:t>
      </w:r>
      <w:r w:rsidR="00EA242C" w:rsidRPr="002F43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7B17" w:rsidRPr="00EA242C" w:rsidRDefault="00217B17" w:rsidP="006A6129">
      <w:pPr>
        <w:pStyle w:val="HTML"/>
        <w:tabs>
          <w:tab w:val="clear" w:pos="916"/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42C">
        <w:rPr>
          <w:rFonts w:ascii="Times New Roman" w:hAnsi="Times New Roman" w:cs="Times New Roman"/>
          <w:sz w:val="28"/>
          <w:szCs w:val="28"/>
          <w:lang w:val="uk-UA"/>
        </w:rPr>
        <w:t xml:space="preserve">Учень розповів про відповідальність за порушення законодавства у сфері охорони, використання та відтворення рідкісних і таких, що перебувають під загрозою зникнення, видів рослинного і тваринного світу, занесених до Червоної </w:t>
      </w:r>
      <w:r w:rsidRPr="00EA242C">
        <w:rPr>
          <w:rFonts w:ascii="Times New Roman" w:hAnsi="Times New Roman" w:cs="Times New Roman"/>
          <w:sz w:val="28"/>
          <w:szCs w:val="28"/>
          <w:lang w:val="uk-UA"/>
        </w:rPr>
        <w:lastRenderedPageBreak/>
        <w:t>книги України. Закликав звернутися до 6 розділу (20 стаття) і виокремив винних тих, хто несе відповідальність за  порушення законодавства. Учень вказав, що шкода, завдана   незаконним   добуванням,    знищенням    або пошкодженням  видів  тваринного  і рослинного світу,  занесених до Червоної книги  України,  погіршенням  середовища  їх  перебування (зростання), відшкодовується відповідно до закону,</w:t>
      </w:r>
      <w:bookmarkStart w:id="4" w:name="o134"/>
      <w:bookmarkEnd w:id="4"/>
      <w:r w:rsidR="002F4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242C">
        <w:rPr>
          <w:rFonts w:ascii="Times New Roman" w:hAnsi="Times New Roman" w:cs="Times New Roman"/>
          <w:sz w:val="28"/>
          <w:szCs w:val="28"/>
          <w:lang w:val="uk-UA"/>
        </w:rPr>
        <w:t xml:space="preserve">розмір компенсації   та методика її розрахунку встановлюються Кабінетом Міністрів України.    </w:t>
      </w:r>
    </w:p>
    <w:p w:rsidR="00EA242C" w:rsidRPr="006A6E7A" w:rsidRDefault="00217B17" w:rsidP="00C260BD">
      <w:pPr>
        <w:pStyle w:val="HTML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24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Міжнародні договори України у сфері охорони рідкісних рослин і </w:t>
      </w:r>
      <w:r w:rsidRPr="006A6E7A">
        <w:rPr>
          <w:rFonts w:ascii="Times New Roman" w:hAnsi="Times New Roman" w:cs="Times New Roman"/>
          <w:b/>
          <w:sz w:val="28"/>
          <w:szCs w:val="28"/>
          <w:lang w:val="uk-UA"/>
        </w:rPr>
        <w:t>тварин, що занесені до Червоної книги України.</w:t>
      </w:r>
      <w:r w:rsidR="004511DA">
        <w:rPr>
          <w:rFonts w:ascii="Times New Roman" w:hAnsi="Times New Roman" w:cs="Times New Roman"/>
          <w:sz w:val="28"/>
          <w:szCs w:val="28"/>
          <w:lang w:val="uk-UA"/>
        </w:rPr>
        <w:t xml:space="preserve"> – 6-й</w:t>
      </w:r>
      <w:r w:rsidRPr="006A6E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учень</w:t>
      </w:r>
      <w:r w:rsidR="00EA242C" w:rsidRPr="006A6E7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F4321" w:rsidRPr="006A6E7A" w:rsidRDefault="00217B17" w:rsidP="006A612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E7A">
        <w:rPr>
          <w:rFonts w:ascii="Times New Roman" w:hAnsi="Times New Roman" w:cs="Times New Roman"/>
          <w:sz w:val="28"/>
          <w:szCs w:val="28"/>
          <w:lang w:val="uk-UA"/>
        </w:rPr>
        <w:t xml:space="preserve">Учень вказав, що Україна бере участь у міжнародному співробітництві  з  питань охорони,   використання  та  відтворення  рідкісних  і  таких,  що </w:t>
      </w:r>
      <w:r w:rsidRPr="006A6E7A">
        <w:rPr>
          <w:rFonts w:ascii="Times New Roman" w:hAnsi="Times New Roman" w:cs="Times New Roman"/>
          <w:sz w:val="28"/>
          <w:szCs w:val="28"/>
          <w:lang w:val="uk-UA"/>
        </w:rPr>
        <w:br/>
        <w:t xml:space="preserve">перебувають під загрозою зникнення,  видів тваринного і рослинного </w:t>
      </w:r>
      <w:r w:rsidRPr="006A6E7A">
        <w:rPr>
          <w:rFonts w:ascii="Times New Roman" w:hAnsi="Times New Roman" w:cs="Times New Roman"/>
          <w:sz w:val="28"/>
          <w:szCs w:val="28"/>
          <w:lang w:val="uk-UA"/>
        </w:rPr>
        <w:br/>
        <w:t xml:space="preserve">світу. </w:t>
      </w:r>
    </w:p>
    <w:p w:rsidR="005919D4" w:rsidRPr="006A6E7A" w:rsidRDefault="005919D4" w:rsidP="006A612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6A6E7A">
        <w:rPr>
          <w:b/>
          <w:sz w:val="28"/>
          <w:szCs w:val="28"/>
          <w:lang w:val="en-US"/>
        </w:rPr>
        <w:t>IV</w:t>
      </w:r>
      <w:r w:rsidRPr="006A6E7A">
        <w:rPr>
          <w:b/>
          <w:sz w:val="28"/>
          <w:szCs w:val="28"/>
          <w:lang w:val="uk-UA"/>
        </w:rPr>
        <w:t>. Узагальнення. Підбиття підсумків уроку</w:t>
      </w:r>
      <w:r w:rsidR="00ED264F" w:rsidRPr="006A6E7A">
        <w:rPr>
          <w:b/>
          <w:sz w:val="28"/>
          <w:szCs w:val="28"/>
          <w:lang w:val="uk-UA"/>
        </w:rPr>
        <w:t>. Оцінювання учнів.</w:t>
      </w:r>
    </w:p>
    <w:p w:rsidR="00CF775C" w:rsidRDefault="00ED264F" w:rsidP="006A6129">
      <w:pPr>
        <w:pStyle w:val="a3"/>
        <w:spacing w:before="0" w:beforeAutospacing="0" w:after="0" w:afterAutospacing="0" w:line="360" w:lineRule="auto"/>
        <w:ind w:firstLine="426"/>
        <w:jc w:val="both"/>
        <w:rPr>
          <w:rStyle w:val="a5"/>
          <w:sz w:val="28"/>
          <w:szCs w:val="28"/>
          <w:lang w:val="uk-UA"/>
        </w:rPr>
      </w:pPr>
      <w:r w:rsidRPr="006A6E7A">
        <w:rPr>
          <w:rStyle w:val="a5"/>
          <w:sz w:val="28"/>
          <w:szCs w:val="28"/>
          <w:lang w:val="uk-UA"/>
        </w:rPr>
        <w:t>Учитель пропонує обговорення механізмів захисту рослини й тварини занесених до  Червоної книги України з позиції</w:t>
      </w:r>
      <w:r w:rsidR="00CF775C">
        <w:rPr>
          <w:rStyle w:val="a5"/>
          <w:sz w:val="28"/>
          <w:szCs w:val="28"/>
          <w:lang w:val="uk-UA"/>
        </w:rPr>
        <w:t>:</w:t>
      </w:r>
      <w:r w:rsidRPr="006A6E7A">
        <w:rPr>
          <w:rStyle w:val="a5"/>
          <w:sz w:val="28"/>
          <w:szCs w:val="28"/>
          <w:lang w:val="uk-UA"/>
        </w:rPr>
        <w:t xml:space="preserve"> </w:t>
      </w:r>
    </w:p>
    <w:p w:rsidR="00CF775C" w:rsidRDefault="00ED264F" w:rsidP="006A612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i/>
          <w:sz w:val="28"/>
          <w:szCs w:val="28"/>
          <w:lang w:val="uk-UA"/>
        </w:rPr>
      </w:pPr>
      <w:r w:rsidRPr="00CF775C">
        <w:rPr>
          <w:rStyle w:val="a5"/>
          <w:b/>
          <w:sz w:val="28"/>
          <w:szCs w:val="28"/>
          <w:lang w:val="uk-UA"/>
        </w:rPr>
        <w:t>юристів</w:t>
      </w:r>
      <w:r w:rsidRPr="006A6E7A">
        <w:rPr>
          <w:rStyle w:val="a5"/>
          <w:sz w:val="28"/>
          <w:szCs w:val="28"/>
          <w:lang w:val="uk-UA"/>
        </w:rPr>
        <w:t xml:space="preserve">, </w:t>
      </w:r>
      <w:r w:rsidR="006A6E7A" w:rsidRPr="006A6E7A">
        <w:rPr>
          <w:rStyle w:val="a5"/>
          <w:sz w:val="28"/>
          <w:szCs w:val="28"/>
          <w:lang w:val="uk-UA"/>
        </w:rPr>
        <w:t>які</w:t>
      </w:r>
      <w:r w:rsidRPr="006A6E7A">
        <w:rPr>
          <w:rStyle w:val="a5"/>
          <w:sz w:val="28"/>
          <w:szCs w:val="28"/>
          <w:lang w:val="uk-UA"/>
        </w:rPr>
        <w:t xml:space="preserve"> </w:t>
      </w:r>
      <w:r w:rsidR="006A6E7A" w:rsidRPr="006A6E7A">
        <w:rPr>
          <w:rStyle w:val="a5"/>
          <w:sz w:val="28"/>
          <w:szCs w:val="28"/>
          <w:lang w:val="uk-UA"/>
        </w:rPr>
        <w:t xml:space="preserve">характеризують законодавчі акти і </w:t>
      </w:r>
      <w:r w:rsidRPr="006A6E7A">
        <w:rPr>
          <w:i/>
          <w:sz w:val="28"/>
          <w:szCs w:val="28"/>
          <w:lang w:val="uk-UA"/>
        </w:rPr>
        <w:t>створюють новий закон про захист природних ресурсів</w:t>
      </w:r>
      <w:r w:rsidR="006A6E7A" w:rsidRPr="006A6E7A">
        <w:rPr>
          <w:i/>
          <w:sz w:val="28"/>
          <w:szCs w:val="28"/>
          <w:lang w:val="uk-UA"/>
        </w:rPr>
        <w:t xml:space="preserve">; </w:t>
      </w:r>
    </w:p>
    <w:p w:rsidR="00CF775C" w:rsidRDefault="00ED264F" w:rsidP="006A612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i/>
          <w:sz w:val="28"/>
          <w:szCs w:val="28"/>
          <w:lang w:val="uk-UA"/>
        </w:rPr>
      </w:pPr>
      <w:r w:rsidRPr="00CF775C">
        <w:rPr>
          <w:b/>
          <w:i/>
          <w:sz w:val="28"/>
          <w:szCs w:val="28"/>
          <w:lang w:val="uk-UA"/>
        </w:rPr>
        <w:t>еколог</w:t>
      </w:r>
      <w:r w:rsidR="006A6E7A" w:rsidRPr="00CF775C">
        <w:rPr>
          <w:b/>
          <w:i/>
          <w:sz w:val="28"/>
          <w:szCs w:val="28"/>
          <w:lang w:val="uk-UA"/>
        </w:rPr>
        <w:t>ів,</w:t>
      </w:r>
      <w:r w:rsidR="006A6E7A" w:rsidRPr="006A6E7A">
        <w:rPr>
          <w:i/>
          <w:sz w:val="28"/>
          <w:szCs w:val="28"/>
          <w:lang w:val="uk-UA"/>
        </w:rPr>
        <w:t xml:space="preserve"> працівників національного природного парку -</w:t>
      </w:r>
      <w:r w:rsidRPr="006A6E7A">
        <w:rPr>
          <w:i/>
          <w:sz w:val="28"/>
          <w:szCs w:val="28"/>
          <w:lang w:val="uk-UA"/>
        </w:rPr>
        <w:t xml:space="preserve"> розробляють план заходів щодо</w:t>
      </w:r>
      <w:r w:rsidR="006A6E7A" w:rsidRPr="006A6E7A">
        <w:rPr>
          <w:i/>
          <w:sz w:val="28"/>
          <w:szCs w:val="28"/>
          <w:lang w:val="uk-UA"/>
        </w:rPr>
        <w:t xml:space="preserve"> екологічної безпеки в Україні; </w:t>
      </w:r>
    </w:p>
    <w:p w:rsidR="00ED264F" w:rsidRPr="006A6E7A" w:rsidRDefault="006A6E7A" w:rsidP="006A612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i/>
          <w:sz w:val="28"/>
          <w:szCs w:val="28"/>
          <w:lang w:val="uk-UA"/>
        </w:rPr>
      </w:pPr>
      <w:r w:rsidRPr="00CF775C">
        <w:rPr>
          <w:b/>
          <w:i/>
          <w:sz w:val="28"/>
          <w:szCs w:val="28"/>
          <w:lang w:val="uk-UA"/>
        </w:rPr>
        <w:t>представників влади</w:t>
      </w:r>
      <w:r w:rsidRPr="006A6E7A">
        <w:rPr>
          <w:i/>
          <w:sz w:val="28"/>
          <w:szCs w:val="28"/>
          <w:lang w:val="uk-UA"/>
        </w:rPr>
        <w:t xml:space="preserve"> – розробляють </w:t>
      </w:r>
      <w:r w:rsidR="00ED264F" w:rsidRPr="006A6E7A">
        <w:rPr>
          <w:i/>
          <w:sz w:val="28"/>
          <w:szCs w:val="28"/>
          <w:lang w:val="uk-UA"/>
        </w:rPr>
        <w:t>план впровадження екологічних заходів за місцем проживання.</w:t>
      </w:r>
    </w:p>
    <w:p w:rsidR="006A6E7A" w:rsidRDefault="0033625F" w:rsidP="006A6129">
      <w:pPr>
        <w:pStyle w:val="a3"/>
        <w:spacing w:before="0" w:beforeAutospacing="0" w:after="0" w:afterAutospacing="0" w:line="360" w:lineRule="auto"/>
        <w:ind w:firstLine="426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Учні розробляють самостійні висновки</w:t>
      </w:r>
      <w:r w:rsidR="006A6E7A" w:rsidRPr="006A6E7A">
        <w:rPr>
          <w:i/>
          <w:sz w:val="28"/>
          <w:szCs w:val="28"/>
          <w:lang w:val="uk-UA"/>
        </w:rPr>
        <w:t xml:space="preserve"> щодо актуальності питання, вивченого на уроці-конференції.</w:t>
      </w:r>
    </w:p>
    <w:p w:rsidR="00B157BD" w:rsidRDefault="005A550C" w:rsidP="003F1F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A550C">
        <w:rPr>
          <w:b/>
          <w:i/>
          <w:sz w:val="28"/>
          <w:szCs w:val="28"/>
          <w:lang w:val="uk-UA"/>
        </w:rPr>
        <w:t>Підсумок</w:t>
      </w:r>
      <w:r w:rsidR="00B063DB">
        <w:rPr>
          <w:i/>
          <w:sz w:val="28"/>
          <w:szCs w:val="28"/>
          <w:lang w:val="uk-UA"/>
        </w:rPr>
        <w:t xml:space="preserve"> </w:t>
      </w:r>
      <w:r w:rsidR="00B157BD" w:rsidRPr="00834AFD">
        <w:rPr>
          <w:i/>
          <w:sz w:val="28"/>
          <w:szCs w:val="28"/>
          <w:lang w:val="uk-UA"/>
        </w:rPr>
        <w:t>(учитель).</w:t>
      </w:r>
      <w:r w:rsidR="00B157BD" w:rsidRPr="00834AFD">
        <w:rPr>
          <w:sz w:val="28"/>
          <w:szCs w:val="28"/>
          <w:lang w:val="uk-UA"/>
        </w:rPr>
        <w:t xml:space="preserve"> Організація збереження видів тварин і рослин, занесених до Червоної книги України, поліпшення середовища їх перебування чи зростання, створення належних умов для розмноження у природних умовах, розведення та розселення покладається в межах їх компетенції на </w:t>
      </w:r>
      <w:hyperlink r:id="rId23" w:tooltip="Кабінет Міністрів України" w:history="1">
        <w:r w:rsidR="00B157BD" w:rsidRPr="00834AFD">
          <w:rPr>
            <w:sz w:val="28"/>
            <w:szCs w:val="28"/>
            <w:lang w:val="uk-UA"/>
          </w:rPr>
          <w:t>Кабінет Міністрів України</w:t>
        </w:r>
      </w:hyperlink>
      <w:r w:rsidR="00B157BD" w:rsidRPr="00834AFD">
        <w:rPr>
          <w:sz w:val="28"/>
          <w:szCs w:val="28"/>
          <w:lang w:val="uk-UA"/>
        </w:rPr>
        <w:t xml:space="preserve">, Ради народних депутатів, місцеві державні адміністрації, виконавчі органи місцевого самоврядування, </w:t>
      </w:r>
      <w:hyperlink r:id="rId24" w:tooltip="Міністерство охорони навколишнього природного середовища України" w:history="1">
        <w:r w:rsidR="00B157BD" w:rsidRPr="00834AFD">
          <w:rPr>
            <w:sz w:val="28"/>
            <w:szCs w:val="28"/>
            <w:lang w:val="uk-UA"/>
          </w:rPr>
          <w:t xml:space="preserve">Міністерство охорони навколишнього природного середовища </w:t>
        </w:r>
        <w:r w:rsidR="00B157BD" w:rsidRPr="00834AFD">
          <w:rPr>
            <w:sz w:val="28"/>
            <w:szCs w:val="28"/>
            <w:lang w:val="uk-UA"/>
          </w:rPr>
          <w:lastRenderedPageBreak/>
          <w:t>України</w:t>
        </w:r>
      </w:hyperlink>
      <w:r w:rsidR="00B157BD" w:rsidRPr="00834AFD">
        <w:rPr>
          <w:sz w:val="28"/>
          <w:szCs w:val="28"/>
          <w:lang w:val="uk-UA"/>
        </w:rPr>
        <w:t xml:space="preserve"> та інші державні органи, на які законодавством </w:t>
      </w:r>
      <w:hyperlink r:id="rId25" w:tooltip="Україна" w:history="1">
        <w:r w:rsidR="00B157BD" w:rsidRPr="00834AFD">
          <w:rPr>
            <w:sz w:val="28"/>
            <w:szCs w:val="28"/>
            <w:lang w:val="uk-UA"/>
          </w:rPr>
          <w:t>України</w:t>
        </w:r>
      </w:hyperlink>
      <w:r w:rsidR="00B157BD" w:rsidRPr="00834AFD">
        <w:rPr>
          <w:sz w:val="28"/>
          <w:szCs w:val="28"/>
          <w:lang w:val="uk-UA"/>
        </w:rPr>
        <w:t xml:space="preserve"> та </w:t>
      </w:r>
      <w:hyperlink r:id="rId26" w:tooltip="Автономна Республіка Крим" w:history="1">
        <w:r w:rsidR="00B157BD" w:rsidRPr="00834AFD">
          <w:rPr>
            <w:sz w:val="28"/>
            <w:szCs w:val="28"/>
            <w:lang w:val="uk-UA"/>
          </w:rPr>
          <w:t>Автономної Республіки Крим</w:t>
        </w:r>
      </w:hyperlink>
      <w:r w:rsidR="00B157BD" w:rsidRPr="00834AFD">
        <w:rPr>
          <w:sz w:val="28"/>
          <w:szCs w:val="28"/>
          <w:lang w:val="uk-UA"/>
        </w:rPr>
        <w:t xml:space="preserve"> покладено здійснення функцій у цій сфер</w:t>
      </w:r>
      <w:r w:rsidR="00B157BD">
        <w:rPr>
          <w:sz w:val="28"/>
          <w:szCs w:val="28"/>
          <w:lang w:val="uk-UA"/>
        </w:rPr>
        <w:t>і.</w:t>
      </w:r>
    </w:p>
    <w:p w:rsidR="00B157BD" w:rsidRPr="006A6E7A" w:rsidRDefault="00B157BD" w:rsidP="006A6129">
      <w:pPr>
        <w:pStyle w:val="a3"/>
        <w:spacing w:before="0" w:beforeAutospacing="0" w:after="0" w:afterAutospacing="0" w:line="360" w:lineRule="auto"/>
        <w:ind w:firstLine="426"/>
        <w:jc w:val="both"/>
        <w:rPr>
          <w:i/>
          <w:sz w:val="28"/>
          <w:szCs w:val="28"/>
          <w:lang w:val="uk-UA"/>
        </w:rPr>
      </w:pPr>
    </w:p>
    <w:p w:rsidR="005919D4" w:rsidRPr="006A6E7A" w:rsidRDefault="006A6E7A" w:rsidP="006A61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A6E7A">
        <w:rPr>
          <w:b/>
          <w:sz w:val="28"/>
          <w:szCs w:val="28"/>
          <w:lang w:val="uk-UA"/>
        </w:rPr>
        <w:t>V</w:t>
      </w:r>
      <w:r w:rsidR="005919D4" w:rsidRPr="006A6E7A">
        <w:rPr>
          <w:rStyle w:val="a4"/>
          <w:i/>
          <w:iCs/>
          <w:sz w:val="28"/>
          <w:szCs w:val="28"/>
          <w:lang w:val="uk-UA"/>
        </w:rPr>
        <w:t xml:space="preserve">. </w:t>
      </w:r>
      <w:r w:rsidR="005919D4" w:rsidRPr="006A6E7A">
        <w:rPr>
          <w:rStyle w:val="a4"/>
          <w:iCs/>
          <w:sz w:val="28"/>
          <w:szCs w:val="28"/>
          <w:lang w:val="uk-UA"/>
        </w:rPr>
        <w:t>Домашнє завдання</w:t>
      </w:r>
    </w:p>
    <w:p w:rsidR="00B063DB" w:rsidRDefault="006A6E7A" w:rsidP="006A612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6A6E7A">
        <w:rPr>
          <w:sz w:val="28"/>
          <w:szCs w:val="28"/>
          <w:lang w:val="uk-UA"/>
        </w:rPr>
        <w:t xml:space="preserve">Опрацювати матеріали підручника, </w:t>
      </w:r>
      <w:r w:rsidR="00D24B9B">
        <w:rPr>
          <w:sz w:val="28"/>
          <w:szCs w:val="28"/>
          <w:lang w:val="uk-UA"/>
        </w:rPr>
        <w:t>нормативні акти</w:t>
      </w:r>
      <w:r w:rsidRPr="006A6E7A">
        <w:rPr>
          <w:sz w:val="28"/>
          <w:szCs w:val="28"/>
          <w:lang w:val="uk-UA"/>
        </w:rPr>
        <w:t xml:space="preserve"> (про відповідальність за шкоду, завдану об’єктам тваринного і рослинного світу, занесеним до Червоної книги</w:t>
      </w:r>
      <w:r>
        <w:rPr>
          <w:sz w:val="28"/>
          <w:szCs w:val="28"/>
          <w:lang w:val="uk-UA"/>
        </w:rPr>
        <w:t>.</w:t>
      </w:r>
      <w:r w:rsidRPr="006A6E7A">
        <w:rPr>
          <w:sz w:val="28"/>
          <w:szCs w:val="28"/>
          <w:lang w:val="uk-UA"/>
        </w:rPr>
        <w:t xml:space="preserve"> </w:t>
      </w:r>
    </w:p>
    <w:p w:rsidR="00632E2E" w:rsidRPr="005919D4" w:rsidRDefault="006A6E7A" w:rsidP="006A6129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6A6E7A">
        <w:rPr>
          <w:sz w:val="28"/>
          <w:szCs w:val="28"/>
          <w:lang w:val="uk-UA"/>
        </w:rPr>
        <w:t>Розробити проект</w:t>
      </w:r>
      <w:r w:rsidR="005919D4" w:rsidRPr="006A6E7A">
        <w:rPr>
          <w:sz w:val="28"/>
          <w:szCs w:val="28"/>
          <w:lang w:val="uk-UA"/>
        </w:rPr>
        <w:t xml:space="preserve"> «Як зберегти природу?»</w:t>
      </w:r>
    </w:p>
    <w:p w:rsidR="00D24B9B" w:rsidRDefault="00D24B9B" w:rsidP="006A6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BD" w:rsidRDefault="00B15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4B9B" w:rsidRDefault="00B157BD" w:rsidP="00E606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Додатки. </w:t>
      </w:r>
      <w:r w:rsidR="00D24B9B">
        <w:rPr>
          <w:rFonts w:ascii="Times New Roman" w:hAnsi="Times New Roman" w:cs="Times New Roman"/>
          <w:sz w:val="28"/>
          <w:szCs w:val="28"/>
        </w:rPr>
        <w:t>Програм</w:t>
      </w:r>
      <w:r w:rsidR="00D64A4E">
        <w:rPr>
          <w:rFonts w:ascii="Times New Roman" w:hAnsi="Times New Roman" w:cs="Times New Roman"/>
          <w:sz w:val="28"/>
          <w:szCs w:val="28"/>
        </w:rPr>
        <w:t>к</w:t>
      </w:r>
      <w:r w:rsidR="00D24B9B">
        <w:rPr>
          <w:rFonts w:ascii="Times New Roman" w:hAnsi="Times New Roman" w:cs="Times New Roman"/>
          <w:sz w:val="28"/>
          <w:szCs w:val="28"/>
        </w:rPr>
        <w:t>а конференції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24B9B" w:rsidTr="00D64A4E">
        <w:trPr>
          <w:trHeight w:val="6743"/>
        </w:trPr>
        <w:tc>
          <w:tcPr>
            <w:tcW w:w="4785" w:type="dxa"/>
          </w:tcPr>
          <w:p w:rsidR="00D24B9B" w:rsidRPr="00D24B9B" w:rsidRDefault="00D64A4E" w:rsidP="00E60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4A4E" w:rsidRDefault="00D64A4E" w:rsidP="00E606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4A4E" w:rsidRDefault="00D64A4E" w:rsidP="00E606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4A4E" w:rsidRDefault="00D64A4E" w:rsidP="00E606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4A4E" w:rsidRDefault="00D64A4E" w:rsidP="00E606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4A4E" w:rsidRDefault="00D64A4E" w:rsidP="00E606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4A4E" w:rsidRDefault="00D64A4E" w:rsidP="00E606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4A4E" w:rsidRDefault="00D64A4E" w:rsidP="00E606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2D4">
              <w:rPr>
                <w:rFonts w:ascii="Times New Roman" w:hAnsi="Times New Roman" w:cs="Times New Roman"/>
                <w:i/>
                <w:sz w:val="28"/>
                <w:szCs w:val="28"/>
              </w:rPr>
              <w:t>Все, на що людина має право, дозволено, але не на все, що дозволено, вона має право.</w:t>
            </w:r>
          </w:p>
          <w:p w:rsidR="00D24B9B" w:rsidRPr="00D24B9B" w:rsidRDefault="00D64A4E" w:rsidP="00E606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(М. М. </w:t>
            </w:r>
            <w:proofErr w:type="spellStart"/>
            <w:r w:rsidRPr="006772D4">
              <w:rPr>
                <w:rFonts w:ascii="Times New Roman" w:hAnsi="Times New Roman" w:cs="Times New Roman"/>
                <w:i/>
                <w:sz w:val="28"/>
                <w:szCs w:val="28"/>
              </w:rPr>
              <w:t>Коркунов</w:t>
            </w:r>
            <w:proofErr w:type="spellEnd"/>
          </w:p>
        </w:tc>
        <w:tc>
          <w:tcPr>
            <w:tcW w:w="4786" w:type="dxa"/>
          </w:tcPr>
          <w:p w:rsidR="00D64A4E" w:rsidRDefault="00D64A4E" w:rsidP="00E60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B9B" w:rsidRPr="00D24B9B" w:rsidRDefault="00D24B9B" w:rsidP="00E60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Кременецький ліцей імені У. Самчука</w:t>
            </w:r>
          </w:p>
          <w:p w:rsidR="00D24B9B" w:rsidRPr="00D24B9B" w:rsidRDefault="00D24B9B" w:rsidP="00E60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Національний природний заповідник «Кременецькі гори»</w:t>
            </w:r>
          </w:p>
          <w:p w:rsidR="00D24B9B" w:rsidRPr="00D24B9B" w:rsidRDefault="00D24B9B" w:rsidP="00E606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24B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Червона книга України.</w:t>
            </w:r>
          </w:p>
          <w:p w:rsidR="00D24B9B" w:rsidRPr="00D24B9B" w:rsidRDefault="00D24B9B" w:rsidP="00E606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B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Відповідальність за шкоду, завдану об’єктам тваринного і рослинного світу,</w:t>
            </w:r>
            <w:r w:rsidRPr="00D2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занесеним до Червоної книги.</w:t>
            </w:r>
          </w:p>
          <w:p w:rsidR="00D24B9B" w:rsidRPr="00D24B9B" w:rsidRDefault="00D24B9B" w:rsidP="00E606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24B9B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FED5E30" wp14:editId="10432EBB">
                  <wp:extent cx="2272980" cy="1625907"/>
                  <wp:effectExtent l="19050" t="0" r="0" b="0"/>
                  <wp:docPr id="11" name="Рисунок 10" descr="https://encrypted-tbn1.gstatic.com/images?q=tbn:ANd9GcTFs93MCo3-J7m4jwzvBM90DegNag5v2N9Jt48gntgksXuWemax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1.gstatic.com/images?q=tbn:ANd9GcTFs93MCo3-J7m4jwzvBM90DegNag5v2N9Jt48gntgksXuWemax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092" cy="1631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9B" w:rsidRDefault="00D24B9B" w:rsidP="00E606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грудня 2014 р.</w:t>
            </w:r>
          </w:p>
          <w:p w:rsidR="00D64A4E" w:rsidRPr="00D24B9B" w:rsidRDefault="00D64A4E" w:rsidP="00E606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9B" w:rsidTr="00D24B9B">
        <w:tc>
          <w:tcPr>
            <w:tcW w:w="4785" w:type="dxa"/>
          </w:tcPr>
          <w:p w:rsidR="00D64A4E" w:rsidRPr="00D64A4E" w:rsidRDefault="00D64A4E" w:rsidP="00E6069A">
            <w:pPr>
              <w:pStyle w:val="a6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B9B" w:rsidRPr="00D24B9B" w:rsidRDefault="00D24B9B" w:rsidP="00E6069A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ind w:left="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Вступне слово. – </w:t>
            </w:r>
            <w:r w:rsidRPr="00D2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правознавства Кременецького ліцею імені У. Самчука.</w:t>
            </w:r>
          </w:p>
          <w:p w:rsidR="00D24B9B" w:rsidRPr="00D24B9B" w:rsidRDefault="00D24B9B" w:rsidP="00E6069A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ind w:left="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Червоної книги Укра</w:t>
            </w:r>
            <w:r w:rsidRPr="00D2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їни . – 1 учень, (43 групи(11кл.) правового профілю) Кременецького ліцею  імені У. Самчука).</w:t>
            </w:r>
          </w:p>
          <w:p w:rsidR="00D24B9B" w:rsidRPr="00D24B9B" w:rsidRDefault="00D24B9B" w:rsidP="00E6069A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ind w:left="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Червоної книги</w:t>
            </w:r>
            <w:r w:rsidRPr="00D2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 працівник заповідника Кременецькі гори.</w:t>
            </w:r>
          </w:p>
          <w:p w:rsidR="00D24B9B" w:rsidRPr="00D24B9B" w:rsidRDefault="00D24B9B" w:rsidP="00E6069A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ind w:left="0" w:hanging="283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Функціонування та законодавче регулювання</w:t>
            </w:r>
            <w:r w:rsidRPr="00D24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– 2 учень </w:t>
            </w:r>
            <w:r w:rsidRPr="00D2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 групи(11кл.) правового профілю) Кременецького ліцею  імені У. Самчука).</w:t>
            </w:r>
          </w:p>
          <w:p w:rsidR="00D64A4E" w:rsidRPr="00D64A4E" w:rsidRDefault="00D24B9B" w:rsidP="00E6069A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ind w:left="0" w:hanging="2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Подальше удосконалення законодавства про Червону книгу України.</w:t>
            </w:r>
            <w:r w:rsidRPr="00D24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 учень </w:t>
            </w:r>
            <w:r w:rsidRPr="00D2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 групи(11кл.) правового профілю) Кременецького ліцею  імені У. Самчука).</w:t>
            </w:r>
            <w:r w:rsidR="00D64A4E" w:rsidRPr="00D2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24B9B" w:rsidRPr="00D24B9B" w:rsidRDefault="00D64A4E" w:rsidP="00E6069A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ind w:left="0" w:hanging="2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Національний природний парк «Кременецькі гори»</w:t>
            </w:r>
            <w:r w:rsidRPr="00D2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 працівник природного парку «Кременецькі гори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786" w:type="dxa"/>
          </w:tcPr>
          <w:p w:rsidR="00D64A4E" w:rsidRPr="00D64A4E" w:rsidRDefault="00D64A4E" w:rsidP="00E606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9B" w:rsidRPr="00D24B9B" w:rsidRDefault="00D24B9B" w:rsidP="00E6069A">
            <w:pPr>
              <w:pStyle w:val="HTML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B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характеристика законодавства про Червону книгу України</w:t>
            </w:r>
            <w:r w:rsidRPr="00D2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- 4</w:t>
            </w:r>
            <w:r w:rsidRPr="00D24B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учень </w:t>
            </w:r>
            <w:r w:rsidRPr="00D2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(43 групи (11кл.) правового профілю) Кременецького ліцею  імені У. Самчука).</w:t>
            </w:r>
          </w:p>
          <w:p w:rsidR="00D24B9B" w:rsidRPr="00D64A4E" w:rsidRDefault="00D24B9B" w:rsidP="00E6069A">
            <w:pPr>
              <w:pStyle w:val="HTML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Відповідальність за шкоду, завдану об’єктам тваринного і рослинного світу, занесеним до Червоної</w:t>
            </w:r>
            <w:r w:rsidR="00D64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64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книги</w:t>
            </w:r>
            <w:r w:rsidRPr="00D64A4E">
              <w:rPr>
                <w:b/>
                <w:sz w:val="24"/>
                <w:szCs w:val="24"/>
                <w:lang w:val="uk-UA"/>
              </w:rPr>
              <w:t>.</w:t>
            </w:r>
            <w:r w:rsidRPr="00D64A4E">
              <w:rPr>
                <w:sz w:val="24"/>
                <w:szCs w:val="24"/>
                <w:lang w:val="uk-UA"/>
              </w:rPr>
              <w:t xml:space="preserve"> - 5</w:t>
            </w:r>
            <w:r w:rsidRPr="00D64A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учень </w:t>
            </w:r>
            <w:r w:rsidRPr="00D64A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(43 групи (11кл.) правового профілю) Кременецького ліцею  імені У. Самчука.</w:t>
            </w:r>
          </w:p>
          <w:p w:rsidR="00D24B9B" w:rsidRPr="00D24B9B" w:rsidRDefault="00D24B9B" w:rsidP="00E6069A">
            <w:pPr>
              <w:pStyle w:val="HTML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B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Міжнародні договори України у сфері охорони рідкісних рослин і тварин, що занесені до Червоної книги України.</w:t>
            </w:r>
            <w:r w:rsidRPr="00D2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  <w:r w:rsidRPr="00D24B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учень </w:t>
            </w:r>
            <w:r w:rsidRPr="00D2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(43 групи (11кл.) правового профілю) Кременецького ліцею  імені У. Самчука)</w:t>
            </w:r>
          </w:p>
          <w:p w:rsidR="00D24B9B" w:rsidRDefault="00D24B9B" w:rsidP="00E6069A">
            <w:pPr>
              <w:pStyle w:val="a6"/>
              <w:spacing w:before="100" w:beforeAutospacing="1" w:after="100" w:afterAutospacing="1"/>
              <w:ind w:left="0" w:firstLine="294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B9B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 учитель правознавства</w:t>
            </w:r>
          </w:p>
          <w:p w:rsidR="00D64A4E" w:rsidRDefault="00D64A4E" w:rsidP="00E6069A">
            <w:pPr>
              <w:pStyle w:val="a6"/>
              <w:spacing w:before="100" w:beforeAutospacing="1" w:after="100" w:afterAutospacing="1"/>
              <w:ind w:left="0" w:firstLine="294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4A4E" w:rsidRPr="00D24B9B" w:rsidRDefault="00D64A4E" w:rsidP="00E6069A">
            <w:pPr>
              <w:pStyle w:val="a6"/>
              <w:spacing w:before="100" w:beforeAutospacing="1" w:after="100" w:afterAutospacing="1"/>
              <w:ind w:left="0" w:firstLine="29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:rsidR="00D24B9B" w:rsidRPr="00EA242C" w:rsidRDefault="00D24B9B" w:rsidP="004854A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4B9B" w:rsidRPr="00EA242C" w:rsidSect="00E606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48A"/>
    <w:multiLevelType w:val="multilevel"/>
    <w:tmpl w:val="8964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60B32"/>
    <w:multiLevelType w:val="hybridMultilevel"/>
    <w:tmpl w:val="56CA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3AF2"/>
    <w:multiLevelType w:val="hybridMultilevel"/>
    <w:tmpl w:val="2C1EF6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7E07"/>
    <w:multiLevelType w:val="hybridMultilevel"/>
    <w:tmpl w:val="2AE63B90"/>
    <w:lvl w:ilvl="0" w:tplc="349497C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E24F7"/>
    <w:multiLevelType w:val="hybridMultilevel"/>
    <w:tmpl w:val="2C1EF6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55A8A"/>
    <w:multiLevelType w:val="hybridMultilevel"/>
    <w:tmpl w:val="825CA28C"/>
    <w:lvl w:ilvl="0" w:tplc="F248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2E2E"/>
    <w:rsid w:val="00217B17"/>
    <w:rsid w:val="002F4321"/>
    <w:rsid w:val="0033625F"/>
    <w:rsid w:val="003406FF"/>
    <w:rsid w:val="0036479B"/>
    <w:rsid w:val="003F1F34"/>
    <w:rsid w:val="004511DA"/>
    <w:rsid w:val="00464B2B"/>
    <w:rsid w:val="004854A8"/>
    <w:rsid w:val="005919D4"/>
    <w:rsid w:val="005A550C"/>
    <w:rsid w:val="00632E2E"/>
    <w:rsid w:val="00664B49"/>
    <w:rsid w:val="00680628"/>
    <w:rsid w:val="006A6129"/>
    <w:rsid w:val="006A6E7A"/>
    <w:rsid w:val="00772223"/>
    <w:rsid w:val="0083473A"/>
    <w:rsid w:val="00A800BE"/>
    <w:rsid w:val="00B063DB"/>
    <w:rsid w:val="00B157BD"/>
    <w:rsid w:val="00C260BD"/>
    <w:rsid w:val="00CF775C"/>
    <w:rsid w:val="00D24B9B"/>
    <w:rsid w:val="00D64A4E"/>
    <w:rsid w:val="00DC63F4"/>
    <w:rsid w:val="00E6069A"/>
    <w:rsid w:val="00EA242C"/>
    <w:rsid w:val="00E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F4"/>
    <w:rPr>
      <w:lang w:val="uk-UA"/>
    </w:rPr>
  </w:style>
  <w:style w:type="paragraph" w:styleId="1">
    <w:name w:val="heading 1"/>
    <w:basedOn w:val="a"/>
    <w:link w:val="10"/>
    <w:uiPriority w:val="9"/>
    <w:qFormat/>
    <w:rsid w:val="00217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32E2E"/>
    <w:rPr>
      <w:b/>
      <w:bCs/>
    </w:rPr>
  </w:style>
  <w:style w:type="character" w:styleId="a5">
    <w:name w:val="Emphasis"/>
    <w:basedOn w:val="a0"/>
    <w:uiPriority w:val="20"/>
    <w:qFormat/>
    <w:rsid w:val="00632E2E"/>
    <w:rPr>
      <w:i/>
      <w:iCs/>
    </w:rPr>
  </w:style>
  <w:style w:type="paragraph" w:styleId="a6">
    <w:name w:val="List Paragraph"/>
    <w:basedOn w:val="a"/>
    <w:uiPriority w:val="34"/>
    <w:qFormat/>
    <w:rsid w:val="003406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7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B1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17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217B17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D24B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24B9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0%D0%BE%D1%81%D0%BB%D0%B8%D0%BD%D0%B8" TargetMode="External"/><Relationship Id="rId13" Type="http://schemas.openxmlformats.org/officeDocument/2006/relationships/hyperlink" Target="http://uk.wikipedia.org/wiki/1994" TargetMode="External"/><Relationship Id="rId18" Type="http://schemas.openxmlformats.org/officeDocument/2006/relationships/hyperlink" Target="http://zakon4.rada.gov.ua/laws/show/1264-12" TargetMode="External"/><Relationship Id="rId26" Type="http://schemas.openxmlformats.org/officeDocument/2006/relationships/hyperlink" Target="http://uk.wikipedia.org/wiki/%D0%90%D0%B2%D1%82%D0%BE%D0%BD%D0%BE%D0%BC%D0%BD%D0%B0_%D0%A0%D0%B5%D1%81%D0%BF%D1%83%D0%B1%D0%BB%D1%96%D0%BA%D0%B0_%D0%9A%D1%80%D0%B8%D0%B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akon4.rada.gov.ua/laws/show/2456-12" TargetMode="External"/><Relationship Id="rId7" Type="http://schemas.openxmlformats.org/officeDocument/2006/relationships/hyperlink" Target="http://uk.wikipedia.org/wiki/%D0%A2%D0%B2%D0%B0%D1%80%D0%B8%D0%BD%D0%B8" TargetMode="External"/><Relationship Id="rId12" Type="http://schemas.openxmlformats.org/officeDocument/2006/relationships/hyperlink" Target="http://uk.wikipedia.org/wiki/1980" TargetMode="External"/><Relationship Id="rId17" Type="http://schemas.openxmlformats.org/officeDocument/2006/relationships/hyperlink" Target="http://uk.wikipedia.org/wiki/%D0%9C%D1%96%D0%BA%D1%80%D0%BE%D0%BE%D1%80%D0%B3%D0%B0%D0%BD%D1%96%D0%B7%D0%BC%D0%B8" TargetMode="External"/><Relationship Id="rId25" Type="http://schemas.openxmlformats.org/officeDocument/2006/relationships/hyperlink" Target="http://uk.wikipedia.org/wiki/%D0%A3%D0%BA%D1%80%D0%B0%D1%97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2%D0%BE%D0%B4%D0%BE%D1%80%D0%BE%D1%81%D1%82%D1%96" TargetMode="External"/><Relationship Id="rId20" Type="http://schemas.openxmlformats.org/officeDocument/2006/relationships/hyperlink" Target="http://zakon4.rada.gov.ua/laws/show/591-1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2%D0%B8%D0%B4_%28%D0%B1%D1%96%D0%BE%D0%BB%D0%BE%D0%B3%D1%96%D1%8F%29" TargetMode="External"/><Relationship Id="rId11" Type="http://schemas.openxmlformats.org/officeDocument/2006/relationships/hyperlink" Target="http://uk.wikipedia.org/wiki/%D0%A8%D0%B5%D0%BB%D1%8C%D1%84" TargetMode="External"/><Relationship Id="rId24" Type="http://schemas.openxmlformats.org/officeDocument/2006/relationships/hyperlink" Target="http://uk.wikipedia.org/wiki/%D0%9C%D1%96%D0%BD%D1%96%D1%81%D1%82%D0%B5%D1%80%D1%81%D1%82%D0%B2%D0%BE_%D0%BE%D1%85%D0%BE%D1%80%D0%BE%D0%BD%D0%B8_%D0%BD%D0%B0%D0%B2%D0%BA%D0%BE%D0%BB%D0%B8%D1%88%D0%BD%D1%8C%D0%BE%D0%B3%D0%BE_%D0%BF%D1%80%D0%B8%D1%80%D0%BE%D0%B4%D0%BD%D0%BE%D0%B3%D0%BE_%D1%81%D0%B5%D1%80%D0%B5%D0%B4%D0%BE%D0%B2%D0%B8%D1%89%D0%B0_%D0%A3%D0%BA%D1%80%D0%B0%D1%97%D0%BD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93%D1%80%D0%B8%D0%B1%D0%B8" TargetMode="External"/><Relationship Id="rId23" Type="http://schemas.openxmlformats.org/officeDocument/2006/relationships/hyperlink" Target="http://uk.wikipedia.org/wiki/%D0%9A%D0%B0%D0%B1%D1%96%D0%BD%D0%B5%D1%82_%D0%9C%D1%96%D0%BD%D1%96%D1%81%D1%82%D1%80%D1%96%D0%B2_%D0%A3%D0%BA%D1%80%D0%B0%D1%97%D0%BD%D0%B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k.wikipedia.org/wiki/%D0%A2%D0%B5%D1%80%D0%B8%D1%82%D0%BE%D1%80%D1%96%D0%B0%D0%BB%D1%8C%D0%BD%D1%96_%D0%B2%D0%BE%D0%B4%D0%B8" TargetMode="External"/><Relationship Id="rId19" Type="http://schemas.openxmlformats.org/officeDocument/2006/relationships/hyperlink" Target="http://zakon4.rada.gov.ua/laws/show/2894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3%D0%BA%D1%80%D0%B0%D1%97%D0%BD%D0%B0" TargetMode="External"/><Relationship Id="rId14" Type="http://schemas.openxmlformats.org/officeDocument/2006/relationships/hyperlink" Target="http://uk.wikipedia.org/wiki/1994" TargetMode="External"/><Relationship Id="rId22" Type="http://schemas.openxmlformats.org/officeDocument/2006/relationships/hyperlink" Target="http://zakon4.rada.gov.ua/laws/show/3447-15" TargetMode="External"/><Relationship Id="rId2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7810</Words>
  <Characters>4452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</dc:creator>
  <cp:keywords/>
  <dc:description/>
  <cp:lastModifiedBy>Raisa</cp:lastModifiedBy>
  <cp:revision>13</cp:revision>
  <dcterms:created xsi:type="dcterms:W3CDTF">2014-12-18T21:45:00Z</dcterms:created>
  <dcterms:modified xsi:type="dcterms:W3CDTF">2014-12-19T08:31:00Z</dcterms:modified>
</cp:coreProperties>
</file>