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643" w:rsidRPr="005B6102" w:rsidRDefault="00DA6643" w:rsidP="005B6102">
      <w:pPr>
        <w:pStyle w:val="NoSpacing1"/>
        <w:numPr>
          <w:ilvl w:val="0"/>
          <w:numId w:val="1"/>
        </w:numPr>
        <w:jc w:val="both"/>
        <w:rPr>
          <w:rStyle w:val="FontStyle21"/>
          <w:b w:val="0"/>
          <w:bCs w:val="0"/>
          <w:i w:val="0"/>
          <w:iCs w:val="0"/>
          <w:sz w:val="36"/>
          <w:szCs w:val="36"/>
          <w:lang w:val="uk-UA" w:eastAsia="uk-UA"/>
        </w:rPr>
      </w:pPr>
      <w:r w:rsidRPr="005B6102">
        <w:rPr>
          <w:rStyle w:val="FontStyle17"/>
          <w:rFonts w:ascii="Times New Roman" w:hAnsi="Times New Roman" w:cs="Times New Roman"/>
          <w:sz w:val="36"/>
          <w:szCs w:val="36"/>
          <w:lang w:val="uk-UA" w:eastAsia="uk-UA"/>
        </w:rPr>
        <w:t xml:space="preserve">Жінка в магазині втратила свідомість і, упавши, розбила вітрину. Адміністрація магазину вимагає від жінки відшкодування збитків. </w:t>
      </w:r>
      <w:r w:rsidRPr="005B6102">
        <w:rPr>
          <w:rStyle w:val="FontStyle21"/>
          <w:b w:val="0"/>
          <w:bCs w:val="0"/>
          <w:sz w:val="36"/>
          <w:szCs w:val="36"/>
          <w:lang w:val="uk-UA" w:eastAsia="uk-UA"/>
        </w:rPr>
        <w:t>(Консультація для жінки: немає вини — правопорушення не скоєне. У правовій практиці це розцінюється як казус і людина не несе відповідальності)</w:t>
      </w:r>
    </w:p>
    <w:p w:rsidR="00DA6643" w:rsidRPr="005B6102" w:rsidRDefault="00DA6643" w:rsidP="005B6102">
      <w:pPr>
        <w:pStyle w:val="NoSpacing1"/>
        <w:ind w:left="720"/>
        <w:jc w:val="both"/>
        <w:rPr>
          <w:rStyle w:val="FontStyle17"/>
          <w:rFonts w:ascii="Times New Roman" w:hAnsi="Times New Roman" w:cs="Times New Roman"/>
          <w:sz w:val="36"/>
          <w:szCs w:val="36"/>
          <w:lang w:val="uk-UA" w:eastAsia="uk-UA"/>
        </w:rPr>
      </w:pPr>
    </w:p>
    <w:p w:rsidR="00DA6643" w:rsidRPr="005B6102" w:rsidRDefault="00DA6643" w:rsidP="005B6102">
      <w:pPr>
        <w:pStyle w:val="NoSpacing1"/>
        <w:numPr>
          <w:ilvl w:val="0"/>
          <w:numId w:val="1"/>
        </w:numPr>
        <w:jc w:val="both"/>
        <w:rPr>
          <w:rStyle w:val="FontStyle21"/>
          <w:b w:val="0"/>
          <w:bCs w:val="0"/>
          <w:i w:val="0"/>
          <w:iCs w:val="0"/>
          <w:sz w:val="36"/>
          <w:szCs w:val="36"/>
          <w:lang w:val="uk-UA" w:eastAsia="uk-UA"/>
        </w:rPr>
      </w:pPr>
      <w:r w:rsidRPr="005B6102">
        <w:rPr>
          <w:rStyle w:val="FontStyle17"/>
          <w:rFonts w:ascii="Times New Roman" w:hAnsi="Times New Roman" w:cs="Times New Roman"/>
          <w:sz w:val="36"/>
          <w:szCs w:val="36"/>
          <w:lang w:val="uk-UA" w:eastAsia="uk-UA"/>
        </w:rPr>
        <w:t xml:space="preserve">Хлопець, бажаючи похизуватися своєю силою, підняв подругу на руки і за її згодою тримав за огорожею балкона. Хлопець не втримав дівчину, і вона впала, з 2 поверху, унаслідок чого дістала складні переломи. Було порушено кримінальну справу. </w:t>
      </w:r>
      <w:r w:rsidRPr="005B6102">
        <w:rPr>
          <w:rStyle w:val="FontStyle21"/>
          <w:b w:val="0"/>
          <w:bCs w:val="0"/>
          <w:sz w:val="36"/>
          <w:szCs w:val="36"/>
          <w:lang w:val="uk-UA" w:eastAsia="uk-UA"/>
        </w:rPr>
        <w:t>(Консультація для хлопця: скоєний злочин через необережність.)</w:t>
      </w:r>
    </w:p>
    <w:p w:rsidR="00DA6643" w:rsidRPr="005B6102" w:rsidRDefault="00DA6643" w:rsidP="005B6102">
      <w:pPr>
        <w:pStyle w:val="NoSpacing1"/>
        <w:jc w:val="both"/>
        <w:rPr>
          <w:rStyle w:val="FontStyle21"/>
          <w:b w:val="0"/>
          <w:bCs w:val="0"/>
          <w:i w:val="0"/>
          <w:iCs w:val="0"/>
          <w:sz w:val="36"/>
          <w:szCs w:val="36"/>
          <w:lang w:val="uk-UA" w:eastAsia="uk-UA"/>
        </w:rPr>
      </w:pPr>
    </w:p>
    <w:p w:rsidR="00DA6643" w:rsidRDefault="00DA6643" w:rsidP="005B6102">
      <w:pPr>
        <w:pStyle w:val="NoSpacing1"/>
        <w:numPr>
          <w:ilvl w:val="0"/>
          <w:numId w:val="1"/>
        </w:numPr>
        <w:jc w:val="both"/>
        <w:rPr>
          <w:rStyle w:val="FontStyle21"/>
          <w:b w:val="0"/>
          <w:bCs w:val="0"/>
          <w:sz w:val="36"/>
          <w:szCs w:val="36"/>
          <w:lang w:val="uk-UA" w:eastAsia="uk-UA"/>
        </w:rPr>
      </w:pPr>
      <w:r w:rsidRPr="005B6102">
        <w:rPr>
          <w:rStyle w:val="FontStyle17"/>
          <w:rFonts w:ascii="Times New Roman" w:hAnsi="Times New Roman" w:cs="Times New Roman"/>
          <w:sz w:val="36"/>
          <w:szCs w:val="36"/>
          <w:lang w:val="uk-UA" w:eastAsia="uk-UA"/>
        </w:rPr>
        <w:t xml:space="preserve">Громадянин К. їхав на власній машині з роботи додому. Його зупинила група людей і попросили </w:t>
      </w:r>
      <w:r w:rsidRPr="005B6102">
        <w:rPr>
          <w:rStyle w:val="FontStyle16"/>
          <w:i w:val="0"/>
          <w:iCs w:val="0"/>
          <w:spacing w:val="-10"/>
          <w:sz w:val="36"/>
          <w:szCs w:val="36"/>
          <w:lang w:val="uk-UA" w:eastAsia="uk-UA"/>
        </w:rPr>
        <w:t>відвезти</w:t>
      </w:r>
      <w:r w:rsidRPr="005B6102">
        <w:rPr>
          <w:rStyle w:val="FontStyle16"/>
          <w:sz w:val="36"/>
          <w:szCs w:val="36"/>
          <w:lang w:val="uk-UA" w:eastAsia="uk-UA"/>
        </w:rPr>
        <w:t xml:space="preserve"> </w:t>
      </w:r>
      <w:r w:rsidRPr="005B6102">
        <w:rPr>
          <w:rStyle w:val="FontStyle17"/>
          <w:rFonts w:ascii="Times New Roman" w:hAnsi="Times New Roman" w:cs="Times New Roman"/>
          <w:sz w:val="36"/>
          <w:szCs w:val="36"/>
          <w:lang w:val="uk-UA" w:eastAsia="uk-UA"/>
        </w:rPr>
        <w:t>до лікарні пораненого хлопця. Він відмовився, оскільки дуже поспішав. Друзі пораненого відібрали в нього машину й повезли хлопця до лікарні і таким чином врятували йому життя. Громадянин К. звер</w:t>
      </w:r>
      <w:r w:rsidRPr="005B6102">
        <w:rPr>
          <w:rStyle w:val="FontStyle16"/>
          <w:i w:val="0"/>
          <w:iCs w:val="0"/>
          <w:spacing w:val="-10"/>
          <w:sz w:val="36"/>
          <w:szCs w:val="36"/>
          <w:lang w:val="uk-UA" w:eastAsia="uk-UA"/>
        </w:rPr>
        <w:t>нувся</w:t>
      </w:r>
      <w:r w:rsidRPr="005B6102">
        <w:rPr>
          <w:rStyle w:val="FontStyle16"/>
          <w:sz w:val="36"/>
          <w:szCs w:val="36"/>
          <w:lang w:val="uk-UA" w:eastAsia="uk-UA"/>
        </w:rPr>
        <w:t xml:space="preserve"> </w:t>
      </w:r>
      <w:r w:rsidRPr="005B6102">
        <w:rPr>
          <w:rStyle w:val="FontStyle17"/>
          <w:rFonts w:ascii="Times New Roman" w:hAnsi="Times New Roman" w:cs="Times New Roman"/>
          <w:sz w:val="36"/>
          <w:szCs w:val="36"/>
          <w:lang w:val="uk-UA" w:eastAsia="uk-UA"/>
        </w:rPr>
        <w:t xml:space="preserve">до міліції про викрадення автомобіля. </w:t>
      </w:r>
      <w:r w:rsidRPr="005B6102">
        <w:rPr>
          <w:rStyle w:val="FontStyle21"/>
          <w:b w:val="0"/>
          <w:bCs w:val="0"/>
          <w:sz w:val="36"/>
          <w:szCs w:val="36"/>
          <w:lang w:val="uk-UA" w:eastAsia="uk-UA"/>
        </w:rPr>
        <w:t>(Консультація для громадянина: хлопці діяли в межах крайньої необхідності, відвернена шкода є більшою за завдану громадянину К., отже злочину молоді люди не вчинили, можливе відшкодування вартості бензину.)</w:t>
      </w:r>
    </w:p>
    <w:p w:rsidR="00DA6643" w:rsidRPr="005B6102" w:rsidRDefault="00DA6643" w:rsidP="005B6102">
      <w:pPr>
        <w:pStyle w:val="NoSpacing1"/>
        <w:jc w:val="both"/>
        <w:rPr>
          <w:rStyle w:val="FontStyle17"/>
          <w:rFonts w:ascii="Times New Roman" w:hAnsi="Times New Roman" w:cs="Times New Roman"/>
          <w:i/>
          <w:iCs/>
          <w:sz w:val="36"/>
          <w:szCs w:val="36"/>
          <w:lang w:val="uk-UA" w:eastAsia="uk-UA"/>
        </w:rPr>
      </w:pPr>
    </w:p>
    <w:p w:rsidR="00DA6643" w:rsidRDefault="00DA6643" w:rsidP="005B6102">
      <w:pPr>
        <w:pStyle w:val="NoSpacing1"/>
        <w:numPr>
          <w:ilvl w:val="0"/>
          <w:numId w:val="1"/>
        </w:numPr>
        <w:jc w:val="both"/>
        <w:rPr>
          <w:rStyle w:val="FontStyle21"/>
          <w:b w:val="0"/>
          <w:bCs w:val="0"/>
          <w:sz w:val="36"/>
          <w:szCs w:val="36"/>
          <w:lang w:val="uk-UA" w:eastAsia="uk-UA"/>
        </w:rPr>
      </w:pPr>
      <w:r w:rsidRPr="005B6102">
        <w:rPr>
          <w:rStyle w:val="FontStyle17"/>
          <w:rFonts w:ascii="Times New Roman" w:hAnsi="Times New Roman" w:cs="Times New Roman"/>
          <w:sz w:val="36"/>
          <w:szCs w:val="36"/>
          <w:lang w:val="uk-UA" w:eastAsia="uk-UA"/>
        </w:rPr>
        <w:t xml:space="preserve">Громадянин Д. дав у борг своєму товаришеві 2000 грн., які той пообіцяв повернути через місяць. Проте у визначений час товариш не з'явився. Після нагадування про борг вія повертати гроші відмовився. </w:t>
      </w:r>
      <w:r w:rsidRPr="005B6102">
        <w:rPr>
          <w:rStyle w:val="FontStyle21"/>
          <w:b w:val="0"/>
          <w:bCs w:val="0"/>
          <w:sz w:val="36"/>
          <w:szCs w:val="36"/>
          <w:lang w:val="uk-UA" w:eastAsia="uk-UA"/>
        </w:rPr>
        <w:t xml:space="preserve">(Консультація для Громадянина Д.: треба звернутися до суду. Проте, якщо не була оформлена відповідна розписка й немає свідків угоди,  повернути борг майже неможливо.) </w:t>
      </w:r>
    </w:p>
    <w:p w:rsidR="00DA6643" w:rsidRPr="005B6102" w:rsidRDefault="00DA6643" w:rsidP="005B6102">
      <w:pPr>
        <w:pStyle w:val="NoSpacing1"/>
        <w:jc w:val="both"/>
        <w:rPr>
          <w:rStyle w:val="FontStyle21"/>
          <w:b w:val="0"/>
          <w:bCs w:val="0"/>
          <w:sz w:val="36"/>
          <w:szCs w:val="36"/>
          <w:lang w:val="uk-UA" w:eastAsia="uk-UA"/>
        </w:rPr>
      </w:pPr>
    </w:p>
    <w:p w:rsidR="00DA6643" w:rsidRPr="005B6102" w:rsidRDefault="00DA6643" w:rsidP="005B6102">
      <w:pPr>
        <w:pStyle w:val="NoSpacing1"/>
        <w:numPr>
          <w:ilvl w:val="0"/>
          <w:numId w:val="1"/>
        </w:numPr>
        <w:jc w:val="both"/>
        <w:rPr>
          <w:rStyle w:val="FontStyle21"/>
          <w:b w:val="0"/>
          <w:bCs w:val="0"/>
          <w:sz w:val="36"/>
          <w:szCs w:val="36"/>
          <w:lang w:val="uk-UA" w:eastAsia="uk-UA"/>
        </w:rPr>
      </w:pPr>
      <w:r w:rsidRPr="005B6102">
        <w:rPr>
          <w:rStyle w:val="FontStyle17"/>
          <w:rFonts w:ascii="Times New Roman" w:hAnsi="Times New Roman" w:cs="Times New Roman"/>
          <w:sz w:val="36"/>
          <w:szCs w:val="36"/>
          <w:lang w:val="uk-UA" w:eastAsia="uk-UA"/>
        </w:rPr>
        <w:t xml:space="preserve">Покупець кілька днів тому придбав у магазині фотоапарат. Він виявився неякісним. </w:t>
      </w:r>
      <w:r w:rsidRPr="005B6102">
        <w:rPr>
          <w:rStyle w:val="FontStyle21"/>
          <w:b w:val="0"/>
          <w:bCs w:val="0"/>
          <w:sz w:val="36"/>
          <w:szCs w:val="36"/>
          <w:lang w:val="uk-UA" w:eastAsia="uk-UA"/>
        </w:rPr>
        <w:t>(Консультація для покупця: звернутися до магазину, якщо є чек про придбання фотоапарату, і вимагати повернення грошей чи обміну товару на якісний. У разі відмови магазину — звернутися до суду.)</w:t>
      </w:r>
    </w:p>
    <w:p w:rsidR="00DA6643" w:rsidRDefault="00DA6643" w:rsidP="005B6102">
      <w:pPr>
        <w:pStyle w:val="NoSpacing1"/>
        <w:numPr>
          <w:ilvl w:val="0"/>
          <w:numId w:val="1"/>
        </w:numPr>
        <w:jc w:val="both"/>
        <w:rPr>
          <w:rStyle w:val="FontStyle21"/>
          <w:b w:val="0"/>
          <w:bCs w:val="0"/>
          <w:sz w:val="36"/>
          <w:szCs w:val="36"/>
          <w:lang w:val="uk-UA" w:eastAsia="uk-UA"/>
        </w:rPr>
      </w:pPr>
      <w:r w:rsidRPr="005B6102">
        <w:rPr>
          <w:rStyle w:val="FontStyle17"/>
          <w:rFonts w:ascii="Times New Roman" w:hAnsi="Times New Roman" w:cs="Times New Roman"/>
          <w:sz w:val="36"/>
          <w:szCs w:val="36"/>
          <w:lang w:val="uk-UA" w:eastAsia="uk-UA"/>
        </w:rPr>
        <w:t xml:space="preserve">Після смерті громадянина В. у нього залишилося майно на 10 000 грн. Про своє бажання отримати це майно заявили 12-річна донька померлого, 83-річна мати та брат померлого (40 років). </w:t>
      </w:r>
      <w:r w:rsidRPr="005B6102">
        <w:rPr>
          <w:rStyle w:val="FontStyle21"/>
          <w:b w:val="0"/>
          <w:bCs w:val="0"/>
          <w:sz w:val="36"/>
          <w:szCs w:val="36"/>
          <w:lang w:val="uk-UA" w:eastAsia="uk-UA"/>
        </w:rPr>
        <w:t>(Консультація для брата: він не отримає спадщину, оскільки є спадкоємці першої черги ~ неповнолітня донька та стара мати.)</w:t>
      </w:r>
    </w:p>
    <w:p w:rsidR="00DA6643" w:rsidRPr="005B6102" w:rsidRDefault="00DA6643" w:rsidP="005B6102">
      <w:pPr>
        <w:pStyle w:val="NoSpacing1"/>
        <w:ind w:left="720"/>
        <w:jc w:val="both"/>
        <w:rPr>
          <w:rStyle w:val="FontStyle21"/>
          <w:b w:val="0"/>
          <w:bCs w:val="0"/>
          <w:sz w:val="36"/>
          <w:szCs w:val="36"/>
          <w:lang w:val="uk-UA" w:eastAsia="uk-UA"/>
        </w:rPr>
      </w:pPr>
    </w:p>
    <w:p w:rsidR="00DA6643" w:rsidRPr="005B6102" w:rsidRDefault="00DA6643" w:rsidP="005B6102">
      <w:pPr>
        <w:pStyle w:val="NoSpacing1"/>
        <w:numPr>
          <w:ilvl w:val="0"/>
          <w:numId w:val="1"/>
        </w:numPr>
        <w:jc w:val="both"/>
        <w:rPr>
          <w:rStyle w:val="FontStyle23"/>
          <w:i/>
          <w:iCs/>
          <w:sz w:val="36"/>
          <w:szCs w:val="36"/>
          <w:lang w:val="uk-UA" w:eastAsia="uk-UA"/>
        </w:rPr>
      </w:pPr>
      <w:r w:rsidRPr="005B6102">
        <w:rPr>
          <w:rStyle w:val="FontStyle17"/>
          <w:rFonts w:ascii="Times New Roman" w:hAnsi="Times New Roman" w:cs="Times New Roman"/>
          <w:sz w:val="36"/>
          <w:szCs w:val="36"/>
          <w:lang w:val="uk-UA" w:eastAsia="uk-UA"/>
        </w:rPr>
        <w:t>1</w:t>
      </w:r>
      <w:r w:rsidRPr="005B6102">
        <w:rPr>
          <w:rStyle w:val="FontStyle23"/>
          <w:sz w:val="36"/>
          <w:szCs w:val="36"/>
          <w:lang w:val="uk-UA" w:eastAsia="uk-UA"/>
        </w:rPr>
        <w:t>7-літній юнак улаштувався на роботу. Ніяких пільг на роботі він не отримав. Вкажіть:</w:t>
      </w:r>
    </w:p>
    <w:p w:rsidR="00DA6643" w:rsidRPr="005B6102" w:rsidRDefault="00DA6643" w:rsidP="005B6102">
      <w:pPr>
        <w:pStyle w:val="NoSpacing1"/>
        <w:numPr>
          <w:ilvl w:val="0"/>
          <w:numId w:val="2"/>
        </w:numPr>
        <w:jc w:val="both"/>
        <w:rPr>
          <w:rStyle w:val="FontStyle23"/>
          <w:i/>
          <w:iCs/>
          <w:sz w:val="36"/>
          <w:szCs w:val="36"/>
          <w:lang w:val="uk-UA" w:eastAsia="uk-UA"/>
        </w:rPr>
      </w:pPr>
      <w:r w:rsidRPr="005B6102">
        <w:rPr>
          <w:rStyle w:val="FontStyle23"/>
          <w:sz w:val="36"/>
          <w:szCs w:val="36"/>
          <w:lang w:val="uk-UA" w:eastAsia="uk-UA"/>
        </w:rPr>
        <w:t xml:space="preserve"> скільки годин триватиме його робочий тиждень,</w:t>
      </w:r>
    </w:p>
    <w:p w:rsidR="00DA6643" w:rsidRPr="005B6102" w:rsidRDefault="00DA6643" w:rsidP="005B6102">
      <w:pPr>
        <w:pStyle w:val="NoSpacing1"/>
        <w:numPr>
          <w:ilvl w:val="0"/>
          <w:numId w:val="2"/>
        </w:numPr>
        <w:jc w:val="both"/>
        <w:rPr>
          <w:rStyle w:val="FontStyle23"/>
          <w:i/>
          <w:iCs/>
          <w:sz w:val="36"/>
          <w:szCs w:val="36"/>
          <w:lang w:val="uk-UA" w:eastAsia="uk-UA"/>
        </w:rPr>
      </w:pPr>
      <w:r w:rsidRPr="005B6102">
        <w:rPr>
          <w:rStyle w:val="FontStyle23"/>
          <w:sz w:val="36"/>
          <w:szCs w:val="36"/>
          <w:lang w:val="uk-UA" w:eastAsia="uk-UA"/>
        </w:rPr>
        <w:t xml:space="preserve"> якої тривалості буде відпустка, </w:t>
      </w:r>
    </w:p>
    <w:p w:rsidR="00DA6643" w:rsidRPr="005B6102" w:rsidRDefault="00DA6643" w:rsidP="005B6102">
      <w:pPr>
        <w:pStyle w:val="NoSpacing1"/>
        <w:numPr>
          <w:ilvl w:val="0"/>
          <w:numId w:val="2"/>
        </w:numPr>
        <w:jc w:val="both"/>
        <w:rPr>
          <w:rStyle w:val="FontStyle23"/>
          <w:i/>
          <w:iCs/>
          <w:sz w:val="36"/>
          <w:szCs w:val="36"/>
          <w:lang w:val="uk-UA" w:eastAsia="uk-UA"/>
        </w:rPr>
      </w:pPr>
      <w:r w:rsidRPr="005B6102">
        <w:rPr>
          <w:rStyle w:val="FontStyle23"/>
          <w:sz w:val="36"/>
          <w:szCs w:val="36"/>
          <w:lang w:val="uk-UA" w:eastAsia="uk-UA"/>
        </w:rPr>
        <w:t xml:space="preserve"> чи може він працювати на шкідливому виробництві у нічну зміну</w:t>
      </w:r>
    </w:p>
    <w:p w:rsidR="00DA6643" w:rsidRDefault="00DA6643" w:rsidP="005B6102">
      <w:pPr>
        <w:pStyle w:val="NoSpacing1"/>
        <w:ind w:left="720"/>
        <w:jc w:val="both"/>
        <w:rPr>
          <w:rStyle w:val="FontStyle24"/>
          <w:sz w:val="36"/>
          <w:szCs w:val="36"/>
          <w:lang w:val="uk-UA" w:eastAsia="uk-UA"/>
        </w:rPr>
      </w:pPr>
      <w:r w:rsidRPr="005B6102">
        <w:rPr>
          <w:rStyle w:val="FontStyle24"/>
          <w:sz w:val="36"/>
          <w:szCs w:val="36"/>
          <w:lang w:val="uk-UA" w:eastAsia="uk-UA"/>
        </w:rPr>
        <w:t xml:space="preserve">(Консультація для юнака: адміністрація не права: робочий тиждень </w:t>
      </w:r>
      <w:r w:rsidRPr="005B6102">
        <w:rPr>
          <w:rStyle w:val="FontStyle23"/>
          <w:spacing w:val="-20"/>
          <w:sz w:val="36"/>
          <w:szCs w:val="36"/>
          <w:lang w:val="uk-UA" w:eastAsia="uk-UA"/>
        </w:rPr>
        <w:t>—</w:t>
      </w:r>
      <w:r w:rsidRPr="005B6102">
        <w:rPr>
          <w:rStyle w:val="FontStyle23"/>
          <w:sz w:val="36"/>
          <w:szCs w:val="36"/>
          <w:lang w:val="uk-UA" w:eastAsia="uk-UA"/>
        </w:rPr>
        <w:t xml:space="preserve"> </w:t>
      </w:r>
      <w:r w:rsidRPr="005B6102">
        <w:rPr>
          <w:rStyle w:val="FontStyle23"/>
          <w:spacing w:val="-20"/>
          <w:sz w:val="36"/>
          <w:szCs w:val="36"/>
          <w:lang w:val="uk-UA" w:eastAsia="uk-UA"/>
        </w:rPr>
        <w:t xml:space="preserve">36 </w:t>
      </w:r>
      <w:r w:rsidRPr="005B6102">
        <w:rPr>
          <w:rStyle w:val="FontStyle24"/>
          <w:sz w:val="36"/>
          <w:szCs w:val="36"/>
          <w:lang w:val="uk-UA" w:eastAsia="uk-UA"/>
        </w:rPr>
        <w:t>годин, відпустка — календарний місяць, заборона нічних змін, позаурочної роботи, шкідливого виробництва.)</w:t>
      </w:r>
    </w:p>
    <w:p w:rsidR="00DA6643" w:rsidRPr="005B6102" w:rsidRDefault="00DA6643" w:rsidP="005B6102">
      <w:pPr>
        <w:pStyle w:val="NoSpacing1"/>
        <w:jc w:val="both"/>
        <w:rPr>
          <w:rStyle w:val="FontStyle24"/>
          <w:sz w:val="36"/>
          <w:szCs w:val="36"/>
          <w:lang w:val="uk-UA" w:eastAsia="uk-UA"/>
        </w:rPr>
      </w:pPr>
    </w:p>
    <w:p w:rsidR="00DA6643" w:rsidRPr="005B6102" w:rsidRDefault="00DA6643" w:rsidP="005B6102">
      <w:pPr>
        <w:pStyle w:val="NoSpacing1"/>
        <w:numPr>
          <w:ilvl w:val="0"/>
          <w:numId w:val="1"/>
        </w:numPr>
        <w:jc w:val="both"/>
        <w:rPr>
          <w:rStyle w:val="FontStyle24"/>
          <w:sz w:val="36"/>
          <w:szCs w:val="36"/>
          <w:lang w:val="uk-UA" w:eastAsia="uk-UA"/>
        </w:rPr>
      </w:pPr>
      <w:r w:rsidRPr="005B6102">
        <w:rPr>
          <w:rStyle w:val="FontStyle23"/>
          <w:sz w:val="36"/>
          <w:szCs w:val="36"/>
          <w:lang w:val="uk-UA" w:eastAsia="uk-UA"/>
        </w:rPr>
        <w:t xml:space="preserve"> Робітник проспав і запізнився на робочу зміну на 3 год. і 5 хв. Він попросив вибачення в бригадира, проте його звільнили з роботи.  </w:t>
      </w:r>
      <w:r w:rsidRPr="005B6102">
        <w:rPr>
          <w:rStyle w:val="FontStyle24"/>
          <w:sz w:val="36"/>
          <w:szCs w:val="36"/>
          <w:lang w:val="uk-UA" w:eastAsia="uk-UA"/>
        </w:rPr>
        <w:t>(Консультація  для робітника: прогул — підстава для звільнення.)</w:t>
      </w:r>
    </w:p>
    <w:p w:rsidR="00DA6643" w:rsidRPr="005B6102" w:rsidRDefault="00DA6643" w:rsidP="005B6102">
      <w:pPr>
        <w:pStyle w:val="NoSpacing1"/>
        <w:ind w:left="720"/>
        <w:jc w:val="both"/>
        <w:rPr>
          <w:rStyle w:val="FontStyle24"/>
          <w:sz w:val="36"/>
          <w:szCs w:val="36"/>
          <w:lang w:val="uk-UA" w:eastAsia="uk-UA"/>
        </w:rPr>
      </w:pPr>
    </w:p>
    <w:p w:rsidR="00DA6643" w:rsidRPr="005B6102" w:rsidRDefault="00DA6643" w:rsidP="005B6102">
      <w:pPr>
        <w:pStyle w:val="NoSpacing1"/>
        <w:numPr>
          <w:ilvl w:val="0"/>
          <w:numId w:val="1"/>
        </w:numPr>
        <w:jc w:val="both"/>
        <w:rPr>
          <w:rStyle w:val="FontStyle24"/>
          <w:sz w:val="36"/>
          <w:szCs w:val="36"/>
          <w:lang w:val="uk-UA" w:eastAsia="uk-UA"/>
        </w:rPr>
      </w:pPr>
      <w:r w:rsidRPr="005B6102">
        <w:rPr>
          <w:rStyle w:val="FontStyle23"/>
          <w:sz w:val="36"/>
          <w:szCs w:val="36"/>
          <w:lang w:val="uk-UA" w:eastAsia="uk-UA"/>
        </w:rPr>
        <w:t xml:space="preserve">На підприємстві відбувається скорочення штату працівників. Бригадир запропонував своїм працівникам написати у зв'язку з цим заяву про звільнення за власним бажанням. </w:t>
      </w:r>
      <w:r w:rsidRPr="005B6102">
        <w:rPr>
          <w:rStyle w:val="FontStyle24"/>
          <w:sz w:val="36"/>
          <w:szCs w:val="36"/>
          <w:lang w:val="uk-UA" w:eastAsia="uk-UA"/>
        </w:rPr>
        <w:t>(Консультація для робітників: не писати заяву, оскільки в такому разі вони втратять статус робітників, що потрапили під скорочення штату, і матеріальне відшкодування.)</w:t>
      </w:r>
    </w:p>
    <w:p w:rsidR="00DA6643" w:rsidRPr="005B6102" w:rsidRDefault="00DA6643" w:rsidP="005B6102">
      <w:pPr>
        <w:pStyle w:val="NoSpacing1"/>
        <w:jc w:val="both"/>
        <w:rPr>
          <w:rStyle w:val="FontStyle24"/>
          <w:sz w:val="36"/>
          <w:szCs w:val="36"/>
          <w:lang w:val="uk-UA" w:eastAsia="uk-UA"/>
        </w:rPr>
      </w:pPr>
    </w:p>
    <w:p w:rsidR="00DA6643" w:rsidRPr="005B6102" w:rsidRDefault="00DA6643" w:rsidP="005B6102">
      <w:pPr>
        <w:pStyle w:val="NoSpacing1"/>
        <w:numPr>
          <w:ilvl w:val="0"/>
          <w:numId w:val="1"/>
        </w:numPr>
        <w:jc w:val="both"/>
        <w:rPr>
          <w:rStyle w:val="FontStyle11"/>
          <w:rFonts w:ascii="Times New Roman" w:hAnsi="Times New Roman" w:cs="Times New Roman"/>
          <w:i/>
          <w:iCs/>
          <w:sz w:val="36"/>
          <w:szCs w:val="36"/>
          <w:lang w:val="uk-UA" w:eastAsia="uk-UA"/>
        </w:rPr>
      </w:pPr>
      <w:r w:rsidRPr="005B6102">
        <w:rPr>
          <w:rStyle w:val="FontStyle12"/>
          <w:b w:val="0"/>
          <w:bCs w:val="0"/>
          <w:sz w:val="36"/>
          <w:szCs w:val="36"/>
          <w:lang w:val="uk-UA" w:eastAsia="uk-UA"/>
        </w:rPr>
        <w:t xml:space="preserve"> Новопризначеному в приватну фірму роботодавець пояснив, що протягом двох років на відпустку він може не розраховувати, а потім матиме відпустку по три тижні на рік. Прокоментуйте це рішення</w:t>
      </w:r>
      <w:r w:rsidRPr="005B6102">
        <w:rPr>
          <w:rStyle w:val="FontStyle12"/>
          <w:sz w:val="36"/>
          <w:szCs w:val="36"/>
          <w:lang w:val="uk-UA" w:eastAsia="uk-UA"/>
        </w:rPr>
        <w:t xml:space="preserve">. </w:t>
      </w:r>
      <w:r w:rsidRPr="005B6102">
        <w:rPr>
          <w:rStyle w:val="FontStyle11"/>
          <w:rFonts w:ascii="Times New Roman" w:hAnsi="Times New Roman" w:cs="Times New Roman"/>
          <w:i/>
          <w:iCs/>
          <w:sz w:val="36"/>
          <w:szCs w:val="36"/>
          <w:lang w:val="uk-UA" w:eastAsia="uk-UA"/>
        </w:rPr>
        <w:t>(Це порушення закону, відпустка має надаватися щорічно.)</w:t>
      </w:r>
    </w:p>
    <w:p w:rsidR="00DA6643" w:rsidRDefault="00DA6643" w:rsidP="005B6102">
      <w:pPr>
        <w:pStyle w:val="ListParagraph"/>
        <w:rPr>
          <w:rStyle w:val="FontStyle11"/>
          <w:rFonts w:ascii="Times New Roman" w:hAnsi="Times New Roman" w:cs="Times New Roman"/>
          <w:i/>
          <w:iCs/>
          <w:sz w:val="36"/>
          <w:szCs w:val="36"/>
          <w:lang w:val="uk-UA" w:eastAsia="uk-UA"/>
        </w:rPr>
      </w:pPr>
    </w:p>
    <w:p w:rsidR="00DA6643" w:rsidRDefault="00DA6643" w:rsidP="005B6102">
      <w:pPr>
        <w:pStyle w:val="NoSpacing1"/>
        <w:jc w:val="both"/>
        <w:rPr>
          <w:rStyle w:val="FontStyle11"/>
          <w:rFonts w:ascii="Times New Roman" w:hAnsi="Times New Roman" w:cs="Times New Roman"/>
          <w:i/>
          <w:iCs/>
          <w:sz w:val="36"/>
          <w:szCs w:val="36"/>
          <w:lang w:val="uk-UA" w:eastAsia="uk-UA"/>
        </w:rPr>
      </w:pPr>
    </w:p>
    <w:p w:rsidR="00DA6643" w:rsidRPr="005B6102" w:rsidRDefault="00DA6643" w:rsidP="005B6102">
      <w:pPr>
        <w:pStyle w:val="NoSpacing1"/>
        <w:jc w:val="both"/>
        <w:rPr>
          <w:rStyle w:val="FontStyle11"/>
          <w:rFonts w:ascii="Times New Roman" w:hAnsi="Times New Roman" w:cs="Times New Roman"/>
          <w:i/>
          <w:iCs/>
          <w:sz w:val="36"/>
          <w:szCs w:val="36"/>
          <w:lang w:val="uk-UA" w:eastAsia="uk-UA"/>
        </w:rPr>
      </w:pP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927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Жінка в магазині втратила свідомість і, упавши, розбила вітрину. Адміністрація магазину вимагає від жінки відшкодування збитків. </w:t>
      </w: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927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Хлопець, бажаючи похизуватися своєю силою, підняв подругу на руки і за її згодою тримав за огорожею балкона. Хлопець не втримав дівчину, і вона впала, з 2 поверху, унаслідок чого дістала складні переломи. Було порушено кримінальну справу. </w:t>
      </w: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927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Громадянин К. їхав на власній машині з роботи додому. Його зупинила група людей і попросили </w:t>
      </w:r>
      <w:r w:rsidRPr="007927B7">
        <w:rPr>
          <w:rFonts w:ascii="Times New Roman" w:hAnsi="Times New Roman" w:cs="Times New Roman"/>
          <w:spacing w:val="-10"/>
          <w:sz w:val="28"/>
          <w:szCs w:val="28"/>
          <w:lang w:val="uk-UA" w:eastAsia="uk-UA"/>
        </w:rPr>
        <w:t>відвезти</w:t>
      </w:r>
      <w:r w:rsidRPr="007927B7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 xml:space="preserve"> </w:t>
      </w:r>
      <w:r w:rsidRPr="007927B7">
        <w:rPr>
          <w:rFonts w:ascii="Times New Roman" w:hAnsi="Times New Roman" w:cs="Times New Roman"/>
          <w:sz w:val="28"/>
          <w:szCs w:val="28"/>
          <w:lang w:val="uk-UA" w:eastAsia="uk-UA"/>
        </w:rPr>
        <w:t>до лікарні пораненого хлопця. Він відмовився, оскільки дуже поспішав. Друзі пораненого відібрали в нього машину й повезли хлопця до лікарні і таким чином врятували йому життя. Громадянин К. звер</w:t>
      </w:r>
      <w:r w:rsidRPr="007927B7">
        <w:rPr>
          <w:rFonts w:ascii="Times New Roman" w:hAnsi="Times New Roman" w:cs="Times New Roman"/>
          <w:spacing w:val="-10"/>
          <w:sz w:val="28"/>
          <w:szCs w:val="28"/>
          <w:lang w:val="uk-UA" w:eastAsia="uk-UA"/>
        </w:rPr>
        <w:t>нувся</w:t>
      </w:r>
      <w:r w:rsidRPr="007927B7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 xml:space="preserve"> </w:t>
      </w:r>
      <w:r w:rsidRPr="007927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до міліції про викрадення автомобіля. </w:t>
      </w: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927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Громадянин Д. дав у борг своєму товаришеві 2000 грн., які той пообіцяв повернути через місяць. Проте у визначений час товариш не з'явився. Після нагадування про борг вія повертати гроші відмовився. </w:t>
      </w: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927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Покупець кілька днів тому придбав у магазині фотоапарат. Він виявився неякісним. </w:t>
      </w: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927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Після смерті громадянина В. у нього залишилося майно на 10 000 грн. Про своє бажання отримати це майно заявили 12-річна донька померлого, 83-річна мати та брат померлого (40 років). </w:t>
      </w: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</w:pPr>
      <w:r w:rsidRPr="007927B7">
        <w:rPr>
          <w:rFonts w:ascii="Times New Roman" w:hAnsi="Times New Roman" w:cs="Times New Roman"/>
          <w:sz w:val="28"/>
          <w:szCs w:val="28"/>
          <w:lang w:val="uk-UA" w:eastAsia="uk-UA"/>
        </w:rPr>
        <w:t>17-літній юнак улаштувався на роботу. Ніяких пільг на роботі він не отримав. Вкажіть:</w:t>
      </w:r>
    </w:p>
    <w:p w:rsidR="00DA6643" w:rsidRPr="007927B7" w:rsidRDefault="00DA6643" w:rsidP="005B610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</w:pPr>
      <w:r w:rsidRPr="007927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скільки годин триватиме його робочий тиждень,</w:t>
      </w:r>
    </w:p>
    <w:p w:rsidR="00DA6643" w:rsidRPr="007927B7" w:rsidRDefault="00DA6643" w:rsidP="005B610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</w:pPr>
      <w:r w:rsidRPr="007927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якої тривалості буде відпустка, </w:t>
      </w:r>
    </w:p>
    <w:p w:rsidR="00DA6643" w:rsidRPr="007927B7" w:rsidRDefault="00DA6643" w:rsidP="005B610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</w:pPr>
      <w:r w:rsidRPr="007927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чи може він працювати на шкідливому виробництві у нічну зміну</w:t>
      </w: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927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Робітник проспав і запізнився на робочу зміну на 3 год. і 5 хв. Він попросив вибачення в бригадира, проте його звільнили з роботи.  </w:t>
      </w: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927B7">
        <w:rPr>
          <w:rFonts w:ascii="Times New Roman" w:hAnsi="Times New Roman" w:cs="Times New Roman"/>
          <w:sz w:val="28"/>
          <w:szCs w:val="28"/>
          <w:lang w:val="uk-UA" w:eastAsia="uk-UA"/>
        </w:rPr>
        <w:t>На підприємстві відбувається скорочення штату працівників. Бригадир запропонував своїм працівникам написати у зв'язку з цим заяву про звільнення за власним бажанням.</w:t>
      </w: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A6643" w:rsidRPr="007927B7" w:rsidRDefault="00DA6643" w:rsidP="005B6102">
      <w:pPr>
        <w:spacing w:line="240" w:lineRule="auto"/>
        <w:jc w:val="both"/>
        <w:rPr>
          <w:rFonts w:ascii="Times New Roman" w:hAnsi="Times New Roman" w:cs="Times New Roman"/>
          <w:i/>
          <w:iCs/>
          <w:spacing w:val="-10"/>
          <w:sz w:val="28"/>
          <w:szCs w:val="28"/>
          <w:lang w:val="uk-UA" w:eastAsia="uk-UA"/>
        </w:rPr>
      </w:pPr>
      <w:r w:rsidRPr="007927B7">
        <w:rPr>
          <w:rFonts w:ascii="Times New Roman" w:hAnsi="Times New Roman" w:cs="Times New Roman"/>
          <w:sz w:val="28"/>
          <w:szCs w:val="28"/>
          <w:lang w:val="uk-UA" w:eastAsia="uk-UA"/>
        </w:rPr>
        <w:t>Новопризначеному в приватну фірму роботодавець пояснив, що протягом двох років на відпустку він може не розраховувати, а потім матиме відпустку по три тижні на рік. Прокоментуйте це рішення</w:t>
      </w:r>
      <w:r w:rsidRPr="007927B7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. </w:t>
      </w:r>
    </w:p>
    <w:p w:rsidR="00DA6643" w:rsidRPr="007927B7" w:rsidRDefault="00DA664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A6643" w:rsidRPr="007927B7" w:rsidSect="005B6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D5DF7"/>
    <w:multiLevelType w:val="hybridMultilevel"/>
    <w:tmpl w:val="6E7E5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54E5F"/>
    <w:multiLevelType w:val="hybridMultilevel"/>
    <w:tmpl w:val="A336CBE6"/>
    <w:lvl w:ilvl="0" w:tplc="4DEEF64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i w:val="0"/>
        <w:iCs w:val="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AE0"/>
    <w:rsid w:val="003928A6"/>
    <w:rsid w:val="005B6102"/>
    <w:rsid w:val="006F7AE0"/>
    <w:rsid w:val="00725A8F"/>
    <w:rsid w:val="007927B7"/>
    <w:rsid w:val="00907DE7"/>
    <w:rsid w:val="00DA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DE7"/>
    <w:pPr>
      <w:spacing w:line="360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99"/>
    <w:rsid w:val="005B6102"/>
    <w:rPr>
      <w:rFonts w:eastAsia="Times New Roman" w:cs="Calibri"/>
      <w:lang w:eastAsia="en-US"/>
    </w:rPr>
  </w:style>
  <w:style w:type="character" w:customStyle="1" w:styleId="FontStyle12">
    <w:name w:val="Font Style12"/>
    <w:uiPriority w:val="99"/>
    <w:rsid w:val="005B61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uiPriority w:val="99"/>
    <w:rsid w:val="005B6102"/>
    <w:rPr>
      <w:rFonts w:ascii="Arial Black" w:hAnsi="Arial Black" w:cs="Arial Black"/>
      <w:spacing w:val="-10"/>
      <w:sz w:val="18"/>
      <w:szCs w:val="18"/>
    </w:rPr>
  </w:style>
  <w:style w:type="character" w:customStyle="1" w:styleId="FontStyle17">
    <w:name w:val="Font Style17"/>
    <w:uiPriority w:val="99"/>
    <w:rsid w:val="005B6102"/>
    <w:rPr>
      <w:rFonts w:ascii="Arial Black" w:hAnsi="Arial Black" w:cs="Arial Black"/>
      <w:sz w:val="16"/>
      <w:szCs w:val="16"/>
    </w:rPr>
  </w:style>
  <w:style w:type="character" w:customStyle="1" w:styleId="FontStyle16">
    <w:name w:val="Font Style16"/>
    <w:uiPriority w:val="99"/>
    <w:rsid w:val="005B610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1">
    <w:name w:val="Font Style21"/>
    <w:uiPriority w:val="99"/>
    <w:rsid w:val="005B610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uiPriority w:val="99"/>
    <w:rsid w:val="005B6102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uiPriority w:val="99"/>
    <w:rsid w:val="005B6102"/>
    <w:rPr>
      <w:rFonts w:ascii="Times New Roman" w:hAnsi="Times New Roman" w:cs="Times New Roman"/>
      <w:i/>
      <w:iCs/>
      <w:sz w:val="18"/>
      <w:szCs w:val="18"/>
    </w:rPr>
  </w:style>
  <w:style w:type="paragraph" w:styleId="ListParagraph">
    <w:name w:val="List Paragraph"/>
    <w:basedOn w:val="Normal"/>
    <w:uiPriority w:val="99"/>
    <w:qFormat/>
    <w:rsid w:val="005B610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771</Words>
  <Characters>4400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2013-12-04T18:28:00Z</cp:lastPrinted>
  <dcterms:created xsi:type="dcterms:W3CDTF">2013-11-28T18:16:00Z</dcterms:created>
  <dcterms:modified xsi:type="dcterms:W3CDTF">2013-12-04T18:28:00Z</dcterms:modified>
</cp:coreProperties>
</file>