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Pr="00933AB8" w:rsidRDefault="00BD5011" w:rsidP="00BD5011">
      <w:pPr>
        <w:jc w:val="center"/>
        <w:rPr>
          <w:rFonts w:ascii="Arial Black" w:hAnsi="Arial Black"/>
          <w:b/>
          <w:color w:val="002060"/>
          <w:sz w:val="96"/>
          <w:szCs w:val="96"/>
        </w:rPr>
      </w:pPr>
    </w:p>
    <w:p w:rsidR="00BD5011" w:rsidRPr="00BD5011" w:rsidRDefault="00BD5011" w:rsidP="00BD5011">
      <w:pPr>
        <w:jc w:val="center"/>
        <w:rPr>
          <w:sz w:val="56"/>
          <w:szCs w:val="56"/>
        </w:rPr>
      </w:pPr>
      <w:r w:rsidRPr="00BD5011">
        <w:rPr>
          <w:sz w:val="96"/>
          <w:szCs w:val="96"/>
        </w:rPr>
        <w:t>Опис досвіду роботи</w:t>
      </w:r>
    </w:p>
    <w:p w:rsidR="00BD5011" w:rsidRPr="00BD5011" w:rsidRDefault="00BD5011" w:rsidP="00BD5011">
      <w:pPr>
        <w:jc w:val="center"/>
        <w:rPr>
          <w:rFonts w:eastAsia="Batang"/>
          <w:sz w:val="56"/>
          <w:szCs w:val="56"/>
        </w:rPr>
      </w:pPr>
      <w:r w:rsidRPr="00BD5011">
        <w:rPr>
          <w:rFonts w:eastAsia="Batang"/>
          <w:sz w:val="56"/>
          <w:szCs w:val="56"/>
        </w:rPr>
        <w:t xml:space="preserve"> вчителя </w:t>
      </w:r>
      <w:r>
        <w:rPr>
          <w:rFonts w:eastAsia="Batang"/>
          <w:sz w:val="56"/>
          <w:szCs w:val="56"/>
        </w:rPr>
        <w:t>правознавства</w:t>
      </w:r>
    </w:p>
    <w:p w:rsidR="00BD5011" w:rsidRPr="00BD5011" w:rsidRDefault="00BD5011" w:rsidP="00BD5011">
      <w:pPr>
        <w:jc w:val="center"/>
        <w:rPr>
          <w:sz w:val="56"/>
          <w:szCs w:val="56"/>
        </w:rPr>
      </w:pPr>
      <w:r w:rsidRPr="00BD5011"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Бабинецької</w:t>
      </w:r>
      <w:proofErr w:type="spellEnd"/>
      <w:r>
        <w:rPr>
          <w:sz w:val="56"/>
          <w:szCs w:val="56"/>
        </w:rPr>
        <w:t xml:space="preserve"> ЗОШ І-ІІ ступенів</w:t>
      </w:r>
    </w:p>
    <w:p w:rsidR="00BD5011" w:rsidRDefault="00BD5011" w:rsidP="00BD5011">
      <w:pPr>
        <w:jc w:val="center"/>
        <w:rPr>
          <w:sz w:val="56"/>
          <w:szCs w:val="56"/>
        </w:rPr>
      </w:pPr>
      <w:r w:rsidRPr="00BD5011"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Рудана</w:t>
      </w:r>
      <w:proofErr w:type="spellEnd"/>
      <w:r>
        <w:rPr>
          <w:sz w:val="56"/>
          <w:szCs w:val="56"/>
        </w:rPr>
        <w:t xml:space="preserve"> Ярослава Володимировича</w:t>
      </w:r>
    </w:p>
    <w:p w:rsidR="00BD5011" w:rsidRPr="00BD5011" w:rsidRDefault="00BD5011" w:rsidP="00BD5011">
      <w:pPr>
        <w:jc w:val="center"/>
        <w:rPr>
          <w:sz w:val="56"/>
          <w:szCs w:val="56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</w:p>
    <w:p w:rsidR="00BD5011" w:rsidRDefault="00BD5011" w:rsidP="00BD501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Споконвіків учитель був і залишається центральною фігурою суспільства. З нього все починається. Світ не знає прикладу, коли б навіть найталановитіша людина досягла вершин без навчання. Ця висока роль учителя у суспільстві ставить перед ним колосальну відповідальність –</w:t>
      </w:r>
      <w:r w:rsidRPr="00B901E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навчити.</w:t>
      </w:r>
      <w:r>
        <w:rPr>
          <w:sz w:val="28"/>
          <w:szCs w:val="28"/>
        </w:rPr>
        <w:t xml:space="preserve"> Одночасно у всі часи перед учителем стояло питання – </w:t>
      </w:r>
      <w:r w:rsidRPr="005D4A11">
        <w:rPr>
          <w:b/>
          <w:i/>
          <w:sz w:val="28"/>
          <w:szCs w:val="28"/>
        </w:rPr>
        <w:t>як навчити</w:t>
      </w:r>
      <w:r>
        <w:rPr>
          <w:b/>
          <w:i/>
          <w:sz w:val="28"/>
          <w:szCs w:val="28"/>
        </w:rPr>
        <w:t>?</w:t>
      </w:r>
    </w:p>
    <w:p w:rsidR="00BD5011" w:rsidRPr="0069336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Ставши вчителем, мене завжди цікавило питання – чому в давні часи за відсутності інформаційних засобів навчання, методичних розробок та рекомендацій, класно-урочної системи тощо, учителі досягали високих результатів у навчанні учнів і ставали </w:t>
      </w:r>
      <w:r w:rsidRPr="00D8637C">
        <w:rPr>
          <w:b/>
          <w:i/>
          <w:sz w:val="28"/>
          <w:szCs w:val="28"/>
        </w:rPr>
        <w:t>Учителями</w:t>
      </w:r>
      <w:r>
        <w:rPr>
          <w:sz w:val="28"/>
          <w:szCs w:val="28"/>
        </w:rPr>
        <w:t xml:space="preserve"> з великої букви ?</w:t>
      </w:r>
    </w:p>
    <w:p w:rsidR="00BD5011" w:rsidRDefault="00BD5011" w:rsidP="00BD501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Будучи істориком за фахом, у порівнянні із вчителями інших спеціальностей, я більше ознайомлений із історичним процесом становлення  і розвитку освіти. Тому із впевненістю можу констатувати наступне: успіх в освітній діяльності може бути тільки там,  де люди вільні в своїх діях. 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Коли вчитель вільний від втручання зі сторони у виборі форм та методів навчання і учіння, у нього виникає посилене почуття відповідальності і потреба – навчити дитину. Тому він починає працювати не за шаблоном, а нестандартно. В роботі з учнями керуюся принципом: </w:t>
      </w:r>
      <w:r w:rsidRPr="000D1F7E">
        <w:rPr>
          <w:b/>
          <w:i/>
          <w:sz w:val="28"/>
          <w:szCs w:val="28"/>
        </w:rPr>
        <w:t>«Вільний я – вільна дитина»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де </w:t>
      </w:r>
      <w:r w:rsidRPr="000606DC">
        <w:rPr>
          <w:b/>
          <w:i/>
          <w:sz w:val="28"/>
          <w:szCs w:val="28"/>
        </w:rPr>
        <w:t>«я»:</w:t>
      </w:r>
      <w:r>
        <w:rPr>
          <w:sz w:val="28"/>
          <w:szCs w:val="28"/>
        </w:rPr>
        <w:t xml:space="preserve"> </w:t>
      </w:r>
      <w:r w:rsidRPr="00257585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вчаю, спонукаю, </w:t>
      </w:r>
      <w:r w:rsidRPr="00257585">
        <w:rPr>
          <w:i/>
          <w:sz w:val="28"/>
          <w:szCs w:val="28"/>
        </w:rPr>
        <w:t>допомагаю,  оцінюю</w:t>
      </w:r>
      <w:r>
        <w:rPr>
          <w:sz w:val="28"/>
          <w:szCs w:val="28"/>
        </w:rPr>
        <w:t>, а «</w:t>
      </w:r>
      <w:r w:rsidRPr="00257585">
        <w:rPr>
          <w:b/>
          <w:i/>
          <w:sz w:val="28"/>
          <w:szCs w:val="28"/>
        </w:rPr>
        <w:t>дитина»:</w:t>
      </w:r>
      <w:r>
        <w:rPr>
          <w:sz w:val="28"/>
          <w:szCs w:val="28"/>
        </w:rPr>
        <w:t xml:space="preserve"> </w:t>
      </w:r>
      <w:r w:rsidRPr="00257585">
        <w:rPr>
          <w:i/>
          <w:sz w:val="28"/>
          <w:szCs w:val="28"/>
        </w:rPr>
        <w:t>сприйма</w:t>
      </w:r>
      <w:r>
        <w:rPr>
          <w:i/>
          <w:sz w:val="28"/>
          <w:szCs w:val="28"/>
        </w:rPr>
        <w:t>є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очікує допомоги, діє, презентує.</w:t>
      </w:r>
      <w:r>
        <w:rPr>
          <w:sz w:val="28"/>
          <w:szCs w:val="28"/>
        </w:rPr>
        <w:t xml:space="preserve"> Такий підхід дає можливість «піднятися» на рівень дитини і спілкуватися з учнем чи ученицю як з партнерами. Такі взаємовідносини між учителем та учнями в процесі спільної роботи з реалізації освітніх завдань називаються суб</w:t>
      </w:r>
      <w:r w:rsidRPr="00616F02">
        <w:rPr>
          <w:sz w:val="28"/>
          <w:szCs w:val="28"/>
        </w:rPr>
        <w:t>’</w:t>
      </w:r>
      <w:r>
        <w:rPr>
          <w:sz w:val="28"/>
          <w:szCs w:val="28"/>
        </w:rPr>
        <w:t>єкт-суб</w:t>
      </w:r>
      <w:r w:rsidRPr="00616F02">
        <w:rPr>
          <w:sz w:val="28"/>
          <w:szCs w:val="28"/>
        </w:rPr>
        <w:t>’</w:t>
      </w:r>
      <w:r>
        <w:rPr>
          <w:sz w:val="28"/>
          <w:szCs w:val="28"/>
        </w:rPr>
        <w:t>єктними. Тому у нашому суспільстві, яке розвивається демократичним шляхом, актуальними залишаються методи</w:t>
      </w:r>
      <w:r w:rsidRPr="00511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Сократа та інших філософів древності,  в основі яких «…роль учителя не в тім, що він подає істину як щось своє, а в тім, що він тільки допомагає виявити  та зрозуміти її». </w:t>
      </w:r>
    </w:p>
    <w:p w:rsidR="00BD5011" w:rsidRDefault="00BD5011" w:rsidP="00BD501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За останні роки роботи з учнями намагаюся працювати з позицій реалізації суб</w:t>
      </w:r>
      <w:r w:rsidRPr="00F57A37">
        <w:rPr>
          <w:sz w:val="28"/>
          <w:szCs w:val="28"/>
        </w:rPr>
        <w:t>’</w:t>
      </w:r>
      <w:r>
        <w:rPr>
          <w:sz w:val="28"/>
          <w:szCs w:val="28"/>
        </w:rPr>
        <w:t>єкт - суб</w:t>
      </w:r>
      <w:r w:rsidRPr="00F57A37">
        <w:rPr>
          <w:sz w:val="28"/>
          <w:szCs w:val="28"/>
        </w:rPr>
        <w:t>’</w:t>
      </w:r>
      <w:r>
        <w:rPr>
          <w:sz w:val="28"/>
          <w:szCs w:val="28"/>
        </w:rPr>
        <w:t>єктного підходу до процесу навчання і учіння. Із набутого досвіду хочу відзначити, що ця справа є досить непростою.</w:t>
      </w:r>
    </w:p>
    <w:p w:rsidR="00BD5011" w:rsidRDefault="00BD5011" w:rsidP="00BD501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Для вирішення вищезгаданої проблеми необхідно робити поступовий перехід від традиційної методики проведення уроку до уроку з використанням інтерактивних методів навчання та учіння.  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Сьогодні це питання є </w:t>
      </w:r>
      <w:r w:rsidRPr="00254D42">
        <w:rPr>
          <w:b/>
          <w:i/>
          <w:sz w:val="28"/>
          <w:szCs w:val="28"/>
        </w:rPr>
        <w:t xml:space="preserve">актуальним </w:t>
      </w:r>
      <w:r>
        <w:rPr>
          <w:sz w:val="28"/>
          <w:szCs w:val="28"/>
        </w:rPr>
        <w:t xml:space="preserve"> для всієї освіти. Велика кількість публікацій з вищезгаданої тематики, методичні поради та розробки дають можливість ознайомитися, вивчати та впроваджувати в практику елементи інтерактивних технологій. На жаль, часто ця  добра  справа береться «на ура»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F723B5">
        <w:rPr>
          <w:i/>
          <w:sz w:val="28"/>
          <w:szCs w:val="28"/>
        </w:rPr>
        <w:t>тут спрацьовують стереотипи недалекого минулого)</w:t>
      </w:r>
      <w:r>
        <w:rPr>
          <w:sz w:val="28"/>
          <w:szCs w:val="28"/>
        </w:rPr>
        <w:t xml:space="preserve"> і служить не як необхідність модернізації методики, а просто своєрідною «даниною моді», коли всі раптово стають «особистісно-орієнтованими» та «інтерактивними». Досвід показує, що раптово такі речі не робляться. Для того, щоб здійснити  переорієнтацію з традиційної методики на інтерактивну, необхідно вчитися самому і готувати до цього учнів. Це процес не одного дня і навіть не одного року. Адже в більшості своїй ми  звикли до методики, яка забезпечує знання, розуміння (через осмислення і усвідомлення) та застосування за зразком. В такому випадку учень для вчителя є пасивним об</w:t>
      </w:r>
      <w:r w:rsidRPr="006B08A4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єктом</w:t>
      </w:r>
      <w:proofErr w:type="spellEnd"/>
      <w:r>
        <w:rPr>
          <w:sz w:val="28"/>
          <w:szCs w:val="28"/>
        </w:rPr>
        <w:t xml:space="preserve">, яким він керує від початку уроку до кінця. </w:t>
      </w:r>
      <w:proofErr w:type="spellStart"/>
      <w:r>
        <w:rPr>
          <w:sz w:val="28"/>
          <w:szCs w:val="28"/>
        </w:rPr>
        <w:t>Інтеракція</w:t>
      </w:r>
      <w:proofErr w:type="spellEnd"/>
      <w:r>
        <w:rPr>
          <w:sz w:val="28"/>
          <w:szCs w:val="28"/>
        </w:rPr>
        <w:t xml:space="preserve"> вимагає співпраці вчителя та учнів на основі  синтезуючо-аналітичної і оцінної діяльності та обов</w:t>
      </w:r>
      <w:r w:rsidRPr="0000150C">
        <w:rPr>
          <w:sz w:val="28"/>
          <w:szCs w:val="28"/>
        </w:rPr>
        <w:t>’</w:t>
      </w:r>
      <w:r>
        <w:rPr>
          <w:sz w:val="28"/>
          <w:szCs w:val="28"/>
        </w:rPr>
        <w:t xml:space="preserve">язкового використання </w:t>
      </w:r>
      <w:r w:rsidRPr="0000150C">
        <w:rPr>
          <w:b/>
          <w:i/>
          <w:sz w:val="28"/>
          <w:szCs w:val="28"/>
        </w:rPr>
        <w:t>рефлексії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 якої інтерактивне навчання втрачає свою логіку. </w:t>
      </w:r>
    </w:p>
    <w:p w:rsidR="00BD5011" w:rsidRPr="001B01D1" w:rsidRDefault="00BD5011" w:rsidP="00BD501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3207">
        <w:rPr>
          <w:b/>
          <w:sz w:val="28"/>
          <w:szCs w:val="28"/>
        </w:rPr>
        <w:t>Моя мета</w:t>
      </w:r>
      <w:r w:rsidRPr="0062320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виховати особистість яка здатна забезпечити суспільний прогрес. Щоб виховати таку особистість потрібно самому стати особистістю через самоосвіту, саморозвиток, самовдосконалення, усвідомлення власної місії перед учнями, батьками, суспільством. </w:t>
      </w:r>
      <w:r>
        <w:rPr>
          <w:b/>
          <w:sz w:val="28"/>
          <w:szCs w:val="28"/>
        </w:rPr>
        <w:t>М</w:t>
      </w:r>
      <w:r w:rsidRPr="00623207">
        <w:rPr>
          <w:b/>
          <w:sz w:val="28"/>
          <w:szCs w:val="28"/>
        </w:rPr>
        <w:t>оє</w:t>
      </w:r>
      <w:r w:rsidRPr="006933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623207">
        <w:rPr>
          <w:b/>
          <w:sz w:val="28"/>
          <w:szCs w:val="28"/>
        </w:rPr>
        <w:t>авдання</w:t>
      </w:r>
      <w:r>
        <w:rPr>
          <w:b/>
          <w:sz w:val="28"/>
          <w:szCs w:val="28"/>
        </w:rPr>
        <w:t>:</w:t>
      </w:r>
      <w:r w:rsidRPr="00FA4A6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A4A67">
        <w:rPr>
          <w:sz w:val="28"/>
          <w:szCs w:val="28"/>
        </w:rPr>
        <w:t xml:space="preserve">абезпечити реалізацію принципу: </w:t>
      </w:r>
      <w:r w:rsidRPr="00FA4A67">
        <w:rPr>
          <w:b/>
          <w:i/>
          <w:sz w:val="28"/>
          <w:szCs w:val="28"/>
        </w:rPr>
        <w:t>допомогти становленню особистості дитини може лише особистість.</w:t>
      </w:r>
    </w:p>
    <w:p w:rsidR="00BD5011" w:rsidRPr="00605E2A" w:rsidRDefault="00BD5011" w:rsidP="00BD501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Наша школа працює над проблемою</w:t>
      </w:r>
      <w:r w:rsidRPr="000B7A8C">
        <w:rPr>
          <w:b/>
        </w:rPr>
        <w:t xml:space="preserve"> </w:t>
      </w:r>
      <w:r w:rsidRPr="000B7A8C">
        <w:rPr>
          <w:sz w:val="28"/>
          <w:szCs w:val="28"/>
        </w:rPr>
        <w:t>«Формування творчої активності та креативного мислення школярів шляхом впровадження в практику інноваційних педагогічних технологій як шлях до вирішення проблеми мотивації навчальної діяльності учнів у сучасних умовах»</w:t>
      </w:r>
      <w:r w:rsidRPr="000B7A8C">
        <w:rPr>
          <w:b/>
          <w:sz w:val="28"/>
          <w:szCs w:val="28"/>
        </w:rPr>
        <w:t xml:space="preserve"> </w:t>
      </w:r>
      <w:r w:rsidRPr="000B7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яка включає в себе: </w:t>
      </w:r>
    </w:p>
    <w:p w:rsidR="00BD5011" w:rsidRDefault="00BD5011" w:rsidP="00BD501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ознайомлення з інтерактивними технологіями навчання;</w:t>
      </w:r>
    </w:p>
    <w:p w:rsidR="00BD5011" w:rsidRDefault="00BD5011" w:rsidP="00BD50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тренінгові заняття вчителів з використання інтерактивних методів на уроках. </w:t>
      </w:r>
      <w:r w:rsidRPr="00452F3B">
        <w:rPr>
          <w:i/>
        </w:rPr>
        <w:t>(Вважаємо, що ці вправи необхідні. Жоден учитель не проведе дискусію, не  використавши  метод «прес», «коло ідей» чи будь-який інший «наступного  дня»);</w:t>
      </w:r>
    </w:p>
    <w:p w:rsidR="00BD5011" w:rsidRDefault="00BD5011" w:rsidP="00BD5011">
      <w:pPr>
        <w:numPr>
          <w:ilvl w:val="0"/>
          <w:numId w:val="1"/>
        </w:numPr>
        <w:jc w:val="both"/>
        <w:rPr>
          <w:sz w:val="28"/>
          <w:szCs w:val="28"/>
        </w:rPr>
      </w:pPr>
      <w:r w:rsidRPr="00046267">
        <w:rPr>
          <w:sz w:val="28"/>
          <w:szCs w:val="28"/>
        </w:rPr>
        <w:t xml:space="preserve">поетапне впровадження елементів інтерактивних технологій у практичну діяльність. </w:t>
      </w:r>
      <w:r w:rsidRPr="00452F3B">
        <w:rPr>
          <w:i/>
        </w:rPr>
        <w:t>(Не слід раптово відмовлятися від традиційних методів. Ми не можемо відмовитися від формування знань шляхом їх репродукції зі сторони учня. Адже засвоєння знань – одне з найважливіших джерел формування особистості школяра. Проте стандартне застосування методів навчання, навіть за їх ідеальної організації, швидко набридає учням. Тому тут необхідне поєднання традиційних та інтерактивних методів);</w:t>
      </w:r>
    </w:p>
    <w:p w:rsidR="00BD5011" w:rsidRPr="00972153" w:rsidRDefault="00BD5011" w:rsidP="00BD50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формування в учнів навичок та умінь працювати за інтерактивною методикою, яку пропонує вчитель. </w:t>
      </w:r>
      <w:r w:rsidRPr="00452F3B">
        <w:rPr>
          <w:i/>
        </w:rPr>
        <w:t>(Це дуже важливий елемент проблеми.  Жоден інтерактивний метод не буде реалізований, якщо учень не знає алгоритму дій).</w:t>
      </w:r>
    </w:p>
    <w:p w:rsidR="00BD5011" w:rsidRPr="00972153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2153">
        <w:rPr>
          <w:sz w:val="28"/>
          <w:szCs w:val="28"/>
        </w:rPr>
        <w:t>Такий підхід до організації методичної роботи дає мені можливість</w:t>
      </w:r>
      <w:r w:rsidRPr="00D45DD4">
        <w:rPr>
          <w:sz w:val="28"/>
          <w:szCs w:val="28"/>
        </w:rPr>
        <w:t xml:space="preserve"> </w:t>
      </w:r>
      <w:r w:rsidRPr="00972153">
        <w:rPr>
          <w:sz w:val="28"/>
          <w:szCs w:val="28"/>
        </w:rPr>
        <w:t>працювати над уд</w:t>
      </w:r>
      <w:r>
        <w:rPr>
          <w:sz w:val="28"/>
          <w:szCs w:val="28"/>
        </w:rPr>
        <w:t>осконаленням методології уроку.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Предмет правознавство хоча й відноситься до гуманітарних дисциплін, проте має в собі подібність до точних наук у плані формулювання понять, визначень, структури, складу, видів тощо,  що є своєрідними формулами для практичної діяльності та прийняття рішень. Тому для забезпечення виконання вимог навчальної програми методика проведення уроків правознавства повинна спрямовуватися на реалізацію двох важливих завдань:  формування теоретичних знань </w:t>
      </w:r>
      <w:r w:rsidRPr="004E39AD">
        <w:rPr>
          <w:b/>
          <w:i/>
          <w:sz w:val="28"/>
          <w:szCs w:val="28"/>
        </w:rPr>
        <w:t>на основі опорних схем, алгоритмів, зразків</w:t>
      </w:r>
      <w:r>
        <w:rPr>
          <w:sz w:val="28"/>
          <w:szCs w:val="28"/>
        </w:rPr>
        <w:t xml:space="preserve"> та вироблення практичних умінь і навичок із застосуванням набутих знань у стандартних і нестандартних ситуаціях. Курс </w:t>
      </w:r>
      <w:r w:rsidRPr="00C47BA7">
        <w:rPr>
          <w:i/>
          <w:sz w:val="28"/>
          <w:szCs w:val="28"/>
        </w:rPr>
        <w:t xml:space="preserve">практичного права </w:t>
      </w:r>
      <w:r>
        <w:rPr>
          <w:sz w:val="28"/>
          <w:szCs w:val="28"/>
        </w:rPr>
        <w:t xml:space="preserve">у 9-му класі є досить цікавим, спрямованим на формування в учнів практичних навичок застосування права і законів України. Інформація, вміщена в підручниках, орієнтована на життєві потреби та здобуття досвіду практичних дій щодо вирішення конкретних проблем. Проте, на мою думку слабкою стороною підручників є теоретична сторона, зокрема, </w:t>
      </w:r>
      <w:r w:rsidRPr="00627A97">
        <w:rPr>
          <w:b/>
          <w:i/>
          <w:sz w:val="28"/>
          <w:szCs w:val="28"/>
        </w:rPr>
        <w:t>розділу 1. Правила і закони у суспільстві та</w:t>
      </w:r>
      <w:r>
        <w:rPr>
          <w:sz w:val="28"/>
          <w:szCs w:val="28"/>
        </w:rPr>
        <w:t xml:space="preserve"> </w:t>
      </w:r>
      <w:r w:rsidRPr="00627A97">
        <w:rPr>
          <w:b/>
          <w:i/>
          <w:sz w:val="28"/>
          <w:szCs w:val="28"/>
        </w:rPr>
        <w:t>твоєму житті.</w:t>
      </w:r>
      <w:r>
        <w:rPr>
          <w:sz w:val="28"/>
          <w:szCs w:val="28"/>
        </w:rPr>
        <w:t xml:space="preserve"> Вона викладена нечітко, розпливчасто. Це не дає можливості сформувати в учнів повноту знань, що є проблемою під час участі школярів у предметній олімпіаді. Особливо, це стосується підручників: </w:t>
      </w:r>
      <w:r w:rsidRPr="00972153">
        <w:rPr>
          <w:sz w:val="28"/>
          <w:szCs w:val="28"/>
        </w:rPr>
        <w:t xml:space="preserve">В.Л. </w:t>
      </w:r>
      <w:proofErr w:type="spellStart"/>
      <w:r w:rsidRPr="00972153">
        <w:rPr>
          <w:sz w:val="28"/>
          <w:szCs w:val="28"/>
        </w:rPr>
        <w:t>Сутковий</w:t>
      </w:r>
      <w:proofErr w:type="spellEnd"/>
      <w:r w:rsidRPr="00972153">
        <w:rPr>
          <w:sz w:val="28"/>
          <w:szCs w:val="28"/>
        </w:rPr>
        <w:t xml:space="preserve">, Т.М. </w:t>
      </w:r>
      <w:proofErr w:type="spellStart"/>
      <w:r w:rsidRPr="00972153">
        <w:rPr>
          <w:sz w:val="28"/>
          <w:szCs w:val="28"/>
        </w:rPr>
        <w:t>Філіпенко</w:t>
      </w:r>
      <w:proofErr w:type="spellEnd"/>
      <w:r w:rsidRPr="00972153">
        <w:rPr>
          <w:sz w:val="28"/>
          <w:szCs w:val="28"/>
        </w:rPr>
        <w:t xml:space="preserve">. Правознавство (практичний курс), Київ, «Ґенеза» 2009 та </w:t>
      </w:r>
      <w:r>
        <w:rPr>
          <w:sz w:val="28"/>
          <w:szCs w:val="28"/>
        </w:rPr>
        <w:t xml:space="preserve">   </w:t>
      </w:r>
      <w:r w:rsidRPr="00972153">
        <w:rPr>
          <w:sz w:val="28"/>
          <w:szCs w:val="28"/>
        </w:rPr>
        <w:t xml:space="preserve">О.І. </w:t>
      </w:r>
      <w:proofErr w:type="spellStart"/>
      <w:r w:rsidRPr="00972153">
        <w:rPr>
          <w:sz w:val="28"/>
          <w:szCs w:val="28"/>
        </w:rPr>
        <w:t>Пометун</w:t>
      </w:r>
      <w:proofErr w:type="spellEnd"/>
      <w:r w:rsidRPr="00972153">
        <w:rPr>
          <w:sz w:val="28"/>
          <w:szCs w:val="28"/>
        </w:rPr>
        <w:t xml:space="preserve">, Т.О. </w:t>
      </w:r>
      <w:proofErr w:type="spellStart"/>
      <w:r w:rsidRPr="00972153">
        <w:rPr>
          <w:sz w:val="28"/>
          <w:szCs w:val="28"/>
        </w:rPr>
        <w:t>Ремех</w:t>
      </w:r>
      <w:proofErr w:type="spellEnd"/>
      <w:r w:rsidRPr="00972153">
        <w:rPr>
          <w:sz w:val="28"/>
          <w:szCs w:val="28"/>
        </w:rPr>
        <w:t>. Правознавство. Практичний курс, «Літера ЛТД», 2009.</w:t>
      </w:r>
      <w:r>
        <w:rPr>
          <w:sz w:val="28"/>
          <w:szCs w:val="28"/>
        </w:rPr>
        <w:t xml:space="preserve"> Зміст практичної сторони вищезгаданих підручників є цікавим. Однак виконати </w:t>
      </w:r>
      <w:r>
        <w:rPr>
          <w:sz w:val="28"/>
          <w:szCs w:val="28"/>
        </w:rPr>
        <w:lastRenderedPageBreak/>
        <w:t xml:space="preserve">всі завдання з деяких тем у процесі уроку – нереально. Більш наближеним до сьогоднішніх умов школи, методичного рівня вчителя та  компетентності учня є підручник  під редакцією О.Д. </w:t>
      </w:r>
      <w:proofErr w:type="spellStart"/>
      <w:r>
        <w:rPr>
          <w:sz w:val="28"/>
          <w:szCs w:val="28"/>
        </w:rPr>
        <w:t>Наровлянського</w:t>
      </w:r>
      <w:proofErr w:type="spellEnd"/>
      <w:r>
        <w:rPr>
          <w:sz w:val="28"/>
          <w:szCs w:val="28"/>
        </w:rPr>
        <w:t xml:space="preserve"> </w:t>
      </w:r>
      <w:r w:rsidRPr="00B53C03">
        <w:rPr>
          <w:i/>
          <w:sz w:val="28"/>
          <w:szCs w:val="28"/>
        </w:rPr>
        <w:t xml:space="preserve">(О.Д. </w:t>
      </w:r>
      <w:proofErr w:type="spellStart"/>
      <w:r w:rsidRPr="00B53C03">
        <w:rPr>
          <w:i/>
          <w:sz w:val="28"/>
          <w:szCs w:val="28"/>
        </w:rPr>
        <w:t>Наровлянський</w:t>
      </w:r>
      <w:proofErr w:type="spellEnd"/>
      <w:r w:rsidRPr="00B53C03">
        <w:rPr>
          <w:i/>
          <w:sz w:val="28"/>
          <w:szCs w:val="28"/>
        </w:rPr>
        <w:t>. Правознавство , практичний курс. Видавництво «Грамота»,</w:t>
      </w:r>
      <w:r>
        <w:rPr>
          <w:sz w:val="28"/>
          <w:szCs w:val="28"/>
        </w:rPr>
        <w:t xml:space="preserve"> </w:t>
      </w:r>
      <w:r w:rsidRPr="00B53C03">
        <w:rPr>
          <w:i/>
          <w:sz w:val="28"/>
          <w:szCs w:val="28"/>
        </w:rPr>
        <w:t>2009)</w:t>
      </w:r>
      <w:r>
        <w:rPr>
          <w:sz w:val="28"/>
          <w:szCs w:val="28"/>
        </w:rPr>
        <w:t xml:space="preserve">. На мою думку, цей підручник можна назвати </w:t>
      </w:r>
      <w:r w:rsidRPr="009D79FD">
        <w:rPr>
          <w:i/>
          <w:sz w:val="28"/>
          <w:szCs w:val="28"/>
        </w:rPr>
        <w:t>«перехідним»</w:t>
      </w:r>
      <w:r>
        <w:rPr>
          <w:sz w:val="28"/>
          <w:szCs w:val="28"/>
        </w:rPr>
        <w:t xml:space="preserve"> від теоретичного курсу до практичного. 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Вважаю упущенням вилучення із навчальної програми теми «Держава», що порушує логіку теорії права.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Виходячи із аналізу методики викладання правознавства, змістової частини підручників та програмових завдань, на основі власного досвіду. роботу з учнями проводжу наступним чином: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Оскільки  курс </w:t>
      </w:r>
      <w:r w:rsidRPr="00A1407D">
        <w:rPr>
          <w:i/>
          <w:sz w:val="28"/>
          <w:szCs w:val="28"/>
        </w:rPr>
        <w:t>Правознавство</w:t>
      </w:r>
      <w:r>
        <w:rPr>
          <w:sz w:val="28"/>
          <w:szCs w:val="28"/>
        </w:rPr>
        <w:t xml:space="preserve"> називається практичним, методологічну основу уроків будую із використанням інтерактивних методів навчання і учіння. З метою усвідомлення учнями ходу дій з виконання практичних завдань на уроці  доводжу до них алгоритм проведення кожного методу. Всі схеми дій знаходяться в папці. Перед початком кожного виду діяльності роздаю їх учасникам або групам чи вивішую на дошці. Часто такі уроки проводжу в </w:t>
      </w:r>
      <w:proofErr w:type="spellStart"/>
      <w:r>
        <w:rPr>
          <w:sz w:val="28"/>
          <w:szCs w:val="28"/>
        </w:rPr>
        <w:t>комп’</w:t>
      </w:r>
      <w:r w:rsidRPr="00DF6F24">
        <w:rPr>
          <w:sz w:val="28"/>
          <w:szCs w:val="28"/>
          <w:lang w:val="ru-RU"/>
        </w:rPr>
        <w:t>ютерному</w:t>
      </w:r>
      <w:proofErr w:type="spellEnd"/>
      <w:r w:rsidRPr="00DF6F24">
        <w:rPr>
          <w:sz w:val="28"/>
          <w:szCs w:val="28"/>
          <w:lang w:val="ru-RU"/>
        </w:rPr>
        <w:t xml:space="preserve"> </w:t>
      </w:r>
      <w:proofErr w:type="spellStart"/>
      <w:r w:rsidRPr="00DF6F24">
        <w:rPr>
          <w:sz w:val="28"/>
          <w:szCs w:val="28"/>
          <w:lang w:val="ru-RU"/>
        </w:rPr>
        <w:t>класі</w:t>
      </w:r>
      <w:proofErr w:type="spellEnd"/>
      <w:r w:rsidRPr="00DF6F2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Використовую інтерактивні методи як ті, що є в підручнику, так і власні </w:t>
      </w:r>
      <w:r w:rsidRPr="00AC5FDE">
        <w:rPr>
          <w:i/>
          <w:sz w:val="28"/>
          <w:szCs w:val="28"/>
        </w:rPr>
        <w:t>(наприклад: правовий діалог)</w:t>
      </w:r>
      <w:r>
        <w:rPr>
          <w:sz w:val="28"/>
          <w:szCs w:val="28"/>
        </w:rPr>
        <w:t>. В цілому намагаюся щоб методологічний зміст підручника був орієнтиром, а не шаблоном (</w:t>
      </w:r>
      <w:r w:rsidRPr="00DC4753">
        <w:rPr>
          <w:i/>
          <w:sz w:val="28"/>
          <w:szCs w:val="28"/>
        </w:rPr>
        <w:t>якщо шаблон – тоді вчитель не творить</w:t>
      </w:r>
      <w:r>
        <w:rPr>
          <w:i/>
          <w:sz w:val="28"/>
          <w:szCs w:val="28"/>
        </w:rPr>
        <w:t xml:space="preserve">, </w:t>
      </w:r>
      <w:r w:rsidRPr="00DC4753">
        <w:rPr>
          <w:i/>
          <w:sz w:val="28"/>
          <w:szCs w:val="28"/>
        </w:rPr>
        <w:t xml:space="preserve"> а списує</w:t>
      </w:r>
      <w:r>
        <w:rPr>
          <w:sz w:val="28"/>
          <w:szCs w:val="28"/>
        </w:rPr>
        <w:t>).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Вважаю знання учнів з теорії права основою для формування практичних умінь та навичок. З цією метою з деяких тем </w:t>
      </w:r>
      <w:r w:rsidRPr="00EB3B98">
        <w:rPr>
          <w:b/>
          <w:i/>
          <w:sz w:val="28"/>
          <w:szCs w:val="28"/>
        </w:rPr>
        <w:t>розділу 1. Правила і закони у суспільстві і твоєму житті</w:t>
      </w:r>
      <w:r>
        <w:rPr>
          <w:sz w:val="28"/>
          <w:szCs w:val="28"/>
        </w:rPr>
        <w:t xml:space="preserve"> проводжу по два уроки: </w:t>
      </w:r>
    </w:p>
    <w:p w:rsidR="00BD5011" w:rsidRDefault="00BD5011" w:rsidP="00BD501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– теоретичного характеру, спрямований на формування знань основних понять, розуміння понять через усвідомлення та осмислення і застосування знань за зразком. Для забезпечення міцності учнівських знань  навчання проводжу із використанням </w:t>
      </w:r>
      <w:r w:rsidRPr="00127A32">
        <w:rPr>
          <w:b/>
          <w:i/>
          <w:sz w:val="28"/>
          <w:szCs w:val="28"/>
        </w:rPr>
        <w:t>опорних схем</w:t>
      </w:r>
      <w:r>
        <w:rPr>
          <w:sz w:val="28"/>
          <w:szCs w:val="28"/>
        </w:rPr>
        <w:t xml:space="preserve"> (</w:t>
      </w:r>
      <w:r w:rsidRPr="00382FBA">
        <w:rPr>
          <w:i/>
          <w:sz w:val="28"/>
          <w:szCs w:val="28"/>
        </w:rPr>
        <w:t xml:space="preserve">методика донецького педагога В. </w:t>
      </w:r>
      <w:proofErr w:type="spellStart"/>
      <w:r w:rsidRPr="00382FBA">
        <w:rPr>
          <w:i/>
          <w:sz w:val="28"/>
          <w:szCs w:val="28"/>
        </w:rPr>
        <w:t>Шаталова</w:t>
      </w:r>
      <w:proofErr w:type="spellEnd"/>
      <w:r>
        <w:rPr>
          <w:i/>
          <w:sz w:val="28"/>
          <w:szCs w:val="28"/>
        </w:rPr>
        <w:t>,</w:t>
      </w:r>
      <w:r w:rsidRPr="00382FBA">
        <w:rPr>
          <w:i/>
          <w:sz w:val="28"/>
          <w:szCs w:val="28"/>
        </w:rPr>
        <w:t xml:space="preserve"> в основі якої – опорні сигнали та схеми</w:t>
      </w:r>
      <w:r>
        <w:rPr>
          <w:i/>
          <w:sz w:val="28"/>
          <w:szCs w:val="28"/>
        </w:rPr>
        <w:t xml:space="preserve"> і яка не втратила актуальності сьогодні</w:t>
      </w:r>
      <w:r w:rsidRPr="00382FB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Схеми учні записують у зошит. Вони служать орієнтиром для відтворення знань, а також формують уміння та </w:t>
      </w:r>
      <w:r>
        <w:rPr>
          <w:sz w:val="28"/>
          <w:szCs w:val="28"/>
        </w:rPr>
        <w:lastRenderedPageBreak/>
        <w:t>навички узагальнювати, систематизувати і класифікувати навчальний матеріал. Ефективним методом проведення таких уроків є «керована лекція»;</w:t>
      </w:r>
    </w:p>
    <w:p w:rsidR="00BD5011" w:rsidRDefault="00BD5011" w:rsidP="00BD501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другий – практичного характеру, спрямований на застосування набутих знань у стандартних і нестандартних ситуаціях. Тут використовую зміст і завдання підручника </w:t>
      </w:r>
      <w:r>
        <w:rPr>
          <w:i/>
          <w:sz w:val="28"/>
          <w:szCs w:val="28"/>
        </w:rPr>
        <w:t>( працюю за  підручником  авторів</w:t>
      </w:r>
      <w:r w:rsidRPr="00495BF5">
        <w:rPr>
          <w:i/>
          <w:sz w:val="28"/>
          <w:szCs w:val="28"/>
        </w:rPr>
        <w:t xml:space="preserve"> В.Л. </w:t>
      </w:r>
      <w:proofErr w:type="spellStart"/>
      <w:r w:rsidRPr="00495BF5">
        <w:rPr>
          <w:i/>
          <w:sz w:val="28"/>
          <w:szCs w:val="28"/>
        </w:rPr>
        <w:t>Суткового</w:t>
      </w:r>
      <w:proofErr w:type="spellEnd"/>
      <w:r w:rsidRPr="00495BF5">
        <w:rPr>
          <w:i/>
          <w:sz w:val="28"/>
          <w:szCs w:val="28"/>
        </w:rPr>
        <w:t xml:space="preserve"> та Т.М. </w:t>
      </w:r>
      <w:proofErr w:type="spellStart"/>
      <w:r w:rsidRPr="00495BF5">
        <w:rPr>
          <w:i/>
          <w:sz w:val="28"/>
          <w:szCs w:val="28"/>
        </w:rPr>
        <w:t>Філіпенко</w:t>
      </w:r>
      <w:proofErr w:type="spellEnd"/>
      <w:r>
        <w:rPr>
          <w:sz w:val="28"/>
          <w:szCs w:val="28"/>
        </w:rPr>
        <w:t xml:space="preserve">), а також власні завдання та методи. Всі уроки практичного характеру проводжу з використанням інтерактивних методів. 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Такий підхід до технології  проведення уроків є ефективним тому, що коли проводити уроки тільки з орієнтацією на формування знань, тоді учень перетвориться в об</w:t>
      </w:r>
      <w:r w:rsidRPr="00A8672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</w:t>
      </w:r>
      <w:proofErr w:type="spellEnd"/>
      <w:r>
        <w:rPr>
          <w:sz w:val="28"/>
          <w:szCs w:val="28"/>
        </w:rPr>
        <w:t xml:space="preserve"> з репродуктивним (частково репродуктивно-продуктивним) рівнем навченості. Якщо ж надавати перевагу практичній діяльності учнів з неміцними теоретичними знаннями – сформуємо спотворене уявлення про об</w:t>
      </w:r>
      <w:r w:rsidRPr="004709A7">
        <w:rPr>
          <w:sz w:val="28"/>
          <w:szCs w:val="28"/>
        </w:rPr>
        <w:t>’</w:t>
      </w:r>
      <w:r>
        <w:rPr>
          <w:sz w:val="28"/>
          <w:szCs w:val="28"/>
        </w:rPr>
        <w:t>єкт вивчення та дослідження. Критерієм такої технології проведення  уроку для мене є вислів прекрасного українського педагога Г. Ващенка, який стверджує,  що «… роботу над вивченням якогось явища не можна вважати закінченою, доки діти не висловлять про нього своїх думок».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FB79D8">
        <w:rPr>
          <w:sz w:val="28"/>
          <w:szCs w:val="28"/>
        </w:rPr>
        <w:t>Особливу увагу</w:t>
      </w:r>
      <w:r w:rsidRPr="00622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звертаю на підготовку до уроку, а саме:  складання </w:t>
      </w:r>
      <w:r w:rsidRPr="00F57570">
        <w:rPr>
          <w:i/>
          <w:sz w:val="28"/>
          <w:szCs w:val="28"/>
        </w:rPr>
        <w:t>(не написання</w:t>
      </w:r>
      <w:r>
        <w:rPr>
          <w:sz w:val="28"/>
          <w:szCs w:val="28"/>
        </w:rPr>
        <w:t xml:space="preserve">)  плану-конспекту, виходячи із завдань сучасних інтерактивних технологій проведення уроку. План-конспект повинен відображати як змістову лінію його реалізації через вибір методів, прийомів та форм, так  і «погляд вчителя зі сторони» на свої дії та учнів </w:t>
      </w:r>
      <w:r w:rsidRPr="001602E6">
        <w:rPr>
          <w:i/>
          <w:sz w:val="28"/>
          <w:szCs w:val="28"/>
        </w:rPr>
        <w:t>(</w:t>
      </w:r>
      <w:r w:rsidRPr="001602E6">
        <w:rPr>
          <w:b/>
          <w:i/>
          <w:sz w:val="28"/>
          <w:szCs w:val="28"/>
        </w:rPr>
        <w:t>рефлексію</w:t>
      </w:r>
      <w:r w:rsidRPr="001602E6">
        <w:rPr>
          <w:i/>
          <w:sz w:val="28"/>
          <w:szCs w:val="28"/>
        </w:rPr>
        <w:t xml:space="preserve"> вчительської діяльності).</w:t>
      </w:r>
      <w:r>
        <w:rPr>
          <w:sz w:val="28"/>
          <w:szCs w:val="28"/>
        </w:rPr>
        <w:t xml:space="preserve"> План-конспект є своєрідним «кістяком» який визначає: характер уроку (теоретичний чи практичний), методи (навчання чи учіння), дії, характер запитань, </w:t>
      </w:r>
      <w:r w:rsidRPr="00FA4F12">
        <w:rPr>
          <w:b/>
          <w:i/>
          <w:sz w:val="28"/>
          <w:szCs w:val="28"/>
        </w:rPr>
        <w:t>рівні навченості</w:t>
      </w:r>
      <w:r>
        <w:rPr>
          <w:sz w:val="28"/>
          <w:szCs w:val="28"/>
        </w:rPr>
        <w:t xml:space="preserve"> </w:t>
      </w:r>
      <w:r w:rsidRPr="00FA4F12">
        <w:rPr>
          <w:i/>
          <w:sz w:val="28"/>
          <w:szCs w:val="28"/>
        </w:rPr>
        <w:t>(як результат роботи вчителя та учнів)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Тому під час складання плану-конспекту уроку вважаю за доцільне користуватися таблицею, яку я називаю </w:t>
      </w:r>
      <w:r w:rsidRPr="00F1427B">
        <w:rPr>
          <w:b/>
          <w:i/>
          <w:sz w:val="28"/>
          <w:szCs w:val="28"/>
        </w:rPr>
        <w:t xml:space="preserve">Методологічною основою уроку з реалізації суб’єкт-суб’єктного підходу до навчання </w:t>
      </w:r>
      <w:r>
        <w:rPr>
          <w:sz w:val="28"/>
          <w:szCs w:val="28"/>
        </w:rPr>
        <w:t>(див додаток 1).</w:t>
      </w:r>
    </w:p>
    <w:p w:rsidR="00BD5011" w:rsidRDefault="00BD5011" w:rsidP="00BD50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 своєї роботи бачу в посиленому інтересі дітей до вивчення предмета та результативній участі учнів у ІІ етапі Всеукраїнської олімпіади з правознавства </w:t>
      </w:r>
      <w:r w:rsidRPr="00D45DD4">
        <w:rPr>
          <w:i/>
          <w:sz w:val="28"/>
          <w:szCs w:val="28"/>
        </w:rPr>
        <w:t>( 2010 р. – ІІІ., 2011р. – ІІ, 2013 р. – ІІ).</w:t>
      </w:r>
      <w:r>
        <w:rPr>
          <w:sz w:val="28"/>
          <w:szCs w:val="28"/>
        </w:rPr>
        <w:t xml:space="preserve">  Упродовж  кількох  років під час проведення адміністрацією школи анкетування  дев</w:t>
      </w:r>
      <w:r w:rsidRPr="00D047A7">
        <w:rPr>
          <w:sz w:val="28"/>
          <w:szCs w:val="28"/>
        </w:rPr>
        <w:t>’</w:t>
      </w:r>
      <w:r>
        <w:rPr>
          <w:sz w:val="28"/>
          <w:szCs w:val="28"/>
        </w:rPr>
        <w:t xml:space="preserve">ятикласників  з </w:t>
      </w:r>
      <w:r>
        <w:rPr>
          <w:sz w:val="28"/>
          <w:szCs w:val="28"/>
        </w:rPr>
        <w:lastRenderedPageBreak/>
        <w:t>метою врахування їхньої думки з визначення предмета для здачі державної підсумкової атестації учні вибирають правознавство і показують досить  високий  рівень  знань.  Для мене це значить багато: моя праця недаремна.</w:t>
      </w:r>
    </w:p>
    <w:p w:rsidR="006C095E" w:rsidRDefault="006C095E"/>
    <w:sectPr w:rsidR="006C095E" w:rsidSect="006C09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90D"/>
    <w:multiLevelType w:val="hybridMultilevel"/>
    <w:tmpl w:val="C8363686"/>
    <w:lvl w:ilvl="0" w:tplc="1FE60852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0E3020"/>
    <w:multiLevelType w:val="hybridMultilevel"/>
    <w:tmpl w:val="175A1DAA"/>
    <w:lvl w:ilvl="0" w:tplc="042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011"/>
    <w:rsid w:val="0000100A"/>
    <w:rsid w:val="00004B72"/>
    <w:rsid w:val="00004C29"/>
    <w:rsid w:val="0000755D"/>
    <w:rsid w:val="00010F41"/>
    <w:rsid w:val="000132CE"/>
    <w:rsid w:val="00013A83"/>
    <w:rsid w:val="000176FC"/>
    <w:rsid w:val="00022108"/>
    <w:rsid w:val="0002472C"/>
    <w:rsid w:val="000268EF"/>
    <w:rsid w:val="000319D4"/>
    <w:rsid w:val="00033717"/>
    <w:rsid w:val="00040318"/>
    <w:rsid w:val="00041EA0"/>
    <w:rsid w:val="00042477"/>
    <w:rsid w:val="00045B7E"/>
    <w:rsid w:val="0005124E"/>
    <w:rsid w:val="000632E4"/>
    <w:rsid w:val="00067342"/>
    <w:rsid w:val="00071427"/>
    <w:rsid w:val="000761CE"/>
    <w:rsid w:val="00081E30"/>
    <w:rsid w:val="00091AD3"/>
    <w:rsid w:val="0009313A"/>
    <w:rsid w:val="0009775E"/>
    <w:rsid w:val="000A07E0"/>
    <w:rsid w:val="000A109E"/>
    <w:rsid w:val="000A5D45"/>
    <w:rsid w:val="000B4FD2"/>
    <w:rsid w:val="000B6403"/>
    <w:rsid w:val="000C6C9C"/>
    <w:rsid w:val="000C7049"/>
    <w:rsid w:val="000D1978"/>
    <w:rsid w:val="000D7E6C"/>
    <w:rsid w:val="000E23F7"/>
    <w:rsid w:val="000E29A4"/>
    <w:rsid w:val="000E2EC4"/>
    <w:rsid w:val="000E4850"/>
    <w:rsid w:val="000E544C"/>
    <w:rsid w:val="000F5EA7"/>
    <w:rsid w:val="000F67E8"/>
    <w:rsid w:val="001056F6"/>
    <w:rsid w:val="00115B55"/>
    <w:rsid w:val="0012534C"/>
    <w:rsid w:val="001517A6"/>
    <w:rsid w:val="00164E1F"/>
    <w:rsid w:val="00170B84"/>
    <w:rsid w:val="00176BC7"/>
    <w:rsid w:val="00177299"/>
    <w:rsid w:val="00177B3C"/>
    <w:rsid w:val="001870EA"/>
    <w:rsid w:val="001912A6"/>
    <w:rsid w:val="00193ECD"/>
    <w:rsid w:val="00194332"/>
    <w:rsid w:val="001945FA"/>
    <w:rsid w:val="001A2530"/>
    <w:rsid w:val="001B53BD"/>
    <w:rsid w:val="001C2E70"/>
    <w:rsid w:val="001C57F0"/>
    <w:rsid w:val="001D2199"/>
    <w:rsid w:val="001F2F40"/>
    <w:rsid w:val="00212958"/>
    <w:rsid w:val="00217E1F"/>
    <w:rsid w:val="00221E9F"/>
    <w:rsid w:val="00226DC6"/>
    <w:rsid w:val="00227C75"/>
    <w:rsid w:val="00232358"/>
    <w:rsid w:val="00240411"/>
    <w:rsid w:val="002444FF"/>
    <w:rsid w:val="002465C7"/>
    <w:rsid w:val="00260B20"/>
    <w:rsid w:val="00272C2D"/>
    <w:rsid w:val="00273D2B"/>
    <w:rsid w:val="00274C85"/>
    <w:rsid w:val="00275305"/>
    <w:rsid w:val="00277FFE"/>
    <w:rsid w:val="00290310"/>
    <w:rsid w:val="0029416D"/>
    <w:rsid w:val="00295C99"/>
    <w:rsid w:val="002A14CF"/>
    <w:rsid w:val="002A4961"/>
    <w:rsid w:val="002A4F49"/>
    <w:rsid w:val="002B1C2B"/>
    <w:rsid w:val="002B6CC6"/>
    <w:rsid w:val="002C3122"/>
    <w:rsid w:val="002D6660"/>
    <w:rsid w:val="002E112F"/>
    <w:rsid w:val="002F1A32"/>
    <w:rsid w:val="002F5957"/>
    <w:rsid w:val="003007F7"/>
    <w:rsid w:val="003015CC"/>
    <w:rsid w:val="00304A51"/>
    <w:rsid w:val="00307B67"/>
    <w:rsid w:val="00310EBC"/>
    <w:rsid w:val="00314239"/>
    <w:rsid w:val="00315B17"/>
    <w:rsid w:val="00322D2E"/>
    <w:rsid w:val="00332E41"/>
    <w:rsid w:val="00333CAE"/>
    <w:rsid w:val="00333F8F"/>
    <w:rsid w:val="00335D8E"/>
    <w:rsid w:val="00342A2F"/>
    <w:rsid w:val="003440B7"/>
    <w:rsid w:val="00347244"/>
    <w:rsid w:val="003473F2"/>
    <w:rsid w:val="003532F6"/>
    <w:rsid w:val="0037018B"/>
    <w:rsid w:val="00371A53"/>
    <w:rsid w:val="00372E12"/>
    <w:rsid w:val="0038415F"/>
    <w:rsid w:val="00385554"/>
    <w:rsid w:val="00385A54"/>
    <w:rsid w:val="00386A4D"/>
    <w:rsid w:val="003926C1"/>
    <w:rsid w:val="003944B5"/>
    <w:rsid w:val="003946F5"/>
    <w:rsid w:val="003974AE"/>
    <w:rsid w:val="003A22F8"/>
    <w:rsid w:val="003A498B"/>
    <w:rsid w:val="003A4E98"/>
    <w:rsid w:val="003C572A"/>
    <w:rsid w:val="003C5E24"/>
    <w:rsid w:val="003D1FCD"/>
    <w:rsid w:val="003D2C4D"/>
    <w:rsid w:val="003D434B"/>
    <w:rsid w:val="003D69DA"/>
    <w:rsid w:val="003E3D8B"/>
    <w:rsid w:val="003E6B1A"/>
    <w:rsid w:val="003E79BE"/>
    <w:rsid w:val="003F3AEA"/>
    <w:rsid w:val="003F539C"/>
    <w:rsid w:val="003F6389"/>
    <w:rsid w:val="003F7B08"/>
    <w:rsid w:val="0040737F"/>
    <w:rsid w:val="00412B56"/>
    <w:rsid w:val="00414C75"/>
    <w:rsid w:val="00416B53"/>
    <w:rsid w:val="00424D86"/>
    <w:rsid w:val="00432EBF"/>
    <w:rsid w:val="00434200"/>
    <w:rsid w:val="004373BB"/>
    <w:rsid w:val="004400F2"/>
    <w:rsid w:val="00441685"/>
    <w:rsid w:val="00444B99"/>
    <w:rsid w:val="00452707"/>
    <w:rsid w:val="00455D55"/>
    <w:rsid w:val="004566F9"/>
    <w:rsid w:val="00457208"/>
    <w:rsid w:val="00463110"/>
    <w:rsid w:val="00466BFF"/>
    <w:rsid w:val="00473CE5"/>
    <w:rsid w:val="004810ED"/>
    <w:rsid w:val="00481A39"/>
    <w:rsid w:val="004843B1"/>
    <w:rsid w:val="0049307E"/>
    <w:rsid w:val="004A2290"/>
    <w:rsid w:val="004B1D6F"/>
    <w:rsid w:val="004B534F"/>
    <w:rsid w:val="004C5741"/>
    <w:rsid w:val="004D135B"/>
    <w:rsid w:val="004D2690"/>
    <w:rsid w:val="004D27EB"/>
    <w:rsid w:val="004D4D65"/>
    <w:rsid w:val="004D7693"/>
    <w:rsid w:val="004E2316"/>
    <w:rsid w:val="004E6DA5"/>
    <w:rsid w:val="004F3C7D"/>
    <w:rsid w:val="004F63F9"/>
    <w:rsid w:val="004F768A"/>
    <w:rsid w:val="0050290F"/>
    <w:rsid w:val="00510623"/>
    <w:rsid w:val="00511B94"/>
    <w:rsid w:val="00527986"/>
    <w:rsid w:val="00530277"/>
    <w:rsid w:val="005313FD"/>
    <w:rsid w:val="0053180C"/>
    <w:rsid w:val="00531B6C"/>
    <w:rsid w:val="00532FD5"/>
    <w:rsid w:val="00542860"/>
    <w:rsid w:val="00543240"/>
    <w:rsid w:val="0054328A"/>
    <w:rsid w:val="00547A01"/>
    <w:rsid w:val="00555DF5"/>
    <w:rsid w:val="00574D90"/>
    <w:rsid w:val="00576B44"/>
    <w:rsid w:val="00577928"/>
    <w:rsid w:val="005861DD"/>
    <w:rsid w:val="00586D8E"/>
    <w:rsid w:val="0059262B"/>
    <w:rsid w:val="005A21FC"/>
    <w:rsid w:val="005A28E4"/>
    <w:rsid w:val="005B67F6"/>
    <w:rsid w:val="005B6956"/>
    <w:rsid w:val="005B6A3D"/>
    <w:rsid w:val="005C1964"/>
    <w:rsid w:val="005C6EC7"/>
    <w:rsid w:val="005D0098"/>
    <w:rsid w:val="005D67B6"/>
    <w:rsid w:val="005E3152"/>
    <w:rsid w:val="005E4E2F"/>
    <w:rsid w:val="005F1A5D"/>
    <w:rsid w:val="005F3F08"/>
    <w:rsid w:val="005F4A53"/>
    <w:rsid w:val="005F637B"/>
    <w:rsid w:val="00601E84"/>
    <w:rsid w:val="00604C97"/>
    <w:rsid w:val="00612B48"/>
    <w:rsid w:val="00613113"/>
    <w:rsid w:val="006278EB"/>
    <w:rsid w:val="00627B1F"/>
    <w:rsid w:val="00630096"/>
    <w:rsid w:val="006333E7"/>
    <w:rsid w:val="006348F3"/>
    <w:rsid w:val="006353BD"/>
    <w:rsid w:val="00640926"/>
    <w:rsid w:val="00647F42"/>
    <w:rsid w:val="0065142D"/>
    <w:rsid w:val="00652757"/>
    <w:rsid w:val="00654CD0"/>
    <w:rsid w:val="00655564"/>
    <w:rsid w:val="00666A67"/>
    <w:rsid w:val="00671A37"/>
    <w:rsid w:val="00672A95"/>
    <w:rsid w:val="006759DA"/>
    <w:rsid w:val="006819BB"/>
    <w:rsid w:val="006835B7"/>
    <w:rsid w:val="00685D46"/>
    <w:rsid w:val="006906B6"/>
    <w:rsid w:val="0069644F"/>
    <w:rsid w:val="00696831"/>
    <w:rsid w:val="00696D5F"/>
    <w:rsid w:val="006B7D46"/>
    <w:rsid w:val="006C095E"/>
    <w:rsid w:val="006C4DEF"/>
    <w:rsid w:val="006D3ABB"/>
    <w:rsid w:val="006D5865"/>
    <w:rsid w:val="006E2B1B"/>
    <w:rsid w:val="006E2FA8"/>
    <w:rsid w:val="006E7815"/>
    <w:rsid w:val="006F3ECF"/>
    <w:rsid w:val="006F4B5F"/>
    <w:rsid w:val="006F55FC"/>
    <w:rsid w:val="00704257"/>
    <w:rsid w:val="007052AE"/>
    <w:rsid w:val="00707283"/>
    <w:rsid w:val="00711BC2"/>
    <w:rsid w:val="00714DAF"/>
    <w:rsid w:val="00726C42"/>
    <w:rsid w:val="00726FCD"/>
    <w:rsid w:val="00727E4F"/>
    <w:rsid w:val="00730FC7"/>
    <w:rsid w:val="007333D0"/>
    <w:rsid w:val="00734A08"/>
    <w:rsid w:val="00741683"/>
    <w:rsid w:val="00751837"/>
    <w:rsid w:val="007539A9"/>
    <w:rsid w:val="00754124"/>
    <w:rsid w:val="00762B0F"/>
    <w:rsid w:val="007647CF"/>
    <w:rsid w:val="0076563F"/>
    <w:rsid w:val="00770C7B"/>
    <w:rsid w:val="00771565"/>
    <w:rsid w:val="007749E3"/>
    <w:rsid w:val="00774DB5"/>
    <w:rsid w:val="00785EEC"/>
    <w:rsid w:val="0078654C"/>
    <w:rsid w:val="007866AD"/>
    <w:rsid w:val="00790DD1"/>
    <w:rsid w:val="00791309"/>
    <w:rsid w:val="00792FF5"/>
    <w:rsid w:val="00796222"/>
    <w:rsid w:val="00796B22"/>
    <w:rsid w:val="007972AB"/>
    <w:rsid w:val="007A4ABD"/>
    <w:rsid w:val="007B51E2"/>
    <w:rsid w:val="007B69DD"/>
    <w:rsid w:val="007B7ED2"/>
    <w:rsid w:val="007C0246"/>
    <w:rsid w:val="007C5761"/>
    <w:rsid w:val="007D1706"/>
    <w:rsid w:val="007D19C7"/>
    <w:rsid w:val="007D3AB1"/>
    <w:rsid w:val="007D6F93"/>
    <w:rsid w:val="007E0A5A"/>
    <w:rsid w:val="007E6899"/>
    <w:rsid w:val="007F385B"/>
    <w:rsid w:val="008009EE"/>
    <w:rsid w:val="008063B6"/>
    <w:rsid w:val="00813497"/>
    <w:rsid w:val="00820B86"/>
    <w:rsid w:val="00821AFD"/>
    <w:rsid w:val="0082765E"/>
    <w:rsid w:val="00834659"/>
    <w:rsid w:val="008375C1"/>
    <w:rsid w:val="0084496D"/>
    <w:rsid w:val="0086076A"/>
    <w:rsid w:val="00861A0F"/>
    <w:rsid w:val="00870B23"/>
    <w:rsid w:val="0088263F"/>
    <w:rsid w:val="00882A45"/>
    <w:rsid w:val="0088607D"/>
    <w:rsid w:val="008A0DC1"/>
    <w:rsid w:val="008A594D"/>
    <w:rsid w:val="008B2910"/>
    <w:rsid w:val="008B2EDC"/>
    <w:rsid w:val="008D6106"/>
    <w:rsid w:val="008F4703"/>
    <w:rsid w:val="00903720"/>
    <w:rsid w:val="00907A36"/>
    <w:rsid w:val="00910C07"/>
    <w:rsid w:val="0092154C"/>
    <w:rsid w:val="00922102"/>
    <w:rsid w:val="00923AA4"/>
    <w:rsid w:val="00953CE5"/>
    <w:rsid w:val="00960806"/>
    <w:rsid w:val="009647F4"/>
    <w:rsid w:val="00973F24"/>
    <w:rsid w:val="00977B09"/>
    <w:rsid w:val="00980B24"/>
    <w:rsid w:val="0098224D"/>
    <w:rsid w:val="00982EC2"/>
    <w:rsid w:val="00985540"/>
    <w:rsid w:val="009964A4"/>
    <w:rsid w:val="009A67A6"/>
    <w:rsid w:val="009A7E5F"/>
    <w:rsid w:val="009B2D21"/>
    <w:rsid w:val="009B5846"/>
    <w:rsid w:val="009B7937"/>
    <w:rsid w:val="009C4154"/>
    <w:rsid w:val="009C46B5"/>
    <w:rsid w:val="009D01D9"/>
    <w:rsid w:val="009D597E"/>
    <w:rsid w:val="009E3419"/>
    <w:rsid w:val="009F073A"/>
    <w:rsid w:val="009F086F"/>
    <w:rsid w:val="009F342B"/>
    <w:rsid w:val="00A00538"/>
    <w:rsid w:val="00A01F58"/>
    <w:rsid w:val="00A05A63"/>
    <w:rsid w:val="00A14285"/>
    <w:rsid w:val="00A16FBE"/>
    <w:rsid w:val="00A24F9A"/>
    <w:rsid w:val="00A27B91"/>
    <w:rsid w:val="00A31ECC"/>
    <w:rsid w:val="00A33E4A"/>
    <w:rsid w:val="00A377A6"/>
    <w:rsid w:val="00A42BAC"/>
    <w:rsid w:val="00A7089F"/>
    <w:rsid w:val="00A70F07"/>
    <w:rsid w:val="00A75DA6"/>
    <w:rsid w:val="00A81CC7"/>
    <w:rsid w:val="00A82BFE"/>
    <w:rsid w:val="00A937DB"/>
    <w:rsid w:val="00AA21EA"/>
    <w:rsid w:val="00AA7680"/>
    <w:rsid w:val="00AB40E7"/>
    <w:rsid w:val="00AC1BCB"/>
    <w:rsid w:val="00AC324C"/>
    <w:rsid w:val="00AC61E5"/>
    <w:rsid w:val="00AD13AF"/>
    <w:rsid w:val="00AD4997"/>
    <w:rsid w:val="00AE38D8"/>
    <w:rsid w:val="00AF0DBA"/>
    <w:rsid w:val="00B02AD8"/>
    <w:rsid w:val="00B06D87"/>
    <w:rsid w:val="00B13BE9"/>
    <w:rsid w:val="00B16402"/>
    <w:rsid w:val="00B176B0"/>
    <w:rsid w:val="00B20FC3"/>
    <w:rsid w:val="00B21357"/>
    <w:rsid w:val="00B273C3"/>
    <w:rsid w:val="00B3117E"/>
    <w:rsid w:val="00B33793"/>
    <w:rsid w:val="00B378F9"/>
    <w:rsid w:val="00B50B14"/>
    <w:rsid w:val="00B54B59"/>
    <w:rsid w:val="00B6377F"/>
    <w:rsid w:val="00B747B4"/>
    <w:rsid w:val="00BA1A29"/>
    <w:rsid w:val="00BA219B"/>
    <w:rsid w:val="00BA30C9"/>
    <w:rsid w:val="00BA3CE3"/>
    <w:rsid w:val="00BA5C15"/>
    <w:rsid w:val="00BA7079"/>
    <w:rsid w:val="00BA72AF"/>
    <w:rsid w:val="00BB33FF"/>
    <w:rsid w:val="00BC1615"/>
    <w:rsid w:val="00BC444B"/>
    <w:rsid w:val="00BC48A1"/>
    <w:rsid w:val="00BD0EF1"/>
    <w:rsid w:val="00BD2539"/>
    <w:rsid w:val="00BD4521"/>
    <w:rsid w:val="00BD4BD8"/>
    <w:rsid w:val="00BD5011"/>
    <w:rsid w:val="00BD6ABF"/>
    <w:rsid w:val="00BE4602"/>
    <w:rsid w:val="00BF51F6"/>
    <w:rsid w:val="00BF60A6"/>
    <w:rsid w:val="00C042C2"/>
    <w:rsid w:val="00C047A0"/>
    <w:rsid w:val="00C05EE2"/>
    <w:rsid w:val="00C06814"/>
    <w:rsid w:val="00C06F09"/>
    <w:rsid w:val="00C10DAF"/>
    <w:rsid w:val="00C2472D"/>
    <w:rsid w:val="00C24D20"/>
    <w:rsid w:val="00C25794"/>
    <w:rsid w:val="00C26EEB"/>
    <w:rsid w:val="00C312AE"/>
    <w:rsid w:val="00C31D31"/>
    <w:rsid w:val="00C32B6C"/>
    <w:rsid w:val="00C340D5"/>
    <w:rsid w:val="00C366C2"/>
    <w:rsid w:val="00C36C8E"/>
    <w:rsid w:val="00C4060F"/>
    <w:rsid w:val="00C41BA4"/>
    <w:rsid w:val="00C41ED3"/>
    <w:rsid w:val="00C42B1E"/>
    <w:rsid w:val="00C43812"/>
    <w:rsid w:val="00C45993"/>
    <w:rsid w:val="00C45A5D"/>
    <w:rsid w:val="00C50502"/>
    <w:rsid w:val="00C542AC"/>
    <w:rsid w:val="00C60319"/>
    <w:rsid w:val="00C61248"/>
    <w:rsid w:val="00C616B3"/>
    <w:rsid w:val="00C642D4"/>
    <w:rsid w:val="00C64B9C"/>
    <w:rsid w:val="00C6736F"/>
    <w:rsid w:val="00C67C7F"/>
    <w:rsid w:val="00C67F71"/>
    <w:rsid w:val="00C720D6"/>
    <w:rsid w:val="00C74014"/>
    <w:rsid w:val="00C74600"/>
    <w:rsid w:val="00C843E0"/>
    <w:rsid w:val="00C852F8"/>
    <w:rsid w:val="00C853B0"/>
    <w:rsid w:val="00C909DC"/>
    <w:rsid w:val="00C94820"/>
    <w:rsid w:val="00CA792B"/>
    <w:rsid w:val="00CB0074"/>
    <w:rsid w:val="00CB11C0"/>
    <w:rsid w:val="00CB22B2"/>
    <w:rsid w:val="00CB2B5F"/>
    <w:rsid w:val="00CB58EE"/>
    <w:rsid w:val="00CB6051"/>
    <w:rsid w:val="00CD16AE"/>
    <w:rsid w:val="00CD1CDD"/>
    <w:rsid w:val="00CD6746"/>
    <w:rsid w:val="00CE03FA"/>
    <w:rsid w:val="00CF0019"/>
    <w:rsid w:val="00CF6FCC"/>
    <w:rsid w:val="00D020A8"/>
    <w:rsid w:val="00D03CC6"/>
    <w:rsid w:val="00D14A9A"/>
    <w:rsid w:val="00D17385"/>
    <w:rsid w:val="00D2718C"/>
    <w:rsid w:val="00D31936"/>
    <w:rsid w:val="00D3585E"/>
    <w:rsid w:val="00D40FC0"/>
    <w:rsid w:val="00D4291F"/>
    <w:rsid w:val="00D47392"/>
    <w:rsid w:val="00D502E5"/>
    <w:rsid w:val="00D506D6"/>
    <w:rsid w:val="00D55BF4"/>
    <w:rsid w:val="00D612C1"/>
    <w:rsid w:val="00D62212"/>
    <w:rsid w:val="00D64AC2"/>
    <w:rsid w:val="00D65B73"/>
    <w:rsid w:val="00D70BA9"/>
    <w:rsid w:val="00D713A4"/>
    <w:rsid w:val="00D73BA1"/>
    <w:rsid w:val="00D90ED6"/>
    <w:rsid w:val="00D95FD4"/>
    <w:rsid w:val="00DA729D"/>
    <w:rsid w:val="00DB17C3"/>
    <w:rsid w:val="00DB6224"/>
    <w:rsid w:val="00DB763E"/>
    <w:rsid w:val="00DC055D"/>
    <w:rsid w:val="00DC3A25"/>
    <w:rsid w:val="00DC6CE4"/>
    <w:rsid w:val="00DE0123"/>
    <w:rsid w:val="00DE2C4D"/>
    <w:rsid w:val="00DE338F"/>
    <w:rsid w:val="00DE370B"/>
    <w:rsid w:val="00DE4414"/>
    <w:rsid w:val="00DE54BD"/>
    <w:rsid w:val="00DF08CC"/>
    <w:rsid w:val="00DF14DB"/>
    <w:rsid w:val="00DF163F"/>
    <w:rsid w:val="00DF7DF2"/>
    <w:rsid w:val="00E01F4F"/>
    <w:rsid w:val="00E03C44"/>
    <w:rsid w:val="00E06F5D"/>
    <w:rsid w:val="00E21353"/>
    <w:rsid w:val="00E23C55"/>
    <w:rsid w:val="00E2606C"/>
    <w:rsid w:val="00E31A05"/>
    <w:rsid w:val="00E34ED5"/>
    <w:rsid w:val="00E351E9"/>
    <w:rsid w:val="00E407DB"/>
    <w:rsid w:val="00E40FFE"/>
    <w:rsid w:val="00E43E7E"/>
    <w:rsid w:val="00E45BB7"/>
    <w:rsid w:val="00E5002B"/>
    <w:rsid w:val="00E50643"/>
    <w:rsid w:val="00E5341E"/>
    <w:rsid w:val="00E53548"/>
    <w:rsid w:val="00E57869"/>
    <w:rsid w:val="00E57A3E"/>
    <w:rsid w:val="00E63142"/>
    <w:rsid w:val="00E71EBA"/>
    <w:rsid w:val="00E76A5A"/>
    <w:rsid w:val="00E8369D"/>
    <w:rsid w:val="00E868FD"/>
    <w:rsid w:val="00E912FF"/>
    <w:rsid w:val="00E9289B"/>
    <w:rsid w:val="00E95DD8"/>
    <w:rsid w:val="00EA0A8B"/>
    <w:rsid w:val="00EA246A"/>
    <w:rsid w:val="00EA63E7"/>
    <w:rsid w:val="00EA6BFB"/>
    <w:rsid w:val="00EB0CBD"/>
    <w:rsid w:val="00EB53EC"/>
    <w:rsid w:val="00EB7254"/>
    <w:rsid w:val="00EC0387"/>
    <w:rsid w:val="00EC0901"/>
    <w:rsid w:val="00ED7570"/>
    <w:rsid w:val="00EE24D9"/>
    <w:rsid w:val="00EE57EA"/>
    <w:rsid w:val="00EF16EF"/>
    <w:rsid w:val="00EF3B9E"/>
    <w:rsid w:val="00EF5D74"/>
    <w:rsid w:val="00F01B8D"/>
    <w:rsid w:val="00F04491"/>
    <w:rsid w:val="00F1113A"/>
    <w:rsid w:val="00F12FA6"/>
    <w:rsid w:val="00F137E9"/>
    <w:rsid w:val="00F34DCC"/>
    <w:rsid w:val="00F35FFC"/>
    <w:rsid w:val="00F366D5"/>
    <w:rsid w:val="00F441E6"/>
    <w:rsid w:val="00F4749E"/>
    <w:rsid w:val="00F47C43"/>
    <w:rsid w:val="00F500D8"/>
    <w:rsid w:val="00F52D33"/>
    <w:rsid w:val="00F534C1"/>
    <w:rsid w:val="00F55EB5"/>
    <w:rsid w:val="00F600C1"/>
    <w:rsid w:val="00F618F0"/>
    <w:rsid w:val="00F629F7"/>
    <w:rsid w:val="00F67018"/>
    <w:rsid w:val="00F70EA1"/>
    <w:rsid w:val="00F8416E"/>
    <w:rsid w:val="00F8476C"/>
    <w:rsid w:val="00F94B70"/>
    <w:rsid w:val="00FB0CED"/>
    <w:rsid w:val="00FB4FE1"/>
    <w:rsid w:val="00FC0E35"/>
    <w:rsid w:val="00FC101D"/>
    <w:rsid w:val="00FC3C48"/>
    <w:rsid w:val="00FD590F"/>
    <w:rsid w:val="00FD5F23"/>
    <w:rsid w:val="00FD6FBC"/>
    <w:rsid w:val="00FE185E"/>
    <w:rsid w:val="00FE433F"/>
    <w:rsid w:val="00FE6464"/>
    <w:rsid w:val="00FF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7131</Words>
  <Characters>4065</Characters>
  <Application>Microsoft Office Word</Application>
  <DocSecurity>0</DocSecurity>
  <Lines>33</Lines>
  <Paragraphs>22</Paragraphs>
  <ScaleCrop>false</ScaleCrop>
  <Company>Microsoft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2014-12-16T13:36:00Z</dcterms:created>
  <dcterms:modified xsi:type="dcterms:W3CDTF">2014-12-16T13:37:00Z</dcterms:modified>
</cp:coreProperties>
</file>