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53" w:rsidRPr="005F73BF" w:rsidRDefault="00353C8E" w:rsidP="005F1453">
      <w:pPr>
        <w:spacing w:line="360" w:lineRule="auto"/>
        <w:ind w:right="279" w:firstLine="540"/>
        <w:jc w:val="center"/>
        <w:rPr>
          <w:rFonts w:ascii="Times New Roman" w:hAnsi="Times New Roman"/>
          <w:b/>
          <w:sz w:val="48"/>
          <w:szCs w:val="28"/>
        </w:rPr>
      </w:pPr>
      <w:r>
        <w:rPr>
          <w:rFonts w:ascii="Times New Roman" w:hAnsi="Times New Roman"/>
          <w:b/>
          <w:sz w:val="48"/>
          <w:szCs w:val="28"/>
        </w:rPr>
        <w:t>Д</w:t>
      </w:r>
      <w:r w:rsidR="005F1453" w:rsidRPr="005F73BF">
        <w:rPr>
          <w:rFonts w:ascii="Times New Roman" w:hAnsi="Times New Roman"/>
          <w:b/>
          <w:sz w:val="48"/>
          <w:szCs w:val="28"/>
        </w:rPr>
        <w:t>освід роботи</w:t>
      </w:r>
    </w:p>
    <w:p w:rsidR="005F1453" w:rsidRDefault="005F1453" w:rsidP="005F1453">
      <w:pPr>
        <w:spacing w:line="360" w:lineRule="auto"/>
        <w:ind w:right="279" w:firstLine="540"/>
        <w:jc w:val="center"/>
        <w:rPr>
          <w:rFonts w:ascii="Times New Roman" w:hAnsi="Times New Roman"/>
          <w:b/>
          <w:sz w:val="28"/>
          <w:szCs w:val="28"/>
        </w:rPr>
      </w:pPr>
      <w:r>
        <w:rPr>
          <w:rFonts w:ascii="Times New Roman" w:hAnsi="Times New Roman"/>
          <w:b/>
          <w:sz w:val="28"/>
          <w:szCs w:val="28"/>
        </w:rPr>
        <w:t>вчителя правознавства Саранчуківської ЗОШ І – ІІІ ступенів</w:t>
      </w:r>
    </w:p>
    <w:p w:rsidR="005F1453" w:rsidRDefault="005F1453" w:rsidP="005F1453">
      <w:pPr>
        <w:spacing w:line="360" w:lineRule="auto"/>
        <w:ind w:right="279" w:firstLine="540"/>
        <w:jc w:val="center"/>
        <w:rPr>
          <w:rFonts w:ascii="Times New Roman" w:hAnsi="Times New Roman"/>
          <w:b/>
          <w:sz w:val="28"/>
          <w:szCs w:val="28"/>
        </w:rPr>
      </w:pPr>
      <w:r>
        <w:rPr>
          <w:rFonts w:ascii="Times New Roman" w:hAnsi="Times New Roman"/>
          <w:b/>
          <w:sz w:val="28"/>
          <w:szCs w:val="28"/>
        </w:rPr>
        <w:t>Засєдко Надії Іванівни</w:t>
      </w:r>
    </w:p>
    <w:p w:rsidR="00D206CF" w:rsidRPr="00DA2499" w:rsidRDefault="00D206CF" w:rsidP="005F1453">
      <w:pPr>
        <w:spacing w:line="360" w:lineRule="auto"/>
        <w:ind w:right="279" w:firstLine="540"/>
        <w:jc w:val="center"/>
        <w:rPr>
          <w:rFonts w:ascii="Times New Roman" w:hAnsi="Times New Roman"/>
          <w:b/>
          <w:sz w:val="28"/>
          <w:szCs w:val="28"/>
        </w:rPr>
      </w:pPr>
      <w:r>
        <w:rPr>
          <w:rFonts w:ascii="Times New Roman" w:hAnsi="Times New Roman"/>
          <w:b/>
          <w:sz w:val="28"/>
          <w:szCs w:val="28"/>
        </w:rPr>
        <w:t xml:space="preserve"> з теми:</w:t>
      </w:r>
    </w:p>
    <w:p w:rsidR="005F1453" w:rsidRDefault="005F1453" w:rsidP="005F1453">
      <w:pPr>
        <w:spacing w:line="360" w:lineRule="auto"/>
        <w:ind w:left="540" w:right="279"/>
        <w:jc w:val="center"/>
        <w:rPr>
          <w:rFonts w:ascii="Times New Roman" w:hAnsi="Times New Roman"/>
          <w:b/>
          <w:i/>
          <w:sz w:val="28"/>
          <w:szCs w:val="28"/>
        </w:rPr>
      </w:pPr>
      <w:r>
        <w:rPr>
          <w:rFonts w:ascii="Times New Roman" w:hAnsi="Times New Roman"/>
          <w:b/>
          <w:i/>
          <w:sz w:val="28"/>
          <w:szCs w:val="28"/>
        </w:rPr>
        <w:t xml:space="preserve"> «</w:t>
      </w:r>
      <w:r w:rsidRPr="00233F69">
        <w:rPr>
          <w:rFonts w:ascii="Times New Roman" w:hAnsi="Times New Roman"/>
          <w:b/>
          <w:bCs/>
          <w:i/>
          <w:sz w:val="36"/>
          <w:szCs w:val="36"/>
        </w:rPr>
        <w:t>Використання інноваційних технологій як засіб підвищення ефективності уроків правознавства</w:t>
      </w:r>
      <w:r w:rsidRPr="006E5763">
        <w:rPr>
          <w:rFonts w:ascii="Times New Roman" w:hAnsi="Times New Roman"/>
          <w:b/>
          <w:i/>
          <w:sz w:val="32"/>
          <w:szCs w:val="32"/>
        </w:rPr>
        <w:t>.</w:t>
      </w:r>
      <w:r w:rsidRPr="00DA2499">
        <w:rPr>
          <w:rFonts w:ascii="Times New Roman" w:hAnsi="Times New Roman"/>
          <w:b/>
          <w:i/>
          <w:sz w:val="28"/>
          <w:szCs w:val="28"/>
        </w:rPr>
        <w:t>»</w:t>
      </w:r>
    </w:p>
    <w:p w:rsidR="005F1453" w:rsidRDefault="005F1453" w:rsidP="00D206CF">
      <w:pPr>
        <w:spacing w:line="360" w:lineRule="auto"/>
        <w:ind w:right="279"/>
        <w:rPr>
          <w:rFonts w:ascii="Times New Roman" w:hAnsi="Times New Roman"/>
          <w:b/>
          <w:i/>
          <w:sz w:val="28"/>
          <w:szCs w:val="28"/>
        </w:rPr>
      </w:pPr>
    </w:p>
    <w:p w:rsidR="005F1453" w:rsidRPr="00DA2499" w:rsidRDefault="005F1453" w:rsidP="005F1453">
      <w:pPr>
        <w:spacing w:line="360" w:lineRule="auto"/>
        <w:ind w:left="540" w:right="279"/>
        <w:jc w:val="center"/>
        <w:rPr>
          <w:rFonts w:ascii="Times New Roman" w:hAnsi="Times New Roman"/>
          <w:b/>
          <w:i/>
          <w:sz w:val="28"/>
          <w:szCs w:val="28"/>
        </w:rPr>
      </w:pPr>
      <w:r w:rsidRPr="008879AF">
        <w:rPr>
          <w:rFonts w:ascii="Times New Roman" w:hAnsi="Times New Roman"/>
          <w:b/>
          <w:i/>
          <w:noProof/>
          <w:sz w:val="28"/>
          <w:szCs w:val="28"/>
          <w:lang w:val="ru-RU" w:eastAsia="ru-RU"/>
        </w:rPr>
        <w:drawing>
          <wp:anchor distT="0" distB="0" distL="114300" distR="114300" simplePos="0" relativeHeight="251657216" behindDoc="0" locked="0" layoutInCell="1" allowOverlap="1">
            <wp:simplePos x="0" y="0"/>
            <wp:positionH relativeFrom="column">
              <wp:posOffset>1807210</wp:posOffset>
            </wp:positionH>
            <wp:positionV relativeFrom="paragraph">
              <wp:posOffset>5080</wp:posOffset>
            </wp:positionV>
            <wp:extent cx="3629025" cy="4838065"/>
            <wp:effectExtent l="0" t="0" r="9525" b="635"/>
            <wp:wrapNone/>
            <wp:docPr id="2" name="Рисунок 2" descr="C:\Users\1\Desktop\ФОТО\DSC01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ОТО\DSC019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9025" cy="4838065"/>
                    </a:xfrm>
                    <a:prstGeom prst="rect">
                      <a:avLst/>
                    </a:prstGeom>
                    <a:noFill/>
                    <a:ln>
                      <a:noFill/>
                    </a:ln>
                  </pic:spPr>
                </pic:pic>
              </a:graphicData>
            </a:graphic>
          </wp:anchor>
        </w:drawing>
      </w: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Default="005F1453" w:rsidP="005F1453">
      <w:pPr>
        <w:spacing w:line="360" w:lineRule="auto"/>
        <w:rPr>
          <w:rFonts w:ascii="Times New Roman" w:hAnsi="Times New Roman" w:cs="Times New Roman"/>
          <w:b/>
          <w:sz w:val="28"/>
          <w:szCs w:val="28"/>
        </w:rPr>
      </w:pPr>
    </w:p>
    <w:p w:rsidR="005F1453" w:rsidRPr="007158CB" w:rsidRDefault="005F1453" w:rsidP="00D206CF">
      <w:pPr>
        <w:spacing w:line="360" w:lineRule="auto"/>
        <w:ind w:left="3540" w:firstLine="708"/>
        <w:rPr>
          <w:rFonts w:ascii="Times New Roman" w:hAnsi="Times New Roman" w:cs="Times New Roman"/>
          <w:sz w:val="28"/>
          <w:szCs w:val="28"/>
        </w:rPr>
      </w:pPr>
      <w:r w:rsidRPr="008879AF">
        <w:rPr>
          <w:rFonts w:ascii="Times New Roman" w:hAnsi="Times New Roman" w:cs="Times New Roman"/>
          <w:sz w:val="28"/>
          <w:szCs w:val="28"/>
        </w:rPr>
        <w:t>м. Бережани 2014</w:t>
      </w:r>
    </w:p>
    <w:p w:rsidR="00AD4950" w:rsidRDefault="00AD4950" w:rsidP="005F1453">
      <w:pPr>
        <w:spacing w:line="360" w:lineRule="auto"/>
        <w:rPr>
          <w:rFonts w:ascii="Times New Roman" w:hAnsi="Times New Roman" w:cs="Times New Roman"/>
          <w:b/>
          <w:sz w:val="28"/>
          <w:szCs w:val="28"/>
        </w:rPr>
      </w:pPr>
    </w:p>
    <w:p w:rsidR="005F1453" w:rsidRPr="004818FB" w:rsidRDefault="00AD4950" w:rsidP="005F1453">
      <w:pPr>
        <w:spacing w:line="36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6779A3">
        <w:rPr>
          <w:noProof/>
          <w:sz w:val="28"/>
          <w:szCs w:val="28"/>
          <w:lang w:eastAsia="uk-UA"/>
        </w:rPr>
        <w:pict>
          <v:rect id="Прямоугольник 1" o:spid="_x0000_s1026" alt="Описание: http://u.jimdo.com/www43/o/s41763cb39e797f56/img/ifc5b8070be079ede/1323545013/std/image.jpg" style="position:absolute;margin-left:155.1pt;margin-top:40.1pt;width:312.65pt;height:13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" filled="f" stroked="f">
            <o:lock v:ext="edit" aspectratio="t"/>
            <v:textbox>
              <w:txbxContent>
                <w:p w:rsidR="005F1453" w:rsidRDefault="005F1453" w:rsidP="005F1453">
                  <w:pPr>
                    <w:jc w:val="center"/>
                  </w:pPr>
                </w:p>
                <w:p w:rsidR="005F1453" w:rsidRDefault="005F1453" w:rsidP="005F1453">
                  <w:pPr>
                    <w:jc w:val="center"/>
                  </w:pPr>
                  <w:r>
                    <w:t xml:space="preserve">  </w:t>
                  </w:r>
                </w:p>
                <w:p w:rsidR="005F1453" w:rsidRDefault="005F1453" w:rsidP="005F1453">
                  <w:pPr>
                    <w:jc w:val="center"/>
                  </w:pPr>
                  <w:r>
                    <w:t xml:space="preserve"> </w:t>
                  </w:r>
                </w:p>
                <w:p w:rsidR="005F1453" w:rsidRDefault="005F1453" w:rsidP="005F1453">
                  <w:pPr>
                    <w:jc w:val="center"/>
                  </w:pPr>
                </w:p>
                <w:p w:rsidR="005F1453" w:rsidRDefault="005F1453" w:rsidP="005F1453">
                  <w:pPr>
                    <w:jc w:val="center"/>
                  </w:pPr>
                </w:p>
                <w:p w:rsidR="005F1453" w:rsidRDefault="005F1453" w:rsidP="005F1453">
                  <w:pPr>
                    <w:jc w:val="center"/>
                  </w:pPr>
                </w:p>
                <w:p w:rsidR="005F1453" w:rsidRDefault="005F1453" w:rsidP="005F1453">
                  <w:pPr>
                    <w:jc w:val="center"/>
                  </w:pPr>
                </w:p>
                <w:p w:rsidR="005F1453" w:rsidRDefault="005F1453" w:rsidP="005F1453">
                  <w:pPr>
                    <w:jc w:val="center"/>
                  </w:pPr>
                  <w:r>
                    <w:t>дитячий ребус   звичайний ребус</w:t>
                  </w:r>
                </w:p>
                <w:p w:rsidR="005F1453" w:rsidRDefault="005F1453" w:rsidP="005F1453">
                  <w:pPr>
                    <w:jc w:val="center"/>
                  </w:pPr>
                  <w:r>
                    <w:t>ребуси</w:t>
                  </w:r>
                  <w:r>
                    <w:tab/>
                    <w:t>ребуси</w:t>
                  </w:r>
                  <w:r>
                    <w:tab/>
                    <w:t>ребуси</w:t>
                  </w:r>
                  <w:r>
                    <w:tab/>
                    <w:t>ребусиребуси</w:t>
                  </w:r>
                  <w:r>
                    <w:tab/>
                  </w:r>
                </w:p>
                <w:p w:rsidR="005F1453" w:rsidRDefault="005F1453" w:rsidP="005F1453">
                  <w:pPr>
                    <w:jc w:val="center"/>
                  </w:pPr>
                  <w:r>
                    <w:t>ребуси</w:t>
                  </w:r>
                </w:p>
                <w:p w:rsidR="005F1453" w:rsidRDefault="005F1453" w:rsidP="005F1453">
                  <w:pPr>
                    <w:jc w:val="center"/>
                  </w:pPr>
                  <w:r>
                    <w:t>ребусиребуси</w:t>
                  </w:r>
                  <w:r>
                    <w:tab/>
                    <w:t>ребуси</w:t>
                  </w:r>
                  <w:r>
                    <w:tab/>
                  </w:r>
                  <w:r>
                    <w:tab/>
                    <w:t>ребуси</w:t>
                  </w:r>
                  <w:r>
                    <w:tab/>
                    <w:t>ребуси</w:t>
                  </w:r>
                  <w:r>
                    <w:tab/>
                    <w:t>ребуси</w:t>
                  </w:r>
                  <w:r>
                    <w:tab/>
                    <w:t>ребусиребуси</w:t>
                  </w:r>
                  <w:r>
                    <w:tab/>
                  </w:r>
                </w:p>
              </w:txbxContent>
            </v:textbox>
          </v:rect>
        </w:pict>
      </w:r>
      <w:r w:rsidR="005F1453">
        <w:rPr>
          <w:rFonts w:ascii="Times New Roman" w:hAnsi="Times New Roman" w:cs="Times New Roman"/>
          <w:b/>
          <w:sz w:val="28"/>
          <w:szCs w:val="28"/>
        </w:rPr>
        <w:t xml:space="preserve">І. </w:t>
      </w:r>
      <w:r w:rsidR="005F1453" w:rsidRPr="004818FB">
        <w:rPr>
          <w:rFonts w:ascii="Times New Roman" w:hAnsi="Times New Roman" w:cs="Times New Roman"/>
          <w:b/>
          <w:sz w:val="28"/>
          <w:szCs w:val="28"/>
        </w:rPr>
        <w:t>Актуальність досвіду його практичне значення.</w:t>
      </w:r>
    </w:p>
    <w:p w:rsidR="005F1453" w:rsidRPr="007158CB" w:rsidRDefault="005F1453" w:rsidP="005F1453">
      <w:pPr>
        <w:spacing w:line="360" w:lineRule="auto"/>
        <w:rPr>
          <w:rFonts w:ascii="Times New Roman" w:hAnsi="Times New Roman" w:cs="Times New Roman"/>
          <w:b/>
          <w:sz w:val="28"/>
          <w:szCs w:val="28"/>
        </w:rPr>
      </w:pPr>
      <w:r w:rsidRPr="004818FB">
        <w:rPr>
          <w:rFonts w:ascii="Times New Roman" w:hAnsi="Times New Roman" w:cs="Times New Roman"/>
          <w:sz w:val="28"/>
          <w:szCs w:val="28"/>
        </w:rPr>
        <w:t xml:space="preserve">  </w:t>
      </w:r>
      <w:r w:rsidRPr="004818FB">
        <w:rPr>
          <w:rFonts w:ascii="Times New Roman" w:hAnsi="Times New Roman" w:cs="Times New Roman"/>
          <w:sz w:val="28"/>
          <w:szCs w:val="28"/>
        </w:rPr>
        <w:tab/>
        <w:t>З плином часу вимоги суспільства до освіти постійно змінюються. Зростає потреба у великій кількості освічених людей. В сучасних історичних умовах обсяг наукової інформації, який потрібно засвоювати в процесі навчання, невпинно та швидко зростає. Виникає гостра потреба в тому, щоб навчити учнів самостійно працювати з навчальною інформацією та здобувати потрібні їм знання</w:t>
      </w:r>
      <w:r w:rsidRPr="004818FB">
        <w:rPr>
          <w:rFonts w:ascii="Times New Roman" w:eastAsiaTheme="minorHAnsi" w:hAnsi="Times New Roman" w:cs="Times New Roman"/>
          <w:spacing w:val="-9"/>
          <w:sz w:val="28"/>
          <w:szCs w:val="28"/>
        </w:rPr>
        <w:t xml:space="preserve"> Виходячи із нових реалій і потреб суспільства, ми повинні зрозуміти, що </w:t>
      </w:r>
      <w:r w:rsidRPr="004818FB">
        <w:rPr>
          <w:rFonts w:ascii="Times New Roman" w:eastAsiaTheme="minorHAnsi" w:hAnsi="Times New Roman" w:cs="Times New Roman"/>
          <w:spacing w:val="-8"/>
          <w:sz w:val="28"/>
          <w:szCs w:val="28"/>
        </w:rPr>
        <w:t xml:space="preserve">особливістю сучасності є те, що людина, щоб  реалізуватися в суспільстві, повинна вчитися практично все своє життя, активно діяти і природно </w:t>
      </w:r>
      <w:r w:rsidRPr="004818FB">
        <w:rPr>
          <w:rFonts w:ascii="Times New Roman" w:eastAsiaTheme="minorHAnsi" w:hAnsi="Times New Roman" w:cs="Times New Roman"/>
          <w:spacing w:val="-9"/>
          <w:sz w:val="28"/>
          <w:szCs w:val="28"/>
        </w:rPr>
        <w:t>сприймати зміни.</w:t>
      </w:r>
      <w:r>
        <w:rPr>
          <w:rFonts w:ascii="Times New Roman" w:hAnsi="Times New Roman" w:cs="Times New Roman"/>
          <w:b/>
          <w:sz w:val="28"/>
          <w:szCs w:val="28"/>
        </w:rPr>
        <w:t xml:space="preserve">     </w:t>
      </w:r>
      <w:r w:rsidRPr="004818FB">
        <w:rPr>
          <w:rFonts w:ascii="Times New Roman" w:eastAsiaTheme="minorHAnsi" w:hAnsi="Times New Roman" w:cs="Times New Roman"/>
          <w:spacing w:val="-8"/>
          <w:sz w:val="28"/>
          <w:szCs w:val="28"/>
        </w:rPr>
        <w:t xml:space="preserve">Продовжуючи працювати так, як працювали раніше, ми не в змозі </w:t>
      </w:r>
      <w:r w:rsidRPr="004818FB">
        <w:rPr>
          <w:rFonts w:ascii="Times New Roman" w:eastAsiaTheme="minorHAnsi" w:hAnsi="Times New Roman" w:cs="Times New Roman"/>
          <w:spacing w:val="-7"/>
          <w:sz w:val="28"/>
          <w:szCs w:val="28"/>
        </w:rPr>
        <w:t xml:space="preserve">достатньо якісно виконувати головне завдання освіти - давати таку освіту, </w:t>
      </w:r>
      <w:r w:rsidRPr="004818FB">
        <w:rPr>
          <w:rFonts w:ascii="Times New Roman" w:eastAsiaTheme="minorHAnsi" w:hAnsi="Times New Roman" w:cs="Times New Roman"/>
          <w:spacing w:val="-8"/>
          <w:sz w:val="28"/>
          <w:szCs w:val="28"/>
        </w:rPr>
        <w:t xml:space="preserve">яка б дозволяла випускнику адекватно, природно сприймати дійсність, не виживати в суспільстві, а жити гідним життям, реалізовувати свої здібності Саме </w:t>
      </w:r>
      <w:r w:rsidRPr="004818FB">
        <w:rPr>
          <w:rFonts w:ascii="Times New Roman" w:eastAsiaTheme="minorHAnsi" w:hAnsi="Times New Roman" w:cs="Times New Roman"/>
          <w:spacing w:val="-9"/>
          <w:sz w:val="28"/>
          <w:szCs w:val="28"/>
        </w:rPr>
        <w:t xml:space="preserve"> інноваційні підходи до організ</w:t>
      </w:r>
      <w:r>
        <w:rPr>
          <w:rFonts w:ascii="Times New Roman" w:eastAsiaTheme="minorHAnsi" w:hAnsi="Times New Roman" w:cs="Times New Roman"/>
          <w:spacing w:val="-9"/>
          <w:sz w:val="28"/>
          <w:szCs w:val="28"/>
        </w:rPr>
        <w:t>ації навчально- пізна</w:t>
      </w:r>
      <w:r w:rsidRPr="004818FB">
        <w:rPr>
          <w:rFonts w:ascii="Times New Roman" w:eastAsiaTheme="minorHAnsi" w:hAnsi="Times New Roman" w:cs="Times New Roman"/>
          <w:spacing w:val="-9"/>
          <w:sz w:val="28"/>
          <w:szCs w:val="28"/>
        </w:rPr>
        <w:t xml:space="preserve">вального процесу </w:t>
      </w:r>
      <w:r w:rsidRPr="004818FB">
        <w:rPr>
          <w:rFonts w:ascii="Times New Roman" w:eastAsiaTheme="minorHAnsi" w:hAnsi="Times New Roman" w:cs="Times New Roman"/>
          <w:spacing w:val="-6"/>
          <w:sz w:val="28"/>
          <w:szCs w:val="28"/>
        </w:rPr>
        <w:t>покликані подолати розрив між освітою і вимогами життя.</w:t>
      </w:r>
    </w:p>
    <w:p w:rsidR="005F1453" w:rsidRPr="005F73BF" w:rsidRDefault="005F1453" w:rsidP="005F1453">
      <w:pPr>
        <w:spacing w:after="0" w:line="360" w:lineRule="auto"/>
        <w:ind w:right="-5"/>
        <w:jc w:val="both"/>
        <w:rPr>
          <w:rFonts w:ascii="Times New Roman" w:hAnsi="Times New Roman" w:cs="Times New Roman"/>
          <w:b/>
          <w:sz w:val="28"/>
          <w:szCs w:val="28"/>
        </w:rPr>
      </w:pPr>
      <w:r>
        <w:rPr>
          <w:rFonts w:ascii="Times New Roman" w:eastAsiaTheme="minorHAnsi" w:hAnsi="Times New Roman" w:cs="Times New Roman"/>
          <w:spacing w:val="-6"/>
          <w:sz w:val="28"/>
          <w:szCs w:val="28"/>
        </w:rPr>
        <w:t xml:space="preserve">     </w:t>
      </w:r>
      <w:r w:rsidRPr="005F73BF">
        <w:rPr>
          <w:rFonts w:ascii="Times New Roman" w:hAnsi="Times New Roman" w:cs="Times New Roman"/>
          <w:b/>
          <w:sz w:val="28"/>
          <w:szCs w:val="28"/>
        </w:rPr>
        <w:t>ІІ. Сутність досвіду і його новизна.</w:t>
      </w:r>
    </w:p>
    <w:p w:rsidR="005F1453" w:rsidRPr="005F73BF" w:rsidRDefault="005F1453" w:rsidP="005F1453">
      <w:pPr>
        <w:spacing w:after="0" w:line="360" w:lineRule="auto"/>
        <w:ind w:firstLine="709"/>
        <w:jc w:val="both"/>
        <w:rPr>
          <w:rFonts w:ascii="Times New Roman" w:hAnsi="Times New Roman" w:cs="Times New Roman"/>
          <w:sz w:val="28"/>
          <w:szCs w:val="28"/>
        </w:rPr>
      </w:pPr>
      <w:r w:rsidRPr="005F73BF">
        <w:rPr>
          <w:rFonts w:ascii="Times New Roman" w:hAnsi="Times New Roman" w:cs="Times New Roman"/>
          <w:sz w:val="28"/>
          <w:szCs w:val="28"/>
        </w:rPr>
        <w:t>Найщиріші прагнення щось змінити розбиваються об сутність системи: в її основі психологічні процеси, які покликані формувати людину із заданими властивостями. Чого очікує учень від школи? Задоволення пізнавальних інтересів, можливості самоствердження, самореалізації. Принаймні до того часу, як дитина пішла до школи, вона була суб'єктом власної діяльності: сама обирала гру, учасників, місце, час тощо. Але в школі... На що зорієнтований учитель? На обов'язкове виконання програми. Яка визначає не тільки однаковий зміст, обсяг, а й навіть темп засвоєння інформації та способи її обробки. Таким чином, маємо невідповідність психологічних установок, які неминуче породжують конфлікт. Він існував завжди. Але в останні десятиліття набув ознак системності.</w:t>
      </w:r>
    </w:p>
    <w:p w:rsidR="005F1453" w:rsidRPr="00D206CF" w:rsidRDefault="005F1453" w:rsidP="005F1453">
      <w:pPr>
        <w:spacing w:after="0" w:line="360" w:lineRule="auto"/>
        <w:ind w:firstLine="709"/>
        <w:jc w:val="both"/>
        <w:rPr>
          <w:rFonts w:ascii="Times New Roman" w:hAnsi="Times New Roman" w:cs="Times New Roman"/>
          <w:sz w:val="28"/>
          <w:szCs w:val="28"/>
        </w:rPr>
      </w:pPr>
      <w:r w:rsidRPr="005F73BF">
        <w:rPr>
          <w:rFonts w:ascii="Times New Roman" w:hAnsi="Times New Roman" w:cs="Times New Roman"/>
          <w:sz w:val="28"/>
          <w:szCs w:val="28"/>
        </w:rPr>
        <w:t xml:space="preserve">Крім того, ще всередині минулого століття на Заході забили тривогу: учень не готовий до життя в новому суспільстві. Він, винесли присуд менеджери великих компаній, не здатний сам учитися, не вміє працювати з </w:t>
      </w:r>
      <w:r w:rsidRPr="005F73BF">
        <w:rPr>
          <w:rFonts w:ascii="Times New Roman" w:hAnsi="Times New Roman" w:cs="Times New Roman"/>
          <w:sz w:val="28"/>
          <w:szCs w:val="28"/>
        </w:rPr>
        <w:lastRenderedPageBreak/>
        <w:t xml:space="preserve">інформацією (шукати її, обробляти, переводити з однієї знакової системи в іншу). "Технології завтрашнього дня, - пише О. Тоффлер, - потребують не мільйонів... людей, готових працювати в унісон на безконечно монотонних роботах, не людей, котрі виконують накази, не зморгнувши оком... а людей, котрі можуть приймати критичні рішення, котрі можуть знаходити свій шлях у новому оточенні, котрі достатньо швидко встановлюють нові стосунки в реальності, що швидко змінюється. Світ заговорив про </w:t>
      </w:r>
      <w:r w:rsidRPr="00D206CF">
        <w:rPr>
          <w:rFonts w:ascii="Times New Roman" w:hAnsi="Times New Roman" w:cs="Times New Roman"/>
          <w:sz w:val="28"/>
          <w:szCs w:val="28"/>
        </w:rPr>
        <w:t>компетентності як спроможність особистості застосовувати засвоєні знання й набуті уміння у нестандартних ситуаціях, "готовність і уміння діяти", здатність до саморозвитку".</w:t>
      </w:r>
    </w:p>
    <w:p w:rsidR="005F1453" w:rsidRPr="009648D5" w:rsidRDefault="005F1453" w:rsidP="005F1453">
      <w:pPr>
        <w:spacing w:after="0" w:line="360" w:lineRule="auto"/>
        <w:ind w:firstLine="709"/>
        <w:jc w:val="both"/>
        <w:rPr>
          <w:rFonts w:ascii="Times New Roman" w:hAnsi="Times New Roman" w:cs="Times New Roman"/>
          <w:b/>
          <w:sz w:val="28"/>
          <w:szCs w:val="28"/>
        </w:rPr>
      </w:pPr>
      <w:r w:rsidRPr="009648D5">
        <w:rPr>
          <w:rFonts w:ascii="Times New Roman" w:hAnsi="Times New Roman" w:cs="Times New Roman"/>
          <w:b/>
          <w:sz w:val="28"/>
          <w:szCs w:val="28"/>
        </w:rPr>
        <w:t>Забезпечити реалізацію цих вимог повинно навчання з використанням інноваційних технологій</w:t>
      </w:r>
      <w:r w:rsidR="009648D5">
        <w:rPr>
          <w:rFonts w:ascii="Times New Roman" w:hAnsi="Times New Roman" w:cs="Times New Roman"/>
          <w:b/>
          <w:sz w:val="28"/>
          <w:szCs w:val="28"/>
        </w:rPr>
        <w:t>.</w:t>
      </w:r>
    </w:p>
    <w:p w:rsidR="005F1453" w:rsidRPr="005F73BF" w:rsidRDefault="005F1453" w:rsidP="005F1453">
      <w:pPr>
        <w:spacing w:after="0" w:line="360" w:lineRule="auto"/>
        <w:ind w:right="-5"/>
        <w:jc w:val="both"/>
        <w:rPr>
          <w:rFonts w:ascii="Times New Roman" w:hAnsi="Times New Roman" w:cs="Times New Roman"/>
          <w:sz w:val="28"/>
          <w:szCs w:val="28"/>
        </w:rPr>
      </w:pPr>
      <w:r w:rsidRPr="005F73BF">
        <w:rPr>
          <w:rFonts w:ascii="Times New Roman" w:hAnsi="Times New Roman" w:cs="Times New Roman"/>
          <w:sz w:val="28"/>
          <w:szCs w:val="28"/>
        </w:rPr>
        <w:t xml:space="preserve">      Традиційних уроків замало для раціональної організації навчання, зважаючи на обсяг навчального матеріалу, його об’єктивну складність. Тому урок, як і вся система навчання, останнім часом зазнає істотних змін.                     .                            </w:t>
      </w:r>
      <w:r w:rsidRPr="005F73BF">
        <w:rPr>
          <w:rFonts w:ascii="Times New Roman" w:hAnsi="Times New Roman" w:cs="Times New Roman"/>
          <w:sz w:val="28"/>
          <w:szCs w:val="28"/>
        </w:rPr>
        <w:br/>
      </w:r>
      <w:r>
        <w:rPr>
          <w:rFonts w:ascii="Times New Roman" w:hAnsi="Times New Roman" w:cs="Times New Roman"/>
          <w:sz w:val="28"/>
          <w:szCs w:val="28"/>
        </w:rPr>
        <w:t xml:space="preserve">       </w:t>
      </w:r>
      <w:r w:rsidRPr="005F73BF">
        <w:rPr>
          <w:rFonts w:ascii="Times New Roman" w:hAnsi="Times New Roman" w:cs="Times New Roman"/>
          <w:sz w:val="28"/>
          <w:szCs w:val="28"/>
        </w:rPr>
        <w:t xml:space="preserve">Поряд з традиційними, все частіше в практиці своєї роботи я використовую інноваційні форми роботи: робота в малих групах, дискусія, дидактичні ігри,  "мікрофон”, "мозкова атака”, "акваріум”, "навчаючись-учусь”, інсценізація.                </w:t>
      </w:r>
      <w:r>
        <w:rPr>
          <w:rFonts w:ascii="Times New Roman" w:hAnsi="Times New Roman" w:cs="Times New Roman"/>
          <w:sz w:val="28"/>
          <w:szCs w:val="28"/>
        </w:rPr>
        <w:t xml:space="preserve">        </w:t>
      </w:r>
      <w:r>
        <w:rPr>
          <w:rFonts w:ascii="Times New Roman" w:hAnsi="Times New Roman" w:cs="Times New Roman"/>
          <w:sz w:val="28"/>
          <w:szCs w:val="28"/>
        </w:rPr>
        <w:br/>
        <w:t>Використання інновацій</w:t>
      </w:r>
      <w:r w:rsidRPr="005F73BF">
        <w:rPr>
          <w:rFonts w:ascii="Times New Roman" w:hAnsi="Times New Roman" w:cs="Times New Roman"/>
          <w:sz w:val="28"/>
          <w:szCs w:val="28"/>
        </w:rPr>
        <w:t>них методів навчання спонукає учнів до спільної діяльності, діалогу з іншими суб’єктами навчального процесу та засобами навчання.</w:t>
      </w:r>
    </w:p>
    <w:p w:rsidR="005F1453" w:rsidRPr="005F73BF" w:rsidRDefault="005F1453" w:rsidP="005F1453">
      <w:pPr>
        <w:spacing w:after="0" w:line="360" w:lineRule="auto"/>
        <w:ind w:right="-5"/>
        <w:jc w:val="both"/>
        <w:rPr>
          <w:rFonts w:ascii="Times New Roman" w:hAnsi="Times New Roman" w:cs="Times New Roman"/>
          <w:b/>
          <w:sz w:val="28"/>
          <w:szCs w:val="28"/>
        </w:rPr>
      </w:pPr>
      <w:r w:rsidRPr="005F73BF">
        <w:rPr>
          <w:rFonts w:ascii="Times New Roman" w:hAnsi="Times New Roman" w:cs="Times New Roman"/>
          <w:sz w:val="28"/>
          <w:szCs w:val="28"/>
        </w:rPr>
        <w:t xml:space="preserve">       </w:t>
      </w:r>
      <w:r w:rsidRPr="005F73BF">
        <w:rPr>
          <w:rFonts w:ascii="Times New Roman" w:hAnsi="Times New Roman" w:cs="Times New Roman"/>
          <w:color w:val="000000"/>
          <w:sz w:val="28"/>
          <w:szCs w:val="28"/>
        </w:rPr>
        <w:t>Мій досвід спрямований на новий підхід кожного учня до процесу навчання, коли творчість і зацікавлення стають потребою і потенціалом уроку. Засвоєння учнями змісту уроку супроводжується не тільки сприйманням нового матеріалу, а й обговоренням, вирішенням проблеми, коли учні залучаються до аналізу-синтезу ін</w:t>
      </w:r>
      <w:r>
        <w:rPr>
          <w:rFonts w:ascii="Times New Roman" w:hAnsi="Times New Roman" w:cs="Times New Roman"/>
          <w:color w:val="000000"/>
          <w:sz w:val="28"/>
          <w:szCs w:val="28"/>
        </w:rPr>
        <w:t>формації, отриманої на уроці.</w:t>
      </w:r>
      <w:r w:rsidRPr="005F73BF">
        <w:rPr>
          <w:rFonts w:ascii="Times New Roman" w:hAnsi="Times New Roman" w:cs="Times New Roman"/>
          <w:color w:val="000000"/>
          <w:sz w:val="28"/>
          <w:szCs w:val="28"/>
        </w:rPr>
        <w:t>З метою ефективного застосування  інноваційних технологій добре продумую структуру кожного уроку. Для цього я використовую при підготовці до уроку:</w:t>
      </w:r>
    </w:p>
    <w:p w:rsidR="00D206CF" w:rsidRDefault="00D206CF" w:rsidP="00D206CF">
      <w:pPr>
        <w:widowControl w:val="0"/>
        <w:shd w:val="clear" w:color="auto" w:fill="FFFFFF"/>
        <w:tabs>
          <w:tab w:val="left" w:pos="1723"/>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F1453" w:rsidRPr="005F73BF">
        <w:rPr>
          <w:rFonts w:ascii="Times New Roman" w:hAnsi="Times New Roman" w:cs="Times New Roman"/>
          <w:color w:val="000000"/>
          <w:sz w:val="28"/>
          <w:szCs w:val="28"/>
        </w:rPr>
        <w:t xml:space="preserve"> випереджаюче домашнє завдання учням;</w:t>
      </w:r>
    </w:p>
    <w:p w:rsidR="005F1453" w:rsidRPr="007158CB" w:rsidRDefault="005F1453" w:rsidP="00D206CF">
      <w:pPr>
        <w:widowControl w:val="0"/>
        <w:shd w:val="clear" w:color="auto" w:fill="FFFFFF"/>
        <w:tabs>
          <w:tab w:val="left" w:pos="1723"/>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206CF">
        <w:rPr>
          <w:rFonts w:ascii="Times New Roman" w:hAnsi="Times New Roman" w:cs="Times New Roman"/>
          <w:color w:val="000000"/>
          <w:sz w:val="28"/>
          <w:szCs w:val="28"/>
        </w:rPr>
        <w:t>-</w:t>
      </w:r>
      <w:r>
        <w:rPr>
          <w:rFonts w:ascii="Times New Roman" w:hAnsi="Times New Roman" w:cs="Times New Roman"/>
          <w:color w:val="000000"/>
          <w:sz w:val="28"/>
          <w:szCs w:val="28"/>
        </w:rPr>
        <w:t xml:space="preserve">додатковий  матеріал (тести, </w:t>
      </w:r>
      <w:r w:rsidRPr="005F73BF">
        <w:rPr>
          <w:rFonts w:ascii="Times New Roman" w:hAnsi="Times New Roman" w:cs="Times New Roman"/>
          <w:color w:val="000000"/>
          <w:sz w:val="28"/>
          <w:szCs w:val="28"/>
        </w:rPr>
        <w:t>зразки</w:t>
      </w:r>
      <w:r>
        <w:rPr>
          <w:rFonts w:ascii="Times New Roman" w:hAnsi="Times New Roman" w:cs="Times New Roman"/>
          <w:color w:val="000000"/>
          <w:sz w:val="28"/>
          <w:szCs w:val="28"/>
        </w:rPr>
        <w:t xml:space="preserve"> документів, </w:t>
      </w:r>
      <w:r w:rsidRPr="005F73BF">
        <w:rPr>
          <w:rFonts w:ascii="Times New Roman" w:hAnsi="Times New Roman" w:cs="Times New Roman"/>
          <w:color w:val="000000"/>
          <w:sz w:val="28"/>
          <w:szCs w:val="28"/>
        </w:rPr>
        <w:t>приклади,</w:t>
      </w:r>
      <w:r w:rsidRPr="007158CB">
        <w:rPr>
          <w:rFonts w:ascii="Times New Roman" w:hAnsi="Times New Roman" w:cs="Times New Roman"/>
          <w:color w:val="000000"/>
          <w:sz w:val="28"/>
          <w:szCs w:val="28"/>
        </w:rPr>
        <w:t xml:space="preserve"> ситуації, </w:t>
      </w:r>
      <w:r>
        <w:rPr>
          <w:rFonts w:ascii="Times New Roman" w:hAnsi="Times New Roman" w:cs="Times New Roman"/>
          <w:color w:val="000000"/>
          <w:sz w:val="28"/>
          <w:szCs w:val="28"/>
        </w:rPr>
        <w:t xml:space="preserve">    </w:t>
      </w:r>
      <w:r w:rsidRPr="007158CB">
        <w:rPr>
          <w:rFonts w:ascii="Times New Roman" w:hAnsi="Times New Roman" w:cs="Times New Roman"/>
          <w:color w:val="000000"/>
          <w:sz w:val="28"/>
          <w:szCs w:val="28"/>
        </w:rPr>
        <w:lastRenderedPageBreak/>
        <w:t>індивідуальні завдання та завдання для груп тощо);</w:t>
      </w:r>
    </w:p>
    <w:p w:rsidR="005F1453" w:rsidRPr="005F73BF" w:rsidRDefault="00D206CF" w:rsidP="00D206CF">
      <w:pPr>
        <w:widowControl w:val="0"/>
        <w:shd w:val="clear" w:color="auto" w:fill="FFFFFF"/>
        <w:tabs>
          <w:tab w:val="left" w:pos="1445"/>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F1453" w:rsidRPr="005F73BF">
        <w:rPr>
          <w:rFonts w:ascii="Times New Roman" w:hAnsi="Times New Roman" w:cs="Times New Roman"/>
          <w:color w:val="000000"/>
          <w:sz w:val="28"/>
          <w:szCs w:val="28"/>
        </w:rPr>
        <w:t xml:space="preserve">  ретельно планую і розробляю заняття, мотивую учнів до вивчення матеріалу </w:t>
      </w:r>
    </w:p>
    <w:p w:rsidR="005F1453" w:rsidRPr="005F73BF" w:rsidRDefault="005F1453" w:rsidP="005F1453">
      <w:pPr>
        <w:widowControl w:val="0"/>
        <w:shd w:val="clear" w:color="auto" w:fill="FFFFFF"/>
        <w:tabs>
          <w:tab w:val="left" w:pos="1445"/>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73BF">
        <w:rPr>
          <w:rFonts w:ascii="Times New Roman" w:hAnsi="Times New Roman" w:cs="Times New Roman"/>
          <w:color w:val="000000"/>
          <w:sz w:val="28"/>
          <w:szCs w:val="28"/>
        </w:rPr>
        <w:t xml:space="preserve"> шляхом добору життєвих випадків, проблем;</w:t>
      </w:r>
    </w:p>
    <w:p w:rsidR="005F1453" w:rsidRPr="005F73BF" w:rsidRDefault="00D206CF" w:rsidP="00D206CF">
      <w:pPr>
        <w:widowControl w:val="0"/>
        <w:shd w:val="clear" w:color="auto" w:fill="FFFFFF"/>
        <w:tabs>
          <w:tab w:val="left" w:pos="1445"/>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F1453" w:rsidRPr="005F73BF">
        <w:rPr>
          <w:rFonts w:ascii="Times New Roman" w:hAnsi="Times New Roman" w:cs="Times New Roman"/>
          <w:color w:val="000000"/>
          <w:sz w:val="28"/>
          <w:szCs w:val="28"/>
        </w:rPr>
        <w:t xml:space="preserve">  підбираю для уроку такі вправи, які були б найцікавішими;   </w:t>
      </w:r>
    </w:p>
    <w:p w:rsidR="005F1453" w:rsidRPr="005F73BF" w:rsidRDefault="00D206CF" w:rsidP="00D206CF">
      <w:pPr>
        <w:widowControl w:val="0"/>
        <w:shd w:val="clear" w:color="auto" w:fill="FFFFFF"/>
        <w:tabs>
          <w:tab w:val="left" w:pos="1723"/>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F1453" w:rsidRPr="005F73BF">
        <w:rPr>
          <w:rFonts w:ascii="Times New Roman" w:hAnsi="Times New Roman" w:cs="Times New Roman"/>
          <w:color w:val="000000"/>
          <w:sz w:val="28"/>
          <w:szCs w:val="28"/>
        </w:rPr>
        <w:t xml:space="preserve">  роблю оголошення очікуваних результатів заняття і критеріїв оцінювання </w:t>
      </w:r>
    </w:p>
    <w:p w:rsidR="005F1453" w:rsidRPr="00A25028" w:rsidRDefault="005F1453" w:rsidP="005F1453">
      <w:pPr>
        <w:widowControl w:val="0"/>
        <w:shd w:val="clear" w:color="auto" w:fill="FFFFFF"/>
        <w:tabs>
          <w:tab w:val="left" w:pos="1723"/>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73BF">
        <w:rPr>
          <w:rFonts w:ascii="Times New Roman" w:hAnsi="Times New Roman" w:cs="Times New Roman"/>
          <w:color w:val="000000"/>
          <w:sz w:val="28"/>
          <w:szCs w:val="28"/>
        </w:rPr>
        <w:t>учнів;</w:t>
      </w:r>
    </w:p>
    <w:p w:rsidR="005F1453" w:rsidRPr="005F73BF" w:rsidRDefault="005F1453" w:rsidP="005F1453">
      <w:pPr>
        <w:widowControl w:val="0"/>
        <w:shd w:val="clear" w:color="auto" w:fill="FFFFFF"/>
        <w:tabs>
          <w:tab w:val="left" w:pos="1723"/>
        </w:tabs>
        <w:autoSpaceDE w:val="0"/>
        <w:autoSpaceDN w:val="0"/>
        <w:adjustRightInd w:val="0"/>
        <w:spacing w:after="0" w:line="360" w:lineRule="auto"/>
        <w:jc w:val="both"/>
        <w:rPr>
          <w:rFonts w:ascii="Times New Roman" w:hAnsi="Times New Roman" w:cs="Times New Roman"/>
          <w:color w:val="000000"/>
          <w:sz w:val="28"/>
          <w:szCs w:val="28"/>
        </w:rPr>
      </w:pPr>
      <w:r w:rsidRPr="005F73B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F73BF">
        <w:rPr>
          <w:rFonts w:ascii="Times New Roman" w:hAnsi="Times New Roman" w:cs="Times New Roman"/>
          <w:color w:val="000000"/>
          <w:sz w:val="28"/>
          <w:szCs w:val="28"/>
        </w:rPr>
        <w:t xml:space="preserve">Так, в процесі практичної реалізації проблеми над якою працюю, найбільш результативними в моїй роботі є наступні форми і методи роботи:  обмін думками, «Я тобі – ти мені», «Вірю – не вірю», « Незакінчені речення»,  «Дерево передбачень», «Мікрофон», «мозковий штурм». </w:t>
      </w:r>
      <w:r w:rsidRPr="005F73BF">
        <w:rPr>
          <w:rFonts w:ascii="Times New Roman" w:hAnsi="Times New Roman" w:cs="Times New Roman"/>
          <w:sz w:val="28"/>
          <w:szCs w:val="28"/>
        </w:rPr>
        <w:t>Важливим аспектом розвитку творчого потенціалу учнів є опанування ними уміннями ставити запитання., що надає можливість мені, як вчителю визначити глибину розуміння і рівень мислення учня. Адже, вміють ставити питання тільки ті, хто вміє міркувати. Питання допомагають пояснити факти, аналізувати інформацію, синтезувати ідеї, оцінювати та зіставляти свої уявлення з реальним об’єктом. Щоб допомогти учням перейти від фактів до узагальнень, до більш високих рівнів розумового процесу, я визначаю, як буде сформульовано питання, і коли його буде поставлено, тобто формую послідовність питань. Питання учні складають із захопленням.</w:t>
      </w:r>
    </w:p>
    <w:p w:rsidR="005F1453" w:rsidRPr="005F73BF" w:rsidRDefault="005F1453" w:rsidP="005F1453">
      <w:pPr>
        <w:spacing w:after="0" w:line="360" w:lineRule="auto"/>
        <w:ind w:firstLine="708"/>
        <w:jc w:val="both"/>
        <w:rPr>
          <w:rFonts w:ascii="Times New Roman" w:hAnsi="Times New Roman" w:cs="Times New Roman"/>
          <w:sz w:val="28"/>
          <w:szCs w:val="28"/>
        </w:rPr>
      </w:pPr>
      <w:r w:rsidRPr="005F73BF">
        <w:rPr>
          <w:rFonts w:ascii="Times New Roman" w:hAnsi="Times New Roman" w:cs="Times New Roman"/>
          <w:sz w:val="28"/>
          <w:szCs w:val="28"/>
        </w:rPr>
        <w:t>Для того щоб знання та уявлення учнів про те чи інше поняття були максимально повними і достовірними, я намагаюсь навчити учнів правильно застосовувати та пояснювати на прикладах поняття і терміни, аналізувати, порівнювати, описувати, моделювати. Для цього застосовую прийоми «Уяви себе у ролі…», «Займи позицію», «Асоціативний кущ».</w:t>
      </w:r>
    </w:p>
    <w:p w:rsidR="005F1453" w:rsidRPr="005F73BF" w:rsidRDefault="005F1453" w:rsidP="005F1453">
      <w:pPr>
        <w:shd w:val="clear" w:color="auto" w:fill="FFFFFF"/>
        <w:spacing w:after="0" w:line="360" w:lineRule="auto"/>
        <w:ind w:firstLine="708"/>
        <w:jc w:val="both"/>
        <w:rPr>
          <w:rFonts w:ascii="Times New Roman" w:hAnsi="Times New Roman" w:cs="Times New Roman"/>
          <w:color w:val="000000"/>
          <w:sz w:val="28"/>
          <w:szCs w:val="28"/>
        </w:rPr>
      </w:pPr>
      <w:r w:rsidRPr="005F73BF">
        <w:rPr>
          <w:rFonts w:ascii="Times New Roman" w:hAnsi="Times New Roman" w:cs="Times New Roman"/>
          <w:color w:val="000000"/>
          <w:sz w:val="28"/>
          <w:szCs w:val="28"/>
        </w:rPr>
        <w:t xml:space="preserve">Одним з переваг досвіду роботи є групова та індивідуальна форми навчання. Головними аспектами яких є довіра, повага, спілкування, стимуляція почуття гідності, здатності відповідати за себе та за свого товариша чи товаришів з якими працюєш в групі, творча імпровізація та взаємодія. Це дає можливість учневі розвивати свої здібності, максимально залучати здобуті знання і  власний життєвий досвід для засвоєння нового матеріалу. </w:t>
      </w:r>
    </w:p>
    <w:p w:rsidR="005F1453" w:rsidRPr="005F73BF" w:rsidRDefault="005F1453" w:rsidP="005F1453">
      <w:pPr>
        <w:spacing w:after="0" w:line="360" w:lineRule="auto"/>
        <w:jc w:val="both"/>
        <w:rPr>
          <w:rFonts w:ascii="Times New Roman" w:hAnsi="Times New Roman" w:cs="Times New Roman"/>
          <w:sz w:val="28"/>
          <w:szCs w:val="28"/>
        </w:rPr>
      </w:pPr>
      <w:r w:rsidRPr="005F73BF">
        <w:rPr>
          <w:rFonts w:ascii="Times New Roman" w:hAnsi="Times New Roman" w:cs="Times New Roman"/>
          <w:sz w:val="28"/>
          <w:szCs w:val="28"/>
        </w:rPr>
        <w:lastRenderedPageBreak/>
        <w:tab/>
        <w:t>У ході вивчення нових тем на уроках правознавства я намагаюся використовувати опорно – логічні схеми, що дають змогу покращити процес засвоєння нових знань учнями. Мною зібрані роздаткові матеріали до більшості тем з правознавства, підготовлені тематичні атестації та практикуми. Розроблено систему уроків з цивільного права в 9 класі.</w:t>
      </w:r>
    </w:p>
    <w:p w:rsidR="005F1453" w:rsidRPr="005F73BF" w:rsidRDefault="005F1453" w:rsidP="005F1453">
      <w:pPr>
        <w:spacing w:after="0" w:line="360" w:lineRule="auto"/>
        <w:jc w:val="both"/>
        <w:rPr>
          <w:rFonts w:ascii="Times New Roman" w:hAnsi="Times New Roman" w:cs="Times New Roman"/>
          <w:sz w:val="28"/>
          <w:szCs w:val="28"/>
        </w:rPr>
      </w:pPr>
      <w:r w:rsidRPr="005F73BF">
        <w:rPr>
          <w:rFonts w:ascii="Times New Roman" w:hAnsi="Times New Roman" w:cs="Times New Roman"/>
          <w:sz w:val="28"/>
          <w:szCs w:val="28"/>
        </w:rPr>
        <w:tab/>
      </w:r>
      <w:r w:rsidRPr="005F73BF">
        <w:rPr>
          <w:rFonts w:ascii="Times New Roman" w:hAnsi="Times New Roman" w:cs="Times New Roman"/>
          <w:sz w:val="28"/>
          <w:szCs w:val="28"/>
        </w:rPr>
        <w:tab/>
        <w:t>Учні 9-10 класів беруть участь у практичних заняттях, під час яких розігрують рольові ситуації, проводять уривки судових засідань, вчаться складати статут для створення молодіжних ( громадських ) організацій ; стають учасниками рольових ігор, зокрема - «Як проходить розгляд кримінальних справ у суді». На уроках практичного права учні мають можливість, використовуючи свої теоретичні знання, скласти зміст позовної заяви, написати резюме, заповіт, визначати і створювати цивільно – правові договори.</w:t>
      </w:r>
    </w:p>
    <w:p w:rsidR="005F1453" w:rsidRPr="005F73BF" w:rsidRDefault="005F1453" w:rsidP="005F1453">
      <w:pPr>
        <w:spacing w:after="0" w:line="360" w:lineRule="auto"/>
        <w:jc w:val="both"/>
        <w:rPr>
          <w:rFonts w:ascii="Times New Roman" w:hAnsi="Times New Roman" w:cs="Times New Roman"/>
          <w:sz w:val="28"/>
          <w:szCs w:val="28"/>
        </w:rPr>
      </w:pPr>
      <w:r w:rsidRPr="005F73BF">
        <w:rPr>
          <w:rFonts w:ascii="Times New Roman" w:hAnsi="Times New Roman" w:cs="Times New Roman"/>
          <w:sz w:val="28"/>
          <w:szCs w:val="28"/>
        </w:rPr>
        <w:tab/>
        <w:t>Оскільки своєю проблемою у виховному аспекті я обрала «Правове виховання та його роль у вихованні самодостатньої особистості», то починаючи від 5 класу мої вихованці мають можливість ознайомитись із Конвенцією прав дитини, Декларацією прав людини; з правами та обов′язками; із моментами захисту своїх прав.</w:t>
      </w:r>
    </w:p>
    <w:p w:rsidR="005F1453" w:rsidRPr="005F73BF" w:rsidRDefault="005F1453" w:rsidP="005F1453">
      <w:pPr>
        <w:spacing w:after="0" w:line="360" w:lineRule="auto"/>
        <w:jc w:val="both"/>
        <w:rPr>
          <w:rFonts w:ascii="Times New Roman" w:hAnsi="Times New Roman" w:cs="Times New Roman"/>
          <w:sz w:val="28"/>
          <w:szCs w:val="28"/>
        </w:rPr>
      </w:pPr>
      <w:r w:rsidRPr="005F73BF">
        <w:rPr>
          <w:rFonts w:ascii="Times New Roman" w:hAnsi="Times New Roman" w:cs="Times New Roman"/>
          <w:sz w:val="28"/>
          <w:szCs w:val="28"/>
        </w:rPr>
        <w:tab/>
        <w:t>Мною розроблено ряд виховних заходів з правового виховання, зокрема: виховні години  «Права дитини в школі і вдома» (6 клас), «Толерантність у нашому житті» (10 клас),  рольова гра «Конвенція ООН про права дитини»(9 клас), усний журнал «Я маю право»(9-10 клас), тижні правознавства.</w:t>
      </w:r>
    </w:p>
    <w:p w:rsidR="005F1453" w:rsidRPr="005F73BF" w:rsidRDefault="005F1453" w:rsidP="005F1453">
      <w:pPr>
        <w:spacing w:after="0" w:line="360" w:lineRule="auto"/>
        <w:jc w:val="both"/>
        <w:rPr>
          <w:rFonts w:ascii="Times New Roman" w:hAnsi="Times New Roman" w:cs="Times New Roman"/>
          <w:sz w:val="28"/>
          <w:szCs w:val="28"/>
        </w:rPr>
      </w:pPr>
      <w:r w:rsidRPr="005F73BF">
        <w:rPr>
          <w:rFonts w:ascii="Times New Roman" w:hAnsi="Times New Roman" w:cs="Times New Roman"/>
          <w:sz w:val="28"/>
          <w:szCs w:val="28"/>
        </w:rPr>
        <w:tab/>
        <w:t>На своїх уроках і виховних заняттях  використовую мультимедійні технології. Відкритий урок в 10 класі. «Правопорушення» з використанням мультимедіа на кожному етапі уроку. Маю намір на досягнутому не зупинятись. працювати над ростом своєї педагогічної майстерності.</w:t>
      </w:r>
    </w:p>
    <w:p w:rsidR="005F1453" w:rsidRPr="005F73BF" w:rsidRDefault="005F1453" w:rsidP="005F1453">
      <w:pPr>
        <w:shd w:val="clear" w:color="auto" w:fill="FFFFFF"/>
        <w:spacing w:after="0" w:line="360" w:lineRule="auto"/>
        <w:jc w:val="both"/>
        <w:rPr>
          <w:rFonts w:ascii="Times New Roman" w:hAnsi="Times New Roman" w:cs="Times New Roman"/>
          <w:b/>
          <w:bCs/>
          <w:color w:val="000000"/>
          <w:sz w:val="28"/>
          <w:szCs w:val="28"/>
        </w:rPr>
      </w:pPr>
      <w:r w:rsidRPr="005F73BF">
        <w:rPr>
          <w:rFonts w:ascii="Times New Roman" w:hAnsi="Times New Roman" w:cs="Times New Roman"/>
          <w:b/>
          <w:bCs/>
          <w:color w:val="000000"/>
          <w:sz w:val="28"/>
          <w:szCs w:val="28"/>
        </w:rPr>
        <w:t>ІІІ. Результативність та перспективи його використання.</w:t>
      </w:r>
    </w:p>
    <w:p w:rsidR="005F1453" w:rsidRPr="005F73BF" w:rsidRDefault="005F1453" w:rsidP="005F1453">
      <w:pPr>
        <w:spacing w:after="0" w:line="360" w:lineRule="auto"/>
        <w:ind w:firstLine="709"/>
        <w:jc w:val="both"/>
        <w:rPr>
          <w:rFonts w:ascii="Times New Roman" w:hAnsi="Times New Roman" w:cs="Times New Roman"/>
          <w:sz w:val="28"/>
          <w:szCs w:val="28"/>
        </w:rPr>
      </w:pPr>
      <w:r w:rsidRPr="005F73BF">
        <w:rPr>
          <w:rFonts w:ascii="Times New Roman" w:hAnsi="Times New Roman" w:cs="Times New Roman"/>
          <w:sz w:val="28"/>
          <w:szCs w:val="28"/>
        </w:rPr>
        <w:t xml:space="preserve">Інноваційна діяльність є специфічною і досить складною, потребує особливих знань, навичок, здібностей. Завдяки старанням педагогів-новаторів нових орбіт сягало мистецтво навчання і виховання, їм належать різноманітні відкриття. </w:t>
      </w:r>
    </w:p>
    <w:p w:rsidR="005F1453" w:rsidRPr="005F73BF" w:rsidRDefault="005F1453" w:rsidP="005F1453">
      <w:pPr>
        <w:spacing w:after="0" w:line="360" w:lineRule="auto"/>
        <w:ind w:firstLine="709"/>
        <w:jc w:val="both"/>
        <w:rPr>
          <w:rFonts w:ascii="Times New Roman" w:hAnsi="Times New Roman" w:cs="Times New Roman"/>
          <w:sz w:val="28"/>
          <w:szCs w:val="28"/>
        </w:rPr>
      </w:pPr>
      <w:r w:rsidRPr="005F73BF">
        <w:rPr>
          <w:rFonts w:ascii="Times New Roman" w:hAnsi="Times New Roman" w:cs="Times New Roman"/>
          <w:sz w:val="28"/>
          <w:szCs w:val="28"/>
        </w:rPr>
        <w:lastRenderedPageBreak/>
        <w:t>Перед кожним із нас два шляхи: жити минулими заслугами, закриваючи очі на кардинальні зміни у світі, прирікаючи своїх учнів (і власних дітей) на життєвий неуспіх, або пробувати щось змінити у своєму ставленні до новітніх освітніх технологій. Гарно про це сказав І. Підласий: "Можна бездумно тужити за втраченими ідеалами, скаржитись на падіння духовності та вихованості, втрату людяності й моральності, загалом на життя і зовсім незвичну школу, але хід подій вже не повернути. Погрожувати поїздові, що стрімко віддаляється від перону, дозволено лише дітям".</w:t>
      </w:r>
    </w:p>
    <w:p w:rsidR="005F1453" w:rsidRPr="005F73BF" w:rsidRDefault="005F1453" w:rsidP="005F1453">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5F73BF">
        <w:rPr>
          <w:rFonts w:ascii="Times New Roman" w:hAnsi="Times New Roman" w:cs="Times New Roman"/>
          <w:color w:val="000000"/>
          <w:sz w:val="28"/>
          <w:szCs w:val="28"/>
        </w:rPr>
        <w:t>Таким чином, мій досвід роботи спрямований на формування в учнів позитивного ставлення до навчання, покликаний забезпечити високу загальну активність учнівського колективу, сприяти розвиткові навичок міжособистісного спілкування, здатності уникати конфліктних ситуацій, приймати продумані рішення, вчити учнів бути демократичними, допомагати формувати компетентну, всебічно розвинену особистість, здатну до навчання, самоосвіти, саморозвитку та самореалізації, створювати умови для врахування і розвитку навчально-пізнавальних і професійних інтересів, нахилів, здібностей і потреб учнів, розвивати базові навички, рефлексію, уміння розмірковувати, спілкуватися, спостерігати, розв’язувати проблеми.</w:t>
      </w:r>
    </w:p>
    <w:p w:rsidR="005F1453" w:rsidRPr="005F73BF" w:rsidRDefault="005F1453" w:rsidP="005F1453">
      <w:pPr>
        <w:shd w:val="clear" w:color="auto" w:fill="FFFFFF"/>
        <w:spacing w:after="0" w:line="360" w:lineRule="auto"/>
        <w:jc w:val="both"/>
        <w:rPr>
          <w:rFonts w:ascii="Times New Roman" w:hAnsi="Times New Roman" w:cs="Times New Roman"/>
          <w:color w:val="000000"/>
          <w:sz w:val="28"/>
          <w:szCs w:val="28"/>
        </w:rPr>
      </w:pPr>
      <w:r w:rsidRPr="005F73BF">
        <w:rPr>
          <w:rFonts w:ascii="Times New Roman" w:hAnsi="Times New Roman" w:cs="Times New Roman"/>
          <w:color w:val="000000"/>
          <w:sz w:val="28"/>
          <w:szCs w:val="28"/>
        </w:rPr>
        <w:t xml:space="preserve">      Внаслідок впровадження досвіду підвищився рівень знань учнів, що показують результати районних олімпіад. Призерами ІІ етапу Всеукраїнської олімпіади з правознавства стали: Кінаш Уляна – ІІ місце у 2009 році, Бризіцька Ліда – ІІ місце у 2011 році, Куртяк Віталій – ІІІ місце у 2013 році. А у 2012 році шкільна агітбригада , яка презентувала професію юриста, зайняла ІІ місце у районному конкурсі «Час професіоналів». Щорічно у школі проводяться тижні та місячники правових знань. Отже, є певні напрацювання та позитивні результати впровадження досвіду «</w:t>
      </w:r>
      <w:r w:rsidRPr="005F73BF">
        <w:rPr>
          <w:rFonts w:ascii="Times New Roman" w:hAnsi="Times New Roman" w:cs="Times New Roman"/>
          <w:bCs/>
          <w:sz w:val="28"/>
          <w:szCs w:val="28"/>
        </w:rPr>
        <w:t>Використання інноваційних технологій як засіб підвищення ефективності уроків правознавства»</w:t>
      </w:r>
      <w:r w:rsidRPr="005F73BF">
        <w:rPr>
          <w:rFonts w:ascii="Times New Roman" w:hAnsi="Times New Roman" w:cs="Times New Roman"/>
          <w:color w:val="000000"/>
          <w:sz w:val="28"/>
          <w:szCs w:val="28"/>
        </w:rPr>
        <w:t xml:space="preserve"> як складової формування компетентної особистості.</w:t>
      </w:r>
    </w:p>
    <w:p w:rsidR="005F1453" w:rsidRPr="005F73BF" w:rsidRDefault="005F1453" w:rsidP="005F1453">
      <w:bookmarkStart w:id="0" w:name="_GoBack"/>
      <w:bookmarkEnd w:id="0"/>
    </w:p>
    <w:p w:rsidR="00F050B7" w:rsidRDefault="00F050B7"/>
    <w:sectPr w:rsidR="00F050B7" w:rsidSect="00AD4950">
      <w:footerReference w:type="default" r:id="rId9"/>
      <w:pgSz w:w="11906" w:h="16838"/>
      <w:pgMar w:top="851" w:right="850"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A3" w:rsidRDefault="006779A3" w:rsidP="00AD4950">
      <w:pPr>
        <w:spacing w:after="0" w:line="240" w:lineRule="auto"/>
      </w:pPr>
      <w:r>
        <w:separator/>
      </w:r>
    </w:p>
  </w:endnote>
  <w:endnote w:type="continuationSeparator" w:id="0">
    <w:p w:rsidR="006779A3" w:rsidRDefault="006779A3" w:rsidP="00AD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62150"/>
      <w:docPartObj>
        <w:docPartGallery w:val="Page Numbers (Bottom of Page)"/>
        <w:docPartUnique/>
      </w:docPartObj>
    </w:sdtPr>
    <w:sdtContent>
      <w:p w:rsidR="00AD4950" w:rsidRDefault="00AD4950">
        <w:pPr>
          <w:pStyle w:val="a5"/>
          <w:jc w:val="right"/>
        </w:pPr>
        <w:r>
          <w:fldChar w:fldCharType="begin"/>
        </w:r>
        <w:r>
          <w:instrText>PAGE   \* MERGEFORMAT</w:instrText>
        </w:r>
        <w:r>
          <w:fldChar w:fldCharType="separate"/>
        </w:r>
        <w:r w:rsidRPr="00AD4950">
          <w:rPr>
            <w:noProof/>
            <w:lang w:val="ru-RU"/>
          </w:rPr>
          <w:t>6</w:t>
        </w:r>
        <w:r>
          <w:fldChar w:fldCharType="end"/>
        </w:r>
      </w:p>
    </w:sdtContent>
  </w:sdt>
  <w:p w:rsidR="00AD4950" w:rsidRDefault="00AD49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A3" w:rsidRDefault="006779A3" w:rsidP="00AD4950">
      <w:pPr>
        <w:spacing w:after="0" w:line="240" w:lineRule="auto"/>
      </w:pPr>
      <w:r>
        <w:separator/>
      </w:r>
    </w:p>
  </w:footnote>
  <w:footnote w:type="continuationSeparator" w:id="0">
    <w:p w:rsidR="006779A3" w:rsidRDefault="006779A3" w:rsidP="00AD49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6009D4"/>
    <w:lvl w:ilvl="0">
      <w:numFmt w:val="bullet"/>
      <w:lvlText w:val="*"/>
      <w:lvlJc w:val="left"/>
    </w:lvl>
  </w:abstractNum>
  <w:num w:numId="1">
    <w:abstractNumId w:val="0"/>
    <w:lvlOverride w:ilvl="0">
      <w:lvl w:ilvl="0">
        <w:numFmt w:val="bullet"/>
        <w:lvlText w:val="•"/>
        <w:legacy w:legacy="1" w:legacySpace="0" w:legacyIndent="413"/>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0089"/>
    <w:rsid w:val="00353C8E"/>
    <w:rsid w:val="005F1453"/>
    <w:rsid w:val="006779A3"/>
    <w:rsid w:val="009648D5"/>
    <w:rsid w:val="00AD4950"/>
    <w:rsid w:val="00B15A70"/>
    <w:rsid w:val="00D20089"/>
    <w:rsid w:val="00D206CF"/>
    <w:rsid w:val="00F050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453"/>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9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950"/>
    <w:rPr>
      <w:rFonts w:eastAsia="SimSun"/>
    </w:rPr>
  </w:style>
  <w:style w:type="paragraph" w:styleId="a5">
    <w:name w:val="footer"/>
    <w:basedOn w:val="a"/>
    <w:link w:val="a6"/>
    <w:uiPriority w:val="99"/>
    <w:unhideWhenUsed/>
    <w:rsid w:val="00AD49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950"/>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1538</Words>
  <Characters>8768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cp:lastModifiedBy>
  <cp:revision>5</cp:revision>
  <dcterms:created xsi:type="dcterms:W3CDTF">2014-12-10T19:37:00Z</dcterms:created>
  <dcterms:modified xsi:type="dcterms:W3CDTF">2014-12-15T11:48:00Z</dcterms:modified>
</cp:coreProperties>
</file>