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486" w:rsidRDefault="009B4D09" w:rsidP="009C4486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</w:t>
      </w:r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ішення педагогічної ради </w:t>
      </w:r>
      <w:proofErr w:type="spellStart"/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 від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29</w:t>
      </w:r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 xml:space="preserve"> </w:t>
      </w:r>
      <w:proofErr w:type="spellStart"/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травня</w:t>
      </w:r>
      <w:proofErr w:type="spellEnd"/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2026</w:t>
      </w:r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 питання «МОНІТОРИНГ забезпечення якості освіти 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англійської мови у 1</w:t>
      </w:r>
      <w:r w:rsidR="009C4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-11 класах»</w:t>
      </w:r>
    </w:p>
    <w:p w:rsidR="009C4486" w:rsidRDefault="009C4486" w:rsidP="009C4486">
      <w:pPr>
        <w:spacing w:after="0" w:line="264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4D09" w:rsidRPr="000607D9" w:rsidRDefault="009B4D09" w:rsidP="009B4D0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Стан </w:t>
      </w:r>
      <w:proofErr w:type="spellStart"/>
      <w:proofErr w:type="gram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викладання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англійської</w:t>
      </w:r>
      <w:proofErr w:type="spellEnd"/>
      <w:proofErr w:type="gram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мови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у 1-11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класах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вважати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задовільним</w:t>
      </w:r>
      <w:proofErr w:type="spellEnd"/>
      <w:r w:rsidRPr="000607D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:rsidR="009B4D09" w:rsidRPr="000607D9" w:rsidRDefault="009B4D09" w:rsidP="009B4D0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Керівнику методичного об’єднання вчителів гуманітарного циклу  Світлані БУРДАШ питання про моніторинг стану викладання та якості знань учнів з англійської мови розглянути на засіданні методичного об’єднання вчителів гуманітарного циклу.</w:t>
      </w:r>
    </w:p>
    <w:p w:rsidR="009B4D09" w:rsidRPr="00DB65E8" w:rsidRDefault="009B4D09" w:rsidP="009B4D09">
      <w:pPr>
        <w:pStyle w:val="a3"/>
        <w:shd w:val="clear" w:color="auto" w:fill="FFFFFF"/>
        <w:spacing w:before="0" w:beforeAutospacing="0" w:after="0" w:afterAutospacing="0"/>
        <w:ind w:left="360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 xml:space="preserve">Червень </w:t>
      </w:r>
      <w:r>
        <w:rPr>
          <w:sz w:val="28"/>
          <w:szCs w:val="28"/>
        </w:rPr>
        <w:t>2026</w:t>
      </w:r>
    </w:p>
    <w:p w:rsidR="009B4D09" w:rsidRPr="00DB65E8" w:rsidRDefault="009B4D09" w:rsidP="009B4D0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contextualSpacing/>
        <w:jc w:val="both"/>
        <w:rPr>
          <w:sz w:val="28"/>
          <w:szCs w:val="28"/>
        </w:rPr>
      </w:pPr>
      <w:r w:rsidRPr="00DB65E8">
        <w:rPr>
          <w:sz w:val="28"/>
          <w:szCs w:val="28"/>
        </w:rPr>
        <w:t xml:space="preserve">Учителям </w:t>
      </w:r>
      <w:r>
        <w:rPr>
          <w:sz w:val="28"/>
          <w:szCs w:val="28"/>
        </w:rPr>
        <w:t>англійської мови</w:t>
      </w:r>
      <w:r w:rsidRPr="00DB65E8">
        <w:rPr>
          <w:sz w:val="28"/>
          <w:szCs w:val="28"/>
        </w:rPr>
        <w:t>:</w:t>
      </w:r>
    </w:p>
    <w:p w:rsidR="009B4D0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забезпечувати реалізацію </w:t>
      </w:r>
      <w:proofErr w:type="spellStart"/>
      <w:r w:rsidRPr="000607D9">
        <w:rPr>
          <w:sz w:val="28"/>
          <w:szCs w:val="28"/>
        </w:rPr>
        <w:t>компетентнісного</w:t>
      </w:r>
      <w:proofErr w:type="spellEnd"/>
      <w:r w:rsidRPr="000607D9">
        <w:rPr>
          <w:sz w:val="28"/>
          <w:szCs w:val="28"/>
        </w:rPr>
        <w:t xml:space="preserve"> підходу та принципів НУШ, спрямовуючи освітній процес на формування в учнів умінь практичного використання англійської мови в реальних життєвих ситуаціях.</w:t>
      </w:r>
    </w:p>
    <w:p w:rsidR="009B4D09" w:rsidRPr="000607D9" w:rsidRDefault="009B4D09" w:rsidP="009B4D09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9B4D0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Активізувати використання сучасних освітніх технологій, цифрових ресурсів та інтерактивних методів навчання (онлайн-платформ, навчальних застосунків, </w:t>
      </w:r>
      <w:proofErr w:type="spellStart"/>
      <w:r w:rsidRPr="000607D9">
        <w:rPr>
          <w:sz w:val="28"/>
          <w:szCs w:val="28"/>
        </w:rPr>
        <w:t>проєктної</w:t>
      </w:r>
      <w:proofErr w:type="spellEnd"/>
      <w:r w:rsidRPr="000607D9">
        <w:rPr>
          <w:sz w:val="28"/>
          <w:szCs w:val="28"/>
        </w:rPr>
        <w:t xml:space="preserve"> діяльності, </w:t>
      </w:r>
      <w:proofErr w:type="spellStart"/>
      <w:r w:rsidRPr="000607D9">
        <w:rPr>
          <w:sz w:val="28"/>
          <w:szCs w:val="28"/>
        </w:rPr>
        <w:t>гейміфікації</w:t>
      </w:r>
      <w:proofErr w:type="spellEnd"/>
      <w:r w:rsidRPr="000607D9">
        <w:rPr>
          <w:sz w:val="28"/>
          <w:szCs w:val="28"/>
        </w:rPr>
        <w:t>).</w:t>
      </w:r>
    </w:p>
    <w:p w:rsidR="009B4D09" w:rsidRPr="000607D9" w:rsidRDefault="009B4D09" w:rsidP="009B4D09">
      <w:pPr>
        <w:pStyle w:val="a3"/>
        <w:shd w:val="clear" w:color="auto" w:fill="FFFFFF"/>
        <w:spacing w:after="0"/>
        <w:ind w:left="72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9B4D0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Систематично впроваджувати комунікативний підхід до навчання, збільшуючи частку усного мовлення учнів на </w:t>
      </w:r>
      <w:proofErr w:type="spellStart"/>
      <w:r w:rsidRPr="000607D9">
        <w:rPr>
          <w:sz w:val="28"/>
          <w:szCs w:val="28"/>
        </w:rPr>
        <w:t>уроках</w:t>
      </w:r>
      <w:proofErr w:type="spellEnd"/>
      <w:r w:rsidRPr="000607D9">
        <w:rPr>
          <w:sz w:val="28"/>
          <w:szCs w:val="28"/>
        </w:rPr>
        <w:t xml:space="preserve"> та створюючи англомовне освітнє середовище.</w:t>
      </w:r>
    </w:p>
    <w:p w:rsidR="009B4D09" w:rsidRPr="000607D9" w:rsidRDefault="009B4D09" w:rsidP="009B4D09">
      <w:pPr>
        <w:pStyle w:val="a3"/>
        <w:shd w:val="clear" w:color="auto" w:fill="FFFFFF"/>
        <w:spacing w:after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9B4D09" w:rsidRPr="000607D9" w:rsidRDefault="009B4D09" w:rsidP="009B4D09">
      <w:pPr>
        <w:pStyle w:val="a3"/>
        <w:shd w:val="clear" w:color="auto" w:fill="FFFFFF"/>
        <w:spacing w:after="0"/>
        <w:ind w:left="1080"/>
        <w:contextualSpacing/>
        <w:jc w:val="both"/>
        <w:rPr>
          <w:sz w:val="28"/>
          <w:szCs w:val="28"/>
        </w:rPr>
      </w:pPr>
    </w:p>
    <w:p w:rsidR="009B4D0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Забезпечити диференційований та індивідуальний підхід до навчання з урахуванням освітніх потреб, здібностей і навчальних втрат учнів.</w:t>
      </w:r>
    </w:p>
    <w:p w:rsidR="009B4D09" w:rsidRPr="000607D9" w:rsidRDefault="009B4D09" w:rsidP="009B4D09">
      <w:pPr>
        <w:pStyle w:val="a3"/>
        <w:shd w:val="clear" w:color="auto" w:fill="FFFFFF"/>
        <w:spacing w:after="0"/>
        <w:ind w:left="72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Постійно </w:t>
      </w:r>
    </w:p>
    <w:p w:rsidR="009B4D09" w:rsidRPr="000607D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Продовжувати роботу з розвитку читацької грамотності та міжпредметних </w:t>
      </w:r>
      <w:proofErr w:type="spellStart"/>
      <w:r w:rsidRPr="000607D9">
        <w:rPr>
          <w:sz w:val="28"/>
          <w:szCs w:val="28"/>
        </w:rPr>
        <w:t>зв'язків</w:t>
      </w:r>
      <w:proofErr w:type="spellEnd"/>
      <w:r w:rsidRPr="000607D9">
        <w:rPr>
          <w:sz w:val="28"/>
          <w:szCs w:val="28"/>
        </w:rPr>
        <w:t>, використовуючи автентичні тексти й матеріали, що відповідають віковим особливостям школярів.</w:t>
      </w:r>
    </w:p>
    <w:p w:rsidR="009B4D09" w:rsidRDefault="009B4D09" w:rsidP="009B4D09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Постійно</w:t>
      </w:r>
    </w:p>
    <w:p w:rsidR="009B4D0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Здійснювати системний моніторинг навчальних досягнень учнів, застосовувати формувальне оцінювання та своєчасно коригувати освітній процес відповідно до отриманих результатів.</w:t>
      </w:r>
    </w:p>
    <w:p w:rsidR="009B4D09" w:rsidRPr="000607D9" w:rsidRDefault="009B4D09" w:rsidP="009B4D09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Постійно</w:t>
      </w:r>
    </w:p>
    <w:p w:rsidR="009B4D0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Активізувати участь учнів у конкурсах, олімпіадах, </w:t>
      </w:r>
      <w:proofErr w:type="spellStart"/>
      <w:r w:rsidRPr="000607D9">
        <w:rPr>
          <w:sz w:val="28"/>
          <w:szCs w:val="28"/>
        </w:rPr>
        <w:t>мовних</w:t>
      </w:r>
      <w:proofErr w:type="spellEnd"/>
      <w:r w:rsidRPr="000607D9">
        <w:rPr>
          <w:sz w:val="28"/>
          <w:szCs w:val="28"/>
        </w:rPr>
        <w:t xml:space="preserve"> </w:t>
      </w:r>
      <w:proofErr w:type="spellStart"/>
      <w:r w:rsidRPr="000607D9">
        <w:rPr>
          <w:sz w:val="28"/>
          <w:szCs w:val="28"/>
        </w:rPr>
        <w:t>проєктах</w:t>
      </w:r>
      <w:proofErr w:type="spellEnd"/>
      <w:r w:rsidRPr="000607D9">
        <w:rPr>
          <w:sz w:val="28"/>
          <w:szCs w:val="28"/>
        </w:rPr>
        <w:t>, міжнародних онлайн-ініціативах та позакласних заходах з англійської мови.</w:t>
      </w:r>
    </w:p>
    <w:p w:rsidR="009B4D09" w:rsidRPr="000607D9" w:rsidRDefault="009B4D09" w:rsidP="009B4D09">
      <w:pPr>
        <w:pStyle w:val="a3"/>
        <w:shd w:val="clear" w:color="auto" w:fill="FFFFFF"/>
        <w:spacing w:after="0"/>
        <w:ind w:left="108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Постійно</w:t>
      </w:r>
    </w:p>
    <w:p w:rsidR="009B4D09" w:rsidRDefault="009B4D09" w:rsidP="009B4D09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36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>Адміністрації ліцею</w:t>
      </w:r>
      <w:r>
        <w:rPr>
          <w:sz w:val="28"/>
          <w:szCs w:val="28"/>
        </w:rPr>
        <w:t>:</w:t>
      </w:r>
    </w:p>
    <w:p w:rsidR="009B4D09" w:rsidRPr="000607D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 сприяти професійному розвитку педагогів, створюючи умови для участі у курсах підвищення кваліфікації, </w:t>
      </w:r>
      <w:proofErr w:type="spellStart"/>
      <w:r w:rsidRPr="000607D9">
        <w:rPr>
          <w:sz w:val="28"/>
          <w:szCs w:val="28"/>
        </w:rPr>
        <w:t>вебінарах</w:t>
      </w:r>
      <w:proofErr w:type="spellEnd"/>
      <w:r w:rsidRPr="000607D9">
        <w:rPr>
          <w:sz w:val="28"/>
          <w:szCs w:val="28"/>
        </w:rPr>
        <w:t>, професійних спільнотах та обміні педагогічним досвідом.</w:t>
      </w:r>
    </w:p>
    <w:p w:rsidR="009B4D09" w:rsidRPr="000607D9" w:rsidRDefault="009B4D09" w:rsidP="009B4D09">
      <w:pPr>
        <w:pStyle w:val="a3"/>
        <w:numPr>
          <w:ilvl w:val="1"/>
          <w:numId w:val="1"/>
        </w:numPr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lastRenderedPageBreak/>
        <w:t>Продовжувати вдосконалення матеріально-технічного та навчально-методичного забезпечення кабінету англійської мови, поповнювати його сучасними дидактичними й цифровими ресурсами.</w:t>
      </w:r>
    </w:p>
    <w:p w:rsidR="009B4D09" w:rsidRPr="00DB65E8" w:rsidRDefault="009B4D09" w:rsidP="009B4D0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contextualSpacing/>
        <w:jc w:val="both"/>
        <w:rPr>
          <w:sz w:val="28"/>
          <w:szCs w:val="28"/>
        </w:rPr>
      </w:pPr>
      <w:r w:rsidRPr="000607D9">
        <w:rPr>
          <w:sz w:val="28"/>
          <w:szCs w:val="28"/>
        </w:rPr>
        <w:t xml:space="preserve">Заступнику директора з навчально-виховної роботи </w:t>
      </w:r>
      <w:r>
        <w:rPr>
          <w:sz w:val="28"/>
          <w:szCs w:val="28"/>
        </w:rPr>
        <w:t xml:space="preserve">Галині ХАМИЗІ </w:t>
      </w:r>
      <w:r w:rsidRPr="000607D9">
        <w:rPr>
          <w:sz w:val="28"/>
          <w:szCs w:val="28"/>
        </w:rPr>
        <w:t>здійснювати методичний супровід викладання англійської мови, аналізувати стан виконання рекомендацій педагогічної ради та розглянути результати проведеної роботи на засіданні педагогічної ради у травні 2027 року.</w:t>
      </w:r>
    </w:p>
    <w:p w:rsidR="009B4D09" w:rsidRDefault="009B4D09" w:rsidP="009C4486">
      <w:pPr>
        <w:spacing w:after="0" w:line="264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B4D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B283C"/>
    <w:multiLevelType w:val="multilevel"/>
    <w:tmpl w:val="28628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F7"/>
    <w:rsid w:val="001D695F"/>
    <w:rsid w:val="003913CD"/>
    <w:rsid w:val="004D1520"/>
    <w:rsid w:val="005A5B47"/>
    <w:rsid w:val="006D7A9C"/>
    <w:rsid w:val="009B4D09"/>
    <w:rsid w:val="009C4486"/>
    <w:rsid w:val="00CF24A3"/>
    <w:rsid w:val="00E7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E9E6"/>
  <w15:chartTrackingRefBased/>
  <w15:docId w15:val="{4F938386-AACD-4340-9249-D8DB275B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8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9B4D09"/>
    <w:pPr>
      <w:spacing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4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B4D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1517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Director</cp:lastModifiedBy>
  <cp:revision>7</cp:revision>
  <cp:lastPrinted>2026-06-09T07:45:00Z</cp:lastPrinted>
  <dcterms:created xsi:type="dcterms:W3CDTF">2024-06-03T16:23:00Z</dcterms:created>
  <dcterms:modified xsi:type="dcterms:W3CDTF">2026-06-09T08:09:00Z</dcterms:modified>
</cp:coreProperties>
</file>