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27921" w14:textId="77777777" w:rsidR="007D1E17" w:rsidRPr="00F9791E" w:rsidRDefault="007D1E17" w:rsidP="007D1E17">
      <w:pPr>
        <w:pStyle w:val="ab"/>
        <w:shd w:val="clear" w:color="auto" w:fill="auto"/>
        <w:spacing w:before="0" w:line="240" w:lineRule="auto"/>
        <w:ind w:right="20"/>
        <w:jc w:val="center"/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</w:pPr>
      <w:r w:rsidRPr="00F9791E"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  <w:t>Опис педагогічного досвіду роботи</w:t>
      </w:r>
    </w:p>
    <w:p w14:paraId="14DDDA9B" w14:textId="77777777" w:rsidR="007D1E17" w:rsidRPr="00F9791E" w:rsidRDefault="007D1E17" w:rsidP="007D1E17">
      <w:pPr>
        <w:pStyle w:val="ab"/>
        <w:shd w:val="clear" w:color="auto" w:fill="auto"/>
        <w:spacing w:before="0" w:line="240" w:lineRule="auto"/>
        <w:ind w:right="20"/>
        <w:jc w:val="center"/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</w:pPr>
      <w:bookmarkStart w:id="0" w:name="_Hlk239401010"/>
      <w:r w:rsidRPr="00F9791E"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  <w:t>директорки Куропатницького ліцею Бережанської міської ради Тернопільської області</w:t>
      </w:r>
    </w:p>
    <w:bookmarkEnd w:id="0"/>
    <w:p w14:paraId="1E182A47" w14:textId="77777777" w:rsidR="007D1E17" w:rsidRPr="00F9791E" w:rsidRDefault="007D1E17" w:rsidP="007D1E17">
      <w:pPr>
        <w:pStyle w:val="ab"/>
        <w:shd w:val="clear" w:color="auto" w:fill="auto"/>
        <w:spacing w:before="0" w:line="240" w:lineRule="auto"/>
        <w:ind w:right="20"/>
        <w:jc w:val="center"/>
        <w:rPr>
          <w:rStyle w:val="9pt"/>
          <w:rFonts w:ascii="Times New Roman" w:eastAsia="Calibri" w:hAnsi="Times New Roman" w:cs="Times New Roman"/>
          <w:i/>
          <w:color w:val="auto"/>
          <w:sz w:val="28"/>
          <w:szCs w:val="28"/>
        </w:rPr>
      </w:pPr>
    </w:p>
    <w:p w14:paraId="201AA197" w14:textId="77777777" w:rsidR="007D1E17" w:rsidRPr="00F9791E" w:rsidRDefault="007D1E17" w:rsidP="007D1E17">
      <w:pPr>
        <w:pStyle w:val="ab"/>
        <w:shd w:val="clear" w:color="auto" w:fill="auto"/>
        <w:spacing w:before="0" w:line="240" w:lineRule="auto"/>
        <w:ind w:right="20"/>
        <w:jc w:val="center"/>
        <w:rPr>
          <w:rStyle w:val="9pt"/>
          <w:rFonts w:ascii="Times New Roman" w:eastAsia="Calibri" w:hAnsi="Times New Roman" w:cs="Times New Roman"/>
          <w:color w:val="auto"/>
          <w:sz w:val="28"/>
          <w:szCs w:val="28"/>
        </w:rPr>
      </w:pPr>
      <w:r w:rsidRPr="00F9791E">
        <w:rPr>
          <w:rStyle w:val="9pt"/>
          <w:rFonts w:ascii="Times New Roman" w:eastAsia="Calibri" w:hAnsi="Times New Roman" w:cs="Times New Roman"/>
          <w:color w:val="auto"/>
          <w:sz w:val="28"/>
          <w:szCs w:val="28"/>
        </w:rPr>
        <w:t xml:space="preserve">ОЛЬГИ МИХАЙЛІВНИ ЖЕРЕБЕЦЬКОЇ </w:t>
      </w:r>
    </w:p>
    <w:p w14:paraId="38B5CF62" w14:textId="77777777" w:rsidR="007D1E17" w:rsidRPr="00F9791E" w:rsidRDefault="007D1E17" w:rsidP="007D1E17">
      <w:pPr>
        <w:pStyle w:val="ab"/>
        <w:shd w:val="clear" w:color="auto" w:fill="auto"/>
        <w:spacing w:before="0" w:line="240" w:lineRule="auto"/>
        <w:ind w:right="20"/>
        <w:jc w:val="center"/>
        <w:rPr>
          <w:rStyle w:val="9pt"/>
          <w:rFonts w:ascii="Times New Roman" w:eastAsia="Calibri" w:hAnsi="Times New Roman" w:cs="Times New Roman"/>
          <w:color w:val="auto"/>
          <w:sz w:val="28"/>
          <w:szCs w:val="28"/>
        </w:rPr>
      </w:pPr>
    </w:p>
    <w:p w14:paraId="31E1BEEA" w14:textId="766C56E2" w:rsidR="007D1E17" w:rsidRPr="00F9791E" w:rsidRDefault="007D1E17" w:rsidP="007D1E17">
      <w:pPr>
        <w:pStyle w:val="ab"/>
        <w:shd w:val="clear" w:color="auto" w:fill="auto"/>
        <w:tabs>
          <w:tab w:val="left" w:pos="1843"/>
        </w:tabs>
        <w:spacing w:before="0" w:line="240" w:lineRule="auto"/>
        <w:ind w:right="20"/>
        <w:jc w:val="center"/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</w:pPr>
      <w:r w:rsidRPr="00F9791E">
        <w:rPr>
          <w:rStyle w:val="9pt"/>
          <w:rFonts w:ascii="Times New Roman" w:eastAsia="Calibri" w:hAnsi="Times New Roman" w:cs="Times New Roman"/>
          <w:i/>
          <w:color w:val="auto"/>
          <w:sz w:val="36"/>
          <w:szCs w:val="36"/>
        </w:rPr>
        <w:t xml:space="preserve"> </w:t>
      </w:r>
      <w:r w:rsidRPr="00F9791E"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  <w:t>з проблеми ,,Формування внутрі</w:t>
      </w:r>
      <w:r w:rsidR="005A6E8E" w:rsidRPr="00F9791E"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  <w:t>ш</w:t>
      </w:r>
      <w:r w:rsidRPr="00F9791E"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  <w:t>ньої системи забезпечення якості освіти у ліцеї”</w:t>
      </w:r>
    </w:p>
    <w:p w14:paraId="2FB854E5" w14:textId="77777777" w:rsidR="005711B9" w:rsidRPr="00F9791E" w:rsidRDefault="005711B9" w:rsidP="007D1E17">
      <w:pPr>
        <w:pStyle w:val="ab"/>
        <w:shd w:val="clear" w:color="auto" w:fill="auto"/>
        <w:tabs>
          <w:tab w:val="left" w:pos="1843"/>
        </w:tabs>
        <w:spacing w:before="0" w:line="240" w:lineRule="auto"/>
        <w:ind w:right="20"/>
        <w:jc w:val="center"/>
        <w:rPr>
          <w:rStyle w:val="9pt"/>
          <w:rFonts w:ascii="Times New Roman" w:eastAsia="Calibri" w:hAnsi="Times New Roman" w:cs="Times New Roman"/>
          <w:i/>
          <w:color w:val="auto"/>
          <w:sz w:val="32"/>
          <w:szCs w:val="32"/>
        </w:rPr>
      </w:pPr>
    </w:p>
    <w:p w14:paraId="6F157066" w14:textId="77777777" w:rsidR="005711B9" w:rsidRPr="00313E97" w:rsidRDefault="005711B9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Сучасний заклад загальної середньої освіти покликаний забезпечувати не лише організацію освітнього процесу, а й високу якість освітньої діяльності, що відповідає державним стандартам, законодавчим вимогам та потребам усіх учасників освітнього процесу. Якість освіти сьогодні є комплексним поняттям, яке охоплює результати навчання здобувачів освіти, професійну діяльність педагогічних працівників, ефективність управлінських процесів, безпечність і комфорт освітнього середовища, академічну доброчесність та здатність закладу до постійного вдосконалення.</w:t>
      </w:r>
    </w:p>
    <w:p w14:paraId="42FD279F" w14:textId="77777777" w:rsidR="005711B9" w:rsidRPr="00313E97" w:rsidRDefault="005711B9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законодавства України внутрішня система забезпечення якості освіти є невід’ємною складовою діяльності закладу загальної середньої освіти. Її формування та функціонування спрямовані на забезпечення якості освітньої діяльності, підвищення довіри до результатів навчання, створення безпечного й сприятливого освітнього середовища, удосконалення педагогічної та управлінської діяльності.</w:t>
      </w:r>
    </w:p>
    <w:p w14:paraId="7E5A98A5" w14:textId="77777777" w:rsidR="005711B9" w:rsidRPr="00313E97" w:rsidRDefault="005711B9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Нормативна основа формування внутрішньої системи забезпечення якості освіти у закладах загальної середньої освіти зазнала важливих змін. У 2026 році Міністерство освіти і науки України затвердило нову редакцію Методичних рекомендацій з питань формування внутрішньої системи забезпечення якості освіти у закладах загальної середньої освіти (наказ МОН України від 16.04.2026 № 641). Водночас із 31 липня 2026 року набрав чинності Закон України «Про академічну доброчесність», який визначив систему забезпечення академічної доброчесності як складову внутрішньої системи забезпечення якості освіти.</w:t>
      </w:r>
    </w:p>
    <w:p w14:paraId="0D834C3C" w14:textId="77777777" w:rsidR="005711B9" w:rsidRPr="00313E97" w:rsidRDefault="005711B9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Таким чином, сучасна внутрішня система забезпечення якості освіти — це не сукупність окремих документів чи періодичних заходів, а цілісний управлінський механізм, який має бути дієвим, зрозумілим учасникам освітнього процесу та спрямованим на постійне вдосконалення освітньої діяльності.</w:t>
      </w:r>
    </w:p>
    <w:p w14:paraId="6868D3FF" w14:textId="29EC78CD" w:rsidR="005711B9" w:rsidRPr="00313E97" w:rsidRDefault="000E3A28" w:rsidP="00313E97">
      <w:pPr>
        <w:pStyle w:val="ab"/>
        <w:shd w:val="clear" w:color="auto" w:fill="auto"/>
        <w:spacing w:before="0" w:line="276" w:lineRule="auto"/>
        <w:ind w:right="20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Саме досвід</w:t>
      </w:r>
      <w:r w:rsidRPr="00313E9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313E97">
        <w:rPr>
          <w:rStyle w:val="9pt"/>
          <w:rFonts w:ascii="Times New Roman" w:eastAsia="Calibri" w:hAnsi="Times New Roman" w:cs="Times New Roman"/>
          <w:b w:val="0"/>
          <w:bCs w:val="0"/>
          <w:color w:val="auto"/>
          <w:sz w:val="28"/>
          <w:szCs w:val="28"/>
        </w:rPr>
        <w:t xml:space="preserve">директорки Куропатницького ліцею Бережанської міської ради Тернопільської області Ольги Михайлівни Жеребецької заслуговує уваги у </w:t>
      </w:r>
      <w:r w:rsidR="005711B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створенн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5711B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умов для формування, функціонування та постійного розвитку такої системи. 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керівництвом Ольги </w:t>
      </w:r>
      <w:r w:rsidR="00D57F11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Михайлівни п</w:t>
      </w:r>
      <w:r w:rsidR="005711B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ротягом останніх років діяльність Куропатницького ліцею була спрямована не лише на формальне виконання нормативних вимог, а на поступове формування дієвої внутрішньої </w:t>
      </w:r>
      <w:r w:rsidR="005711B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системи забезпечення якості освіти, інтегрованої в щоденну практику закладу.</w:t>
      </w:r>
    </w:p>
    <w:p w14:paraId="60D2379B" w14:textId="6122A6C6" w:rsidR="005A1193" w:rsidRPr="00313E97" w:rsidRDefault="005711B9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У цьому досвіді відображено шлях ліцею від створення необхідної нормативної бази та визначення процедур до їх практичного застосування, самооцінювання освітніх і управлінських процесів, аналізу отриманих результатів та прийняття управлінських рішень, спрямованих на подальше підвищення якості освітньої діяльності.</w:t>
      </w:r>
    </w:p>
    <w:p w14:paraId="14BC603C" w14:textId="77777777" w:rsidR="005A1193" w:rsidRPr="00313E97" w:rsidRDefault="005A1193" w:rsidP="00313E97">
      <w:pPr>
        <w:spacing w:after="0" w:line="276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Нормативно-правове підґрунтя</w:t>
      </w:r>
    </w:p>
    <w:p w14:paraId="19C4A50E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Робота з формування внутрішньої системи забезпечення якості освіти розпочалася з розробки власної нормативної бази. В основу було покладено положення Законів України «Про освіту», «Про повну загальну середню освіту», а також накази та методичні рекомендації Міністерства освіти і науки України</w:t>
      </w:r>
      <w:r w:rsidR="00D421FE" w:rsidRPr="00313E97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Державної служби якості </w:t>
      </w:r>
      <w:r w:rsidR="00D421FE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освіти </w:t>
      </w:r>
      <w:r w:rsidR="00D421FE" w:rsidRPr="00313E97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України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7FCD9F6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ліцеї </w:t>
      </w:r>
      <w:r w:rsidR="00EA7E21" w:rsidRPr="00313E97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розробили та затвердили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такі внутрішні документи:</w:t>
      </w:r>
    </w:p>
    <w:p w14:paraId="2A427DF9" w14:textId="77777777" w:rsidR="005A1193" w:rsidRPr="00313E97" w:rsidRDefault="005A1193" w:rsidP="00313E97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Положення про внутрішню систему забезпечення якості освіти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53E7777F" w14:textId="77777777" w:rsidR="005A1193" w:rsidRPr="00313E97" w:rsidRDefault="005A1193" w:rsidP="00313E97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Положення про академічну доброчесність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1E02C42" w14:textId="77777777" w:rsidR="005A1193" w:rsidRPr="00313E97" w:rsidRDefault="005A1193" w:rsidP="00313E97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Система внутрішнього моніторингу якості освіти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400EDA1C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Ці документи стали базовим орієнтиром для подальшої орга</w:t>
      </w:r>
      <w:r w:rsidR="00902FB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нізаційної та методичної роботи, яка відображена в таких документах:</w:t>
      </w:r>
    </w:p>
    <w:p w14:paraId="14D24103" w14:textId="77777777" w:rsidR="00D421FE" w:rsidRPr="00313E97" w:rsidRDefault="00D421FE" w:rsidP="00313E97">
      <w:pPr>
        <w:pStyle w:val="aa"/>
        <w:numPr>
          <w:ilvl w:val="0"/>
          <w:numId w:val="7"/>
        </w:numPr>
        <w:spacing w:after="0" w:line="276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План роботи внутрішньої системи забезпечення якості освіти</w:t>
      </w:r>
      <w:r w:rsidR="00902FB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114C596" w14:textId="77777777" w:rsidR="00D421FE" w:rsidRPr="00313E97" w:rsidRDefault="00D421FE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Документ, який визначає конкретні кроки, терміни та відповідальних за впровадження та реалізацію завдань системи.</w:t>
      </w:r>
    </w:p>
    <w:p w14:paraId="74ECFFDA" w14:textId="77777777" w:rsidR="00D421FE" w:rsidRPr="00313E97" w:rsidRDefault="00F94D23" w:rsidP="00313E97">
      <w:pPr>
        <w:pStyle w:val="aa"/>
        <w:numPr>
          <w:ilvl w:val="0"/>
          <w:numId w:val="7"/>
        </w:numPr>
        <w:spacing w:after="0" w:line="276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Підсумкові документи</w:t>
      </w:r>
      <w:r w:rsidR="00D421FE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результати моніторингу якості освіти</w:t>
      </w:r>
      <w:r w:rsidR="00902FB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32051C5" w14:textId="77777777" w:rsidR="00D421FE" w:rsidRPr="00313E97" w:rsidRDefault="00D421FE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Щорічні або періодичні </w:t>
      </w:r>
      <w:r w:rsidR="00F94D2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матеріали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02FB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="00F94D2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звіти, </w:t>
      </w:r>
      <w:r w:rsidR="00902FB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накази, довідки, виступи на педагогічних радах тощо) 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проведені моніторинги, які включають результати оцінки освітньої діяльності, ефективності управлінської роботи та досягнення учнів. </w:t>
      </w:r>
    </w:p>
    <w:p w14:paraId="49EDCAE8" w14:textId="77777777" w:rsidR="00D421FE" w:rsidRPr="00313E97" w:rsidRDefault="00D421FE" w:rsidP="00313E97">
      <w:pPr>
        <w:pStyle w:val="aa"/>
        <w:numPr>
          <w:ilvl w:val="0"/>
          <w:numId w:val="7"/>
        </w:numPr>
        <w:spacing w:after="0" w:line="276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Матеріали моніторингу якості освіти</w:t>
      </w:r>
      <w:r w:rsidR="00902FB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28E060A" w14:textId="77777777" w:rsidR="00D421FE" w:rsidRPr="00313E97" w:rsidRDefault="00D421FE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Дані, отримані в ході внутрішнього моніторингу, включаючи результати опитувань учнів, батьків, педагогів, а також аналіз їхніх досягнень. </w:t>
      </w:r>
    </w:p>
    <w:p w14:paraId="5D8A8CB7" w14:textId="77777777" w:rsidR="00D421FE" w:rsidRPr="00313E97" w:rsidRDefault="00D421FE" w:rsidP="00313E97">
      <w:pPr>
        <w:pStyle w:val="aa"/>
        <w:numPr>
          <w:ilvl w:val="0"/>
          <w:numId w:val="7"/>
        </w:numPr>
        <w:spacing w:after="0" w:line="276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Документи з атестації та сертифікації педагогічних працівників</w:t>
      </w:r>
      <w:r w:rsidR="0024314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7453594" w14:textId="77777777" w:rsidR="00D421FE" w:rsidRPr="00313E97" w:rsidRDefault="00D421FE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Положення, заяви, атестаційні листи та результати сертифікації вчителів, які є частиною професійного розвитку та забезпечення якості викладання. </w:t>
      </w:r>
    </w:p>
    <w:p w14:paraId="2525343A" w14:textId="77777777" w:rsidR="00D421FE" w:rsidRPr="00313E97" w:rsidRDefault="00D421FE" w:rsidP="00313E97">
      <w:pPr>
        <w:pStyle w:val="aa"/>
        <w:numPr>
          <w:ilvl w:val="0"/>
          <w:numId w:val="7"/>
        </w:numPr>
        <w:spacing w:after="0" w:line="276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Документи, що підтверджують науково-методичну роботу</w:t>
      </w:r>
      <w:r w:rsidR="0024314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F515729" w14:textId="77777777" w:rsidR="00D421FE" w:rsidRPr="00313E97" w:rsidRDefault="00D421FE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Плани методичної роботи, протоколи методичних об'єднань та матеріали, що свідчать про впровадження інноваційних освітніх технологій.</w:t>
      </w:r>
    </w:p>
    <w:p w14:paraId="4B4C877A" w14:textId="77777777" w:rsidR="005A1193" w:rsidRPr="00313E97" w:rsidRDefault="005A1193" w:rsidP="00313E97">
      <w:pPr>
        <w:spacing w:after="0" w:line="276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Організаційна діяльність</w:t>
      </w:r>
    </w:p>
    <w:p w14:paraId="51F61DE0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Формування внутрішньої системи якості потребувало залучення всіх учасників освітнього процесу</w:t>
      </w:r>
      <w:r w:rsidR="0024314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69E4E9F2" w14:textId="77777777" w:rsidR="005A1193" w:rsidRPr="00313E97" w:rsidRDefault="005A1193" w:rsidP="00313E97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педагогів проводилися інструктивно-методичні наради, семінари та консультації.</w:t>
      </w:r>
    </w:p>
    <w:p w14:paraId="0DEFE560" w14:textId="77777777" w:rsidR="005A1193" w:rsidRPr="00313E97" w:rsidRDefault="005A1193" w:rsidP="00313E97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Учнівське самоврядування брало участь в обговоренні питань безпеки, дисципліни, формування дружньої атмосфери у ліцеї.</w:t>
      </w:r>
    </w:p>
    <w:p w14:paraId="473F3C09" w14:textId="77777777" w:rsidR="005A1193" w:rsidRPr="00313E97" w:rsidRDefault="005A1193" w:rsidP="00313E97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Батьківська громада долучалася до анкетувань і консультацій щодо задоволеності якістю освітніх послуг.</w:t>
      </w:r>
    </w:p>
    <w:p w14:paraId="5FEF0CE5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Особлива увага приділялася плануванню освітнього процесу з урахуванням результатів моніторингу, що дало змогу коригувати навчальні програми та позакласну діяльність.</w:t>
      </w:r>
    </w:p>
    <w:p w14:paraId="3F52A1BE" w14:textId="77777777" w:rsidR="005A1193" w:rsidRPr="00313E97" w:rsidRDefault="005A1193" w:rsidP="00313E97">
      <w:pPr>
        <w:spacing w:after="0" w:line="276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Вивчення стану викладання предметів</w:t>
      </w:r>
    </w:p>
    <w:p w14:paraId="6013BC88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Системне вивчення викладання навчальних предметів стало важливою частиною роботи.</w:t>
      </w:r>
    </w:p>
    <w:p w14:paraId="70348452" w14:textId="084A86EA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Протягом </w:t>
      </w:r>
      <w:r w:rsidR="004A0370" w:rsidRPr="00313E97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цих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років здійснювалися:</w:t>
      </w:r>
    </w:p>
    <w:p w14:paraId="29C5329B" w14:textId="77777777" w:rsidR="005A1193" w:rsidRPr="00313E97" w:rsidRDefault="005A1193" w:rsidP="00313E97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відвідування уроків адміністрацією;</w:t>
      </w:r>
    </w:p>
    <w:p w14:paraId="0D331EAE" w14:textId="77777777" w:rsidR="005A1193" w:rsidRPr="00313E97" w:rsidRDefault="005A1193" w:rsidP="00313E97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результатів навчальних досягнень учнів;</w:t>
      </w:r>
    </w:p>
    <w:p w14:paraId="7D2CBFCA" w14:textId="77777777" w:rsidR="005A1193" w:rsidRPr="00313E97" w:rsidRDefault="005A1193" w:rsidP="00313E97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 зрізів знань, тестування, анкетування;</w:t>
      </w:r>
    </w:p>
    <w:p w14:paraId="38C6ACA2" w14:textId="77777777" w:rsidR="005A1193" w:rsidRPr="00313E97" w:rsidRDefault="005A1193" w:rsidP="00313E97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підготовка аналітичних довідок і надання індивідуальних рекомендацій педагогам.</w:t>
      </w:r>
    </w:p>
    <w:p w14:paraId="38D98D42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Такий підхід дозволив побачити сильні сторони педагогічної діяльності, визначити напрями вдосконалення методики викладання та сприяти професійному розвитку вчителів.</w:t>
      </w:r>
    </w:p>
    <w:p w14:paraId="41C50B5F" w14:textId="77777777" w:rsidR="005A1193" w:rsidRPr="00313E97" w:rsidRDefault="005A1193" w:rsidP="00313E97">
      <w:pPr>
        <w:spacing w:after="0" w:line="276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Проведення процедури самооцінювання</w:t>
      </w:r>
    </w:p>
    <w:p w14:paraId="3F52094A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методичних рекомендацій з інституційного аудиту в ліцеї було запроваджено регулярне самооцінювання</w:t>
      </w:r>
      <w:r w:rsidR="00902FB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освітніх та управлінських процесів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93B2430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Цей процес включав:</w:t>
      </w:r>
    </w:p>
    <w:p w14:paraId="7CE82A23" w14:textId="77777777" w:rsidR="005A1193" w:rsidRPr="00313E97" w:rsidRDefault="005A1193" w:rsidP="00313E97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освітнього середовища та його безпечності;</w:t>
      </w:r>
    </w:p>
    <w:p w14:paraId="71A585B6" w14:textId="77777777" w:rsidR="00902FB3" w:rsidRPr="00313E97" w:rsidRDefault="00902FB3" w:rsidP="00313E97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системи оцінювання здобувачів освіти;</w:t>
      </w:r>
    </w:p>
    <w:p w14:paraId="760780D7" w14:textId="77777777" w:rsidR="00902FB3" w:rsidRPr="00313E97" w:rsidRDefault="00902FB3" w:rsidP="00313E97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оцінювання педагогічної діяльності педагогічних працівників;</w:t>
      </w:r>
    </w:p>
    <w:p w14:paraId="18E69D56" w14:textId="77777777" w:rsidR="005A1193" w:rsidRPr="00313E97" w:rsidRDefault="005A1193" w:rsidP="00313E97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управлінських процесів та ефективності прийнятих рішень;</w:t>
      </w:r>
    </w:p>
    <w:p w14:paraId="622EAF00" w14:textId="77777777" w:rsidR="00A46A02" w:rsidRPr="00313E97" w:rsidRDefault="00A46A02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Важливим інструментом стали анкетування педагогів, учнів та батьків, спостереження за навчальними заняттями, вивчення документації, спостереження за освітнім середовищем. Отримані результати обговорювалися на педагогічних радах, за підсумками складалися плани вдосконалення роботи.</w:t>
      </w:r>
    </w:p>
    <w:p w14:paraId="33FC8D22" w14:textId="77777777" w:rsidR="00ED1ADA" w:rsidRPr="00313E97" w:rsidRDefault="00A46A02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наказу Управління державної служби якості освіти у Тернопільській області (від 4.12.2023 №01-10/29 «Про проведення апробації самооцінювання якості освітніх і управлінських процесів закладу загальної середньої освіти із використанням IAC EvaluEd» з</w:t>
      </w:r>
      <w:r w:rsidR="00ED1ADA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 по 15 грудня 2023 року на базі Куропатницького ліцею було проведено апробацію інформаційно-аналітичної системи EvaluEd у частині проведення самооцінювання освітніх й управлінських процесів за напрямами «Система оцінювання учнів», «Педагогічна діяльність». </w:t>
      </w:r>
    </w:p>
    <w:p w14:paraId="7ABF2E09" w14:textId="6C3CED11" w:rsidR="00A46A02" w:rsidRPr="00313E97" w:rsidRDefault="00ED1ADA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Робоча група, до якої входили педагогічні працівники ліцею, що пройшли навчання і є сертифікованими експертами з проведення інституційних аудитів, консультант</w:t>
      </w:r>
      <w:r w:rsidR="00A46A02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Центру 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професійного розвитку педагогічних працівників м.Бережани та головн</w:t>
      </w:r>
      <w:r w:rsidR="00A46A02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ий 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спеціаліст відділу моніторингу, позапланового контролю та взаємодії з органами місцевого самоврядування Управління Державної служби якості освіти у Терно</w:t>
      </w:r>
      <w:r w:rsidR="00A46A02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пільській області Леонід Бондар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, уп</w:t>
      </w:r>
      <w:r w:rsidR="00037918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одовж двох тижнів спостерігала за навчальними заняттями, вивчала документацію, проводила анкетування учнів, батьків та педагогів.</w:t>
      </w:r>
      <w:r w:rsidR="00A46A02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15 грудня </w:t>
      </w:r>
      <w:r w:rsidR="00A46A02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2023 року </w:t>
      </w:r>
      <w:r w:rsidR="004A0370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вони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спільно провели підсумки самооцінювання та обговорили переваги використання інформаційно-аналітичн</w:t>
      </w:r>
      <w:r w:rsidR="00A46A02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системи EvaluEd, що відкриває нові можливості для розвитку школи, бо вона забезпечує прозорість, мінімізацію дії суб’єктивних чинників; відстеження динаміки та вчасне реагування на виявлені проблеми; збереження і цифровізацію даних; можливість прийняття виважених управлінських рішень на основі достовірних даних.</w:t>
      </w:r>
    </w:p>
    <w:p w14:paraId="13560390" w14:textId="77777777" w:rsidR="00ED1ADA" w:rsidRPr="00313E97" w:rsidRDefault="00A46A02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Робоча група</w:t>
      </w:r>
      <w:r w:rsidR="00ED1ADA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відзначила об’єктивність </w:t>
      </w:r>
      <w:r w:rsidR="00ED1ADA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отримани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х</w:t>
      </w:r>
      <w:r w:rsidR="00ED1ADA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результат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="00ED1ADA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висновки щодо рівня розвитку, переваги та місця, де треба попрацювати, удосконалитися та налагодити роботу.</w:t>
      </w:r>
    </w:p>
    <w:p w14:paraId="65D35B31" w14:textId="77777777" w:rsidR="005A1193" w:rsidRPr="00313E97" w:rsidRDefault="00ED1ADA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A119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Самооцінювання дозволило визначити сильні сторони ліцею (достатній рівень професійної компетентності педагогів, налагоджене партнерство з громадою, зростання результатів навчання) та проблемні зони (необхідність оновлення матеріально-технічної бази, подальша цифровізація освітнього середовища).</w:t>
      </w:r>
    </w:p>
    <w:p w14:paraId="785E4342" w14:textId="77777777" w:rsidR="00A46A02" w:rsidRPr="00313E97" w:rsidRDefault="00A46A02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Протягом 2023</w:t>
      </w:r>
      <w:r w:rsidR="00BF08A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-2025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років у Куропатницькому ліцеї робочі групи провели самооцінювання як за окремим напрямками, так і комплексне самооцінювання у 2024-2025 н.р. Результати були заслухані на педагогічних радах, </w:t>
      </w:r>
      <w:r w:rsidR="009D4A46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ухвалені на них рішення введені у дію наказами директора ліцею.</w:t>
      </w:r>
    </w:p>
    <w:p w14:paraId="6F8ADBE3" w14:textId="77777777" w:rsidR="005A1193" w:rsidRPr="00313E97" w:rsidRDefault="005A1193" w:rsidP="00313E97">
      <w:pPr>
        <w:spacing w:after="0" w:line="276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Результати та позитивні зміни</w:t>
      </w:r>
    </w:p>
    <w:p w14:paraId="3D2275C5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Завдяки цілеспрямованій роботі за останні роки вдалося досягти таких результатів:</w:t>
      </w:r>
    </w:p>
    <w:p w14:paraId="6E0CEC64" w14:textId="69FB2AF2" w:rsidR="005A1193" w:rsidRPr="00313E97" w:rsidRDefault="005A1193" w:rsidP="00313E97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зросла професійна майстерність педагогів завдяки методичним тренінгам і самоосвіті;</w:t>
      </w:r>
      <w:r w:rsidR="005E1F3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серед </w:t>
      </w:r>
      <w:r w:rsidR="001B610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25 педагогічних працівників нашого ліцею – 7 експертів з інституційного аудиту, </w:t>
      </w:r>
      <w:r w:rsidR="004A0370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1B610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експерти з вивчення практичного досвіду учасників сертифікації, </w:t>
      </w:r>
      <w:r w:rsidR="004A0370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1B610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сертифікован</w:t>
      </w:r>
      <w:r w:rsidR="004A0370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="001B610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педагог</w:t>
      </w:r>
      <w:r w:rsidR="004A0370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="001B610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, 2 супервізори, 4 регіональні тренери НУШ;</w:t>
      </w:r>
    </w:p>
    <w:p w14:paraId="00D5B2C4" w14:textId="77777777" w:rsidR="005A1193" w:rsidRPr="00313E97" w:rsidRDefault="005A1193" w:rsidP="00313E97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у колективі утвердилася культура академічної доброчесності;</w:t>
      </w:r>
    </w:p>
    <w:p w14:paraId="2137B530" w14:textId="77777777" w:rsidR="005A1193" w:rsidRPr="00313E97" w:rsidRDefault="005A1193" w:rsidP="00313E97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покращилося партнерство з батьками, зросла довіра до діяльності ліцею;</w:t>
      </w:r>
    </w:p>
    <w:p w14:paraId="712EBDD0" w14:textId="63AB7FAC" w:rsidR="005A1193" w:rsidRPr="00313E97" w:rsidRDefault="005A1193" w:rsidP="00313E97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було створено більш безпечне </w:t>
      </w:r>
      <w:r w:rsidR="009D4A46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комфортне освітнє середовище</w:t>
      </w:r>
      <w:r w:rsidR="001B610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ліцей був включений до </w:t>
      </w:r>
      <w:r w:rsidR="00B81C26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всеукраїнського проєкту «Спеціаліст з безпеки освітнього середовища»</w:t>
      </w:r>
      <w:r w:rsidR="009D4A46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2934D5EE" w14:textId="77777777" w:rsidR="00CE1A44" w:rsidRPr="00313E97" w:rsidRDefault="009D4A46" w:rsidP="00313E97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педагогічні працівники, які входили до складу робочих груп, ділилися досвідом роботи на </w:t>
      </w:r>
      <w:r w:rsidR="00CE1A4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6AFFC2FB" w14:textId="77777777" w:rsidR="00CE1A44" w:rsidRPr="00313E97" w:rsidRDefault="009D4A46" w:rsidP="00313E97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нараді заступників директорів закладів освіти Бережанської громади</w:t>
      </w:r>
      <w:r w:rsidR="00A53B4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налагодження роботи самооцінювання освітніх й управлінських процесів за допомогою інформаційно-аналітичної системи EvaluEd, що допомагатиме школам у розбудові власних систем забезпечення якості освіти (29.12.</w:t>
      </w:r>
      <w:r w:rsidR="00AE2F42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2023</w:t>
      </w:r>
      <w:r w:rsidR="00A53B49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CE1A4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14:paraId="70E807E0" w14:textId="77777777" w:rsidR="00CE1A44" w:rsidRPr="00313E97" w:rsidRDefault="00A53B49" w:rsidP="00313E97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онлайн-</w:t>
      </w:r>
      <w:r w:rsidR="009D4A46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нараді директорів закладів освіти Саранчуківської та Нараївської громад</w:t>
      </w:r>
      <w:r w:rsidR="00270850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(16.01.2024)</w:t>
      </w:r>
      <w:r w:rsidR="009D4A46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14:paraId="1082FD69" w14:textId="454DC9B1" w:rsidR="00CE1A44" w:rsidRPr="00313E97" w:rsidRDefault="002A4C6D" w:rsidP="00313E97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вебінарі для керівників (директорів) закладів загальної середньої освіти Тернопільської області «Самооцінювання освітньої діяльності закладу загальної середньої освіти» (</w:t>
      </w:r>
      <w:r w:rsidR="004C125F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27.02.2024)</w:t>
      </w:r>
      <w:r w:rsidR="00CE1A44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14:paraId="0C406151" w14:textId="293D7352" w:rsidR="009D4A46" w:rsidRPr="00313E97" w:rsidRDefault="00CE1A44" w:rsidP="00313E97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обласному онлайн-тренінгу «Психолого-методичний супровід управлінської діяльності керівника закладу освіти» (11.10.2024)</w:t>
      </w:r>
      <w:r w:rsidR="006A0317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14:paraId="56417BF6" w14:textId="6D685DA6" w:rsidR="006A0317" w:rsidRPr="00313E97" w:rsidRDefault="006A0317" w:rsidP="00313E97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hAnsi="Times New Roman" w:cs="Times New Roman"/>
          <w:bCs/>
          <w:sz w:val="28"/>
          <w:szCs w:val="28"/>
        </w:rPr>
        <w:t xml:space="preserve">вебінарі </w:t>
      </w:r>
      <w:r w:rsidRPr="00313E97">
        <w:rPr>
          <w:rFonts w:ascii="Times New Roman" w:hAnsi="Times New Roman" w:cs="Times New Roman"/>
          <w:sz w:val="28"/>
          <w:szCs w:val="28"/>
        </w:rPr>
        <w:t>для новопризначених керівників (директорів) закладів загальної середньої освіти на тему «Внутрішня система забезпечення якості освіти: самооцінювання, інституційний аудит, якість освіти» (07.05.2026).</w:t>
      </w:r>
    </w:p>
    <w:p w14:paraId="27508008" w14:textId="77777777" w:rsidR="005A1193" w:rsidRPr="00313E97" w:rsidRDefault="005A1193" w:rsidP="00313E97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Висновки</w:t>
      </w:r>
    </w:p>
    <w:p w14:paraId="564C863A" w14:textId="092ED4AF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Досвід роботи </w:t>
      </w:r>
      <w:r w:rsidR="00595755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директора Жеребецької О.М. 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показав, що формування внутрішньої системи забезпечення якості освіти є безперервним процесом, який потребує комплексного підходу та злагодженої роботи всієї шкільної спільноти.</w:t>
      </w:r>
    </w:p>
    <w:p w14:paraId="50C6384F" w14:textId="77777777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Найважливішими складовими цієї роботи стали:</w:t>
      </w:r>
    </w:p>
    <w:p w14:paraId="5F6B1559" w14:textId="77777777" w:rsidR="005A1193" w:rsidRPr="00313E97" w:rsidRDefault="005A1193" w:rsidP="00313E97">
      <w:pPr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створення чіткої нормативної бази;</w:t>
      </w:r>
    </w:p>
    <w:p w14:paraId="2A1EF1B1" w14:textId="77777777" w:rsidR="005A1193" w:rsidRPr="00313E97" w:rsidRDefault="005A1193" w:rsidP="00313E97">
      <w:pPr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системний моніторинг якості викладання;</w:t>
      </w:r>
    </w:p>
    <w:p w14:paraId="002ADE88" w14:textId="77777777" w:rsidR="005A1193" w:rsidRPr="00313E97" w:rsidRDefault="005A1193" w:rsidP="00313E97">
      <w:pPr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організація регулярного самооцінювання;</w:t>
      </w:r>
    </w:p>
    <w:p w14:paraId="07A7C8F9" w14:textId="4EBBE223" w:rsidR="005A1193" w:rsidRPr="00313E97" w:rsidRDefault="005A1193" w:rsidP="00313E97">
      <w:pPr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активне залучення педагогів, учнів і батьків до прийняття рішень.</w:t>
      </w:r>
    </w:p>
    <w:p w14:paraId="18DF393A" w14:textId="2FF085B4" w:rsidR="00595755" w:rsidRPr="00313E97" w:rsidRDefault="00595755" w:rsidP="00313E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Ольга Михайлівна</w:t>
      </w:r>
      <w:r w:rsidRPr="00313E9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313E9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постійно підвищує </w:t>
      </w:r>
      <w:r w:rsidR="00313E97" w:rsidRPr="00313E9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свій професійний рівень шляхом участі у вебінарах, тренінгах, а також </w:t>
      </w:r>
      <w:r w:rsidRPr="00313E9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мотивує вчителів, працює над їхнім професійним розвитком та вдосконаленням роботи, покращує освітнє середовище, взаємодіє із засновником щодо розвитку матеріально-технічної бази, формує прозору систему оцінювання результатів навчання учнів, облаштовує дружнє до дітей шкільне життя. Важливою частиною роботи директорки як менеджера є формування стратегічного бачення розвитку школи.</w:t>
      </w:r>
    </w:p>
    <w:p w14:paraId="4AD5A976" w14:textId="3622A642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Налагоджена система внутрішнього забезпечення якості освіти сприяла не лише підвищенню результатів навчання, а й формуванню довіри громади до ліцею. У подальшому робота </w:t>
      </w:r>
      <w:r w:rsidR="00313E97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спрямовується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розвиток цифрового освітнього середовища, вдосконалення механізмів самооцінювання та підвищення педагогічної майстерності колективу.</w:t>
      </w:r>
    </w:p>
    <w:p w14:paraId="01D2F425" w14:textId="0DAEACD4" w:rsidR="005A1193" w:rsidRPr="00313E97" w:rsidRDefault="005A1193" w:rsidP="00313E9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Таким чином</w:t>
      </w:r>
      <w:r w:rsidR="00BF08A3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якість освіти у ліцеї розглядає</w:t>
      </w:r>
      <w:r w:rsidR="004A0370"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>ться</w:t>
      </w:r>
      <w:r w:rsidRPr="00313E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результат спільної діяльності адміністрації, вчителів, учнів та батьків, що забезпечує сталий розвиток закладу й відкриває нові можливості для кожного здобувача освіти.</w:t>
      </w:r>
    </w:p>
    <w:sectPr w:rsidR="005A1193" w:rsidRPr="00313E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786F6" w14:textId="77777777" w:rsidR="005C16C9" w:rsidRDefault="005C16C9" w:rsidP="00D421FE">
      <w:pPr>
        <w:spacing w:after="0" w:line="240" w:lineRule="auto"/>
      </w:pPr>
      <w:r>
        <w:separator/>
      </w:r>
    </w:p>
  </w:endnote>
  <w:endnote w:type="continuationSeparator" w:id="0">
    <w:p w14:paraId="517DBB6D" w14:textId="77777777" w:rsidR="005C16C9" w:rsidRDefault="005C16C9" w:rsidP="00D4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44A76" w14:textId="77777777" w:rsidR="005C16C9" w:rsidRDefault="005C16C9" w:rsidP="00D421FE">
      <w:pPr>
        <w:spacing w:after="0" w:line="240" w:lineRule="auto"/>
      </w:pPr>
      <w:r>
        <w:separator/>
      </w:r>
    </w:p>
  </w:footnote>
  <w:footnote w:type="continuationSeparator" w:id="0">
    <w:p w14:paraId="65991632" w14:textId="77777777" w:rsidR="005C16C9" w:rsidRDefault="005C16C9" w:rsidP="00D42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06838"/>
    <w:multiLevelType w:val="hybridMultilevel"/>
    <w:tmpl w:val="FE5468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F7F02"/>
    <w:multiLevelType w:val="multilevel"/>
    <w:tmpl w:val="8610B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4B1809"/>
    <w:multiLevelType w:val="multilevel"/>
    <w:tmpl w:val="86F0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264C9"/>
    <w:multiLevelType w:val="multilevel"/>
    <w:tmpl w:val="669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FB22DB"/>
    <w:multiLevelType w:val="multilevel"/>
    <w:tmpl w:val="B9767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532685"/>
    <w:multiLevelType w:val="multilevel"/>
    <w:tmpl w:val="F574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9E3FE5"/>
    <w:multiLevelType w:val="multilevel"/>
    <w:tmpl w:val="DA9C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B7FD6"/>
    <w:multiLevelType w:val="multilevel"/>
    <w:tmpl w:val="313C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9E"/>
    <w:rsid w:val="00037918"/>
    <w:rsid w:val="000E3A28"/>
    <w:rsid w:val="001B6104"/>
    <w:rsid w:val="00243149"/>
    <w:rsid w:val="00270850"/>
    <w:rsid w:val="002A4C6D"/>
    <w:rsid w:val="00313E97"/>
    <w:rsid w:val="003406BF"/>
    <w:rsid w:val="004A0370"/>
    <w:rsid w:val="004A249E"/>
    <w:rsid w:val="004B1188"/>
    <w:rsid w:val="004C125F"/>
    <w:rsid w:val="005711B9"/>
    <w:rsid w:val="00595755"/>
    <w:rsid w:val="005A1193"/>
    <w:rsid w:val="005A6E8E"/>
    <w:rsid w:val="005C16C9"/>
    <w:rsid w:val="005E1F39"/>
    <w:rsid w:val="006A0317"/>
    <w:rsid w:val="00773D9E"/>
    <w:rsid w:val="00785145"/>
    <w:rsid w:val="007D1E17"/>
    <w:rsid w:val="00902FB3"/>
    <w:rsid w:val="00986F6F"/>
    <w:rsid w:val="0099261F"/>
    <w:rsid w:val="009B0653"/>
    <w:rsid w:val="009D4A46"/>
    <w:rsid w:val="00A46A02"/>
    <w:rsid w:val="00A53B49"/>
    <w:rsid w:val="00AD5503"/>
    <w:rsid w:val="00AE2F42"/>
    <w:rsid w:val="00AF00E9"/>
    <w:rsid w:val="00B81C26"/>
    <w:rsid w:val="00BF08A3"/>
    <w:rsid w:val="00CB2608"/>
    <w:rsid w:val="00CE1A44"/>
    <w:rsid w:val="00D421FE"/>
    <w:rsid w:val="00D57F11"/>
    <w:rsid w:val="00EA666E"/>
    <w:rsid w:val="00EA7E21"/>
    <w:rsid w:val="00ED1ADA"/>
    <w:rsid w:val="00ED250E"/>
    <w:rsid w:val="00F37676"/>
    <w:rsid w:val="00F94D23"/>
    <w:rsid w:val="00F9791E"/>
    <w:rsid w:val="00FA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3AF86"/>
  <w15:chartTrackingRefBased/>
  <w15:docId w15:val="{80689B01-C449-47B9-AAA8-B8E06015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11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5A11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5A11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19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5A119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5A1193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5A1193"/>
    <w:rPr>
      <w:b/>
      <w:bCs/>
    </w:rPr>
  </w:style>
  <w:style w:type="paragraph" w:styleId="a4">
    <w:name w:val="Normal (Web)"/>
    <w:basedOn w:val="a"/>
    <w:uiPriority w:val="99"/>
    <w:semiHidden/>
    <w:unhideWhenUsed/>
    <w:rsid w:val="005A1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D421F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421FE"/>
  </w:style>
  <w:style w:type="paragraph" w:styleId="a7">
    <w:name w:val="footer"/>
    <w:basedOn w:val="a"/>
    <w:link w:val="a8"/>
    <w:uiPriority w:val="99"/>
    <w:unhideWhenUsed/>
    <w:rsid w:val="00D421F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421FE"/>
  </w:style>
  <w:style w:type="character" w:styleId="a9">
    <w:name w:val="Emphasis"/>
    <w:basedOn w:val="a0"/>
    <w:uiPriority w:val="20"/>
    <w:qFormat/>
    <w:rsid w:val="00D421FE"/>
    <w:rPr>
      <w:i/>
      <w:iCs/>
    </w:rPr>
  </w:style>
  <w:style w:type="paragraph" w:styleId="aa">
    <w:name w:val="List Paragraph"/>
    <w:basedOn w:val="a"/>
    <w:uiPriority w:val="34"/>
    <w:qFormat/>
    <w:rsid w:val="00902FB3"/>
    <w:pPr>
      <w:ind w:left="720"/>
      <w:contextualSpacing/>
    </w:pPr>
  </w:style>
  <w:style w:type="paragraph" w:styleId="ab">
    <w:name w:val="Body Text"/>
    <w:basedOn w:val="a"/>
    <w:link w:val="ac"/>
    <w:uiPriority w:val="99"/>
    <w:unhideWhenUsed/>
    <w:rsid w:val="007D1E17"/>
    <w:pPr>
      <w:widowControl w:val="0"/>
      <w:shd w:val="clear" w:color="auto" w:fill="FFFFFF"/>
      <w:spacing w:before="120" w:after="0" w:line="238" w:lineRule="exact"/>
      <w:jc w:val="both"/>
    </w:pPr>
    <w:rPr>
      <w:rFonts w:ascii="Arial" w:hAnsi="Arial" w:cs="Arial"/>
      <w:sz w:val="19"/>
      <w:szCs w:val="19"/>
    </w:rPr>
  </w:style>
  <w:style w:type="character" w:customStyle="1" w:styleId="ac">
    <w:name w:val="Основний текст Знак"/>
    <w:basedOn w:val="a0"/>
    <w:link w:val="ab"/>
    <w:uiPriority w:val="99"/>
    <w:rsid w:val="007D1E17"/>
    <w:rPr>
      <w:rFonts w:ascii="Arial" w:hAnsi="Arial" w:cs="Arial"/>
      <w:sz w:val="19"/>
      <w:szCs w:val="19"/>
      <w:shd w:val="clear" w:color="auto" w:fill="FFFFFF"/>
    </w:rPr>
  </w:style>
  <w:style w:type="character" w:customStyle="1" w:styleId="9pt">
    <w:name w:val="Основной текст + 9 pt"/>
    <w:aliases w:val="Полужирный"/>
    <w:uiPriority w:val="99"/>
    <w:rsid w:val="007D1E17"/>
    <w:rPr>
      <w:rFonts w:ascii="Arial" w:hAnsi="Arial" w:cs="Arial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CB2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CB2608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5957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3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07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1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6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85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6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8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47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7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0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78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9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9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3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5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8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0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8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7585</Words>
  <Characters>4324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36</cp:revision>
  <cp:lastPrinted>2025-09-05T03:47:00Z</cp:lastPrinted>
  <dcterms:created xsi:type="dcterms:W3CDTF">2025-08-29T16:33:00Z</dcterms:created>
  <dcterms:modified xsi:type="dcterms:W3CDTF">2026-09-04T05:15:00Z</dcterms:modified>
</cp:coreProperties>
</file>