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48" w:rsidRPr="00793548" w:rsidRDefault="00793548" w:rsidP="00793548">
      <w:pPr>
        <w:jc w:val="center"/>
        <w:rPr>
          <w:sz w:val="32"/>
          <w:szCs w:val="32"/>
        </w:rPr>
      </w:pPr>
      <w:r w:rsidRPr="00793548">
        <w:rPr>
          <w:sz w:val="32"/>
          <w:szCs w:val="32"/>
        </w:rPr>
        <w:t>Проблемне запитання. ЩО ПРИХОВУЄ ДОВКІЛЛЯ? (м. СУМИ)</w:t>
      </w:r>
    </w:p>
    <w:p w:rsidR="007763D4" w:rsidRDefault="00793548" w:rsidP="007763D4">
      <w:pPr>
        <w:pStyle w:val="a3"/>
      </w:pPr>
      <w:r w:rsidRPr="00793548">
        <w:rPr>
          <w:sz w:val="28"/>
          <w:szCs w:val="28"/>
        </w:rPr>
        <w:t>Мета:</w:t>
      </w:r>
      <w:r>
        <w:t xml:space="preserve"> розширити знання учнів про Сумщину; формувати громадянські якості учнів: патріотизм, людяність, працьовитість; ознайомити із символікою міста Суми; розповісти про історію міста походження назви міста Суми; ознайомити з дитяч</w:t>
      </w:r>
      <w:r>
        <w:t xml:space="preserve">ою книгою А. Коршунової, С. </w:t>
      </w:r>
      <w:proofErr w:type="spellStart"/>
      <w:r>
        <w:t>Кач</w:t>
      </w:r>
      <w:r>
        <w:t>уровської</w:t>
      </w:r>
      <w:proofErr w:type="spellEnd"/>
      <w:r>
        <w:t xml:space="preserve"> «Казкове місто Суми»; збагачувати словниковий запас учнів відповідно до тематики тижня; учити працювати з</w:t>
      </w:r>
      <w:r w:rsidR="007C7C53">
        <w:t> дитячою книгою, відшукувати по</w:t>
      </w:r>
      <w:r>
        <w:t xml:space="preserve">трібну інформацію в книзі; активізувати пізнавальну діяльність дітей; розвивати самостійне мислення, уяву, доказове мовлення; розвивати зв’язне </w:t>
      </w:r>
      <w:r w:rsidR="007C7C53">
        <w:t>мовлення дітей, пізнавальний ін</w:t>
      </w:r>
      <w:r>
        <w:t>терес, пам’ять, увагу, фантазію, критичне мислення, навички вільного спілкування; виховувати любо</w:t>
      </w:r>
      <w:r w:rsidR="007763D4">
        <w:t>в до Батьківщини, рідного краю,</w:t>
      </w:r>
      <w:r w:rsidR="007763D4">
        <w:t xml:space="preserve"> виховувати відповідальне ставлення до власної п</w:t>
      </w:r>
      <w:r w:rsidR="007763D4">
        <w:t>оведінки,</w:t>
      </w:r>
      <w:r w:rsidR="007763D4">
        <w:t xml:space="preserve"> розвивати емоційну грамотність через вправи СЕН «Зерна».</w:t>
      </w:r>
    </w:p>
    <w:p w:rsidR="00793548" w:rsidRDefault="00793548">
      <w:r w:rsidRPr="00793548">
        <w:rPr>
          <w:sz w:val="28"/>
          <w:szCs w:val="28"/>
        </w:rPr>
        <w:t>Очікувані результати навчання:</w:t>
      </w:r>
      <w:r>
        <w:t xml:space="preserve"> звертається, віта</w:t>
      </w:r>
      <w:r w:rsidR="007C7C53">
        <w:t>ється, дотримуючи норм мовленнє</w:t>
      </w:r>
      <w:r>
        <w:t>вого етикету, використовує ввічливі слова; об’єднується з іншими дітьми у групу, в пари для спільної діяльності; висловлює та ар</w:t>
      </w:r>
      <w:r w:rsidR="007763D4">
        <w:t>гументує власну думку, поважа</w:t>
      </w:r>
      <w:r>
        <w:t>ючи позицію інших та дослухаючись до спільних рішень; підтримує діалог на теми, пов’язані з важливими для дитини життєвими ситуаціями; зіставляє почуте з власним досвідом; ставить запитання дорослим і одноліткам щодо інформації, яка з</w:t>
      </w:r>
      <w:r w:rsidR="007C7C53">
        <w:t>мушує сумніватися або є незрозу</w:t>
      </w:r>
      <w:r>
        <w:t>мілою; систематизує та узагальнює необхідну інформацію; визначає час за годинником; знає символи міста Суми, історію походження назви міста; розмірковує над результатом власної діяльності та презентує її; виконує різні ролі під час роботи у групі. оцінює свій внесок та внесок інших для досягнення спільної мети; визн</w:t>
      </w:r>
      <w:r w:rsidR="007C7C53">
        <w:t>ачає, у яких ролях він/вона пра</w:t>
      </w:r>
      <w:r>
        <w:t xml:space="preserve">цює найкраще; Обладнання: картки для групової роботи; презентація, фільми; карта Сумської області; книга А. Коршунової «Казкове місто Суми»; конструктор. </w:t>
      </w:r>
    </w:p>
    <w:p w:rsidR="00793548" w:rsidRDefault="00793548" w:rsidP="00793548">
      <w:pPr>
        <w:jc w:val="center"/>
        <w:rPr>
          <w:sz w:val="24"/>
          <w:szCs w:val="24"/>
        </w:rPr>
      </w:pPr>
      <w:r w:rsidRPr="00793548">
        <w:rPr>
          <w:sz w:val="24"/>
          <w:szCs w:val="24"/>
        </w:rPr>
        <w:t>ХІД УРОКУ</w:t>
      </w:r>
    </w:p>
    <w:p w:rsidR="00793548" w:rsidRDefault="00793548">
      <w:r>
        <w:t xml:space="preserve"> 1. </w:t>
      </w:r>
      <w:r w:rsidRPr="007763D4">
        <w:rPr>
          <w:b/>
          <w:sz w:val="32"/>
          <w:szCs w:val="32"/>
        </w:rPr>
        <w:t>Ранкова зустріч</w:t>
      </w:r>
    </w:p>
    <w:p w:rsidR="00EE3B30" w:rsidRPr="00EE3B30" w:rsidRDefault="00EE3B30" w:rsidP="00EE3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Привітання</w:t>
      </w:r>
    </w:p>
    <w:p w:rsidR="00137D33" w:rsidRDefault="00793548" w:rsidP="00EE3B30">
      <w:r>
        <w:t xml:space="preserve"> Діти утворюють коло</w:t>
      </w:r>
      <w:r w:rsidR="00EE3B30">
        <w:t>.</w:t>
      </w:r>
      <w:r w:rsidR="00EE3B30" w:rsidRPr="00EE3B30">
        <w:t xml:space="preserve"> </w:t>
      </w:r>
      <w:r w:rsidR="00EE3B30">
        <w:t>Педагог вітається з дітьми, пропонує п</w:t>
      </w:r>
      <w:r w:rsidR="007C7C53">
        <w:t xml:space="preserve">ривітати одне одного ввічливими </w:t>
      </w:r>
      <w:r w:rsidR="00EE3B30">
        <w:t>словами.</w:t>
      </w:r>
      <w:r w:rsidR="005040C9" w:rsidRPr="005040C9">
        <w:t xml:space="preserve"> </w:t>
      </w:r>
      <w:r w:rsidR="005040C9">
        <w:t>«Доброго ранку! Я вітаю тебе! Привіт! Вітаю! Салют! Добро го здор</w:t>
      </w:r>
      <w:r w:rsidR="005040C9">
        <w:t>ов’я! Радий бачити тебе!..».</w:t>
      </w:r>
    </w:p>
    <w:p w:rsidR="00EE3B30" w:rsidRDefault="00EE3B30" w:rsidP="00EE3B30">
      <w:r>
        <w:t>Далі педагог пропонує продовжити взає</w:t>
      </w:r>
      <w:r>
        <w:t xml:space="preserve">модію, взяти в руки соломинку і </w:t>
      </w:r>
      <w:r>
        <w:t>виконати рухи:</w:t>
      </w:r>
    </w:p>
    <w:p w:rsidR="00EE3B30" w:rsidRDefault="00EE3B30" w:rsidP="00EE3B30">
      <w:r>
        <w:t>покласти соломинку на долоню;</w:t>
      </w:r>
    </w:p>
    <w:p w:rsidR="00EE3B30" w:rsidRDefault="00EE3B30" w:rsidP="00EE3B30">
      <w:r>
        <w:t>перекласти соломинку на іншу долоню;</w:t>
      </w:r>
    </w:p>
    <w:p w:rsidR="00EE3B30" w:rsidRDefault="00EE3B30" w:rsidP="00EE3B30">
      <w:r>
        <w:t>взяти соломинку двома руками;</w:t>
      </w:r>
    </w:p>
    <w:p w:rsidR="00EE3B30" w:rsidRDefault="00EE3B30" w:rsidP="00EE3B30">
      <w:r>
        <w:t>потерти соломинку між долонями;</w:t>
      </w:r>
    </w:p>
    <w:p w:rsidR="00EE3B30" w:rsidRDefault="00EE3B30" w:rsidP="00EE3B30">
      <w:r>
        <w:t>утримати соломинку одним пальцем;</w:t>
      </w:r>
    </w:p>
    <w:p w:rsidR="00EE3B30" w:rsidRDefault="00EE3B30" w:rsidP="00EE3B30">
      <w:r>
        <w:t>подмухати на соломинку;</w:t>
      </w:r>
    </w:p>
    <w:p w:rsidR="00EE3B30" w:rsidRDefault="00EE3B30" w:rsidP="00EE3B30">
      <w:r>
        <w:t>взяти маленький клапт</w:t>
      </w:r>
      <w:r>
        <w:t>ик паперу, підкинути його вгору</w:t>
      </w:r>
      <w:r w:rsidR="00B13967">
        <w:t xml:space="preserve"> </w:t>
      </w:r>
      <w:r>
        <w:t xml:space="preserve">та спробувати </w:t>
      </w:r>
      <w:r>
        <w:t xml:space="preserve">утримати в повітрі за допомого </w:t>
      </w:r>
      <w:r>
        <w:t>соломинки.</w:t>
      </w:r>
    </w:p>
    <w:p w:rsidR="007763D4" w:rsidRDefault="007763D4" w:rsidP="00BE2605">
      <w:pPr>
        <w:jc w:val="center"/>
        <w:rPr>
          <w:b/>
          <w:sz w:val="28"/>
          <w:szCs w:val="28"/>
        </w:rPr>
      </w:pPr>
    </w:p>
    <w:p w:rsidR="007763D4" w:rsidRDefault="007763D4" w:rsidP="00BE2605">
      <w:pPr>
        <w:jc w:val="center"/>
        <w:rPr>
          <w:b/>
          <w:sz w:val="28"/>
          <w:szCs w:val="28"/>
        </w:rPr>
      </w:pPr>
    </w:p>
    <w:p w:rsidR="007763D4" w:rsidRDefault="007763D4" w:rsidP="00BE2605">
      <w:pPr>
        <w:jc w:val="center"/>
        <w:rPr>
          <w:b/>
          <w:sz w:val="28"/>
          <w:szCs w:val="28"/>
        </w:rPr>
      </w:pPr>
    </w:p>
    <w:p w:rsidR="00BE2605" w:rsidRDefault="00BE2605" w:rsidP="00BE2605">
      <w:pPr>
        <w:jc w:val="center"/>
        <w:rPr>
          <w:b/>
          <w:sz w:val="28"/>
          <w:szCs w:val="28"/>
        </w:rPr>
      </w:pPr>
      <w:r w:rsidRPr="00EE3B30">
        <w:rPr>
          <w:b/>
          <w:sz w:val="28"/>
          <w:szCs w:val="28"/>
        </w:rPr>
        <w:lastRenderedPageBreak/>
        <w:t>Обмін інформацією</w:t>
      </w:r>
    </w:p>
    <w:p w:rsidR="00BE2605" w:rsidRDefault="00BE2605" w:rsidP="00BE2605">
      <w:pPr>
        <w:rPr>
          <w:sz w:val="24"/>
          <w:szCs w:val="24"/>
        </w:rPr>
      </w:pPr>
      <w:r w:rsidRPr="00B13967">
        <w:rPr>
          <w:sz w:val="24"/>
          <w:szCs w:val="24"/>
        </w:rPr>
        <w:t>Педагог пропонує дітям поміркувати над запитанням:</w:t>
      </w:r>
    </w:p>
    <w:p w:rsidR="00BE2605" w:rsidRPr="00B13967" w:rsidRDefault="00BE2605" w:rsidP="00BE2605">
      <w:pPr>
        <w:rPr>
          <w:sz w:val="24"/>
          <w:szCs w:val="24"/>
        </w:rPr>
      </w:pPr>
      <w:r w:rsidRPr="00B13967">
        <w:rPr>
          <w:sz w:val="24"/>
          <w:szCs w:val="24"/>
        </w:rPr>
        <w:t>З чого виготовляють соломинки?</w:t>
      </w:r>
    </w:p>
    <w:p w:rsidR="00BE2605" w:rsidRPr="00B13967" w:rsidRDefault="00BE2605" w:rsidP="00BE2605">
      <w:pPr>
        <w:rPr>
          <w:sz w:val="24"/>
          <w:szCs w:val="24"/>
        </w:rPr>
      </w:pPr>
      <w:r w:rsidRPr="00B13967">
        <w:rPr>
          <w:sz w:val="24"/>
          <w:szCs w:val="24"/>
        </w:rPr>
        <w:t>Якої форми бувають соломинки?</w:t>
      </w:r>
    </w:p>
    <w:p w:rsidR="00BE2605" w:rsidRDefault="00BE2605" w:rsidP="00BE2605">
      <w:pPr>
        <w:rPr>
          <w:sz w:val="24"/>
          <w:szCs w:val="24"/>
        </w:rPr>
      </w:pPr>
      <w:r w:rsidRPr="00B13967">
        <w:rPr>
          <w:sz w:val="24"/>
          <w:szCs w:val="24"/>
        </w:rPr>
        <w:t xml:space="preserve">Як ще </w:t>
      </w:r>
      <w:r>
        <w:rPr>
          <w:sz w:val="24"/>
          <w:szCs w:val="24"/>
        </w:rPr>
        <w:t>можна використовувати соломинку</w:t>
      </w:r>
      <w:r w:rsidR="007C7C53">
        <w:rPr>
          <w:sz w:val="24"/>
          <w:szCs w:val="24"/>
        </w:rPr>
        <w:t>?</w:t>
      </w:r>
    </w:p>
    <w:p w:rsidR="00BE2605" w:rsidRDefault="00BE2605" w:rsidP="00BE2605">
      <w:pPr>
        <w:rPr>
          <w:sz w:val="24"/>
          <w:szCs w:val="24"/>
        </w:rPr>
      </w:pPr>
      <w:r>
        <w:rPr>
          <w:sz w:val="24"/>
          <w:szCs w:val="24"/>
        </w:rPr>
        <w:t xml:space="preserve"> Педагог пропонує дітям </w:t>
      </w:r>
      <w:r w:rsidRPr="00B13967">
        <w:rPr>
          <w:sz w:val="24"/>
          <w:szCs w:val="24"/>
        </w:rPr>
        <w:t>поділитися власними ідеями.</w:t>
      </w:r>
    </w:p>
    <w:p w:rsidR="00BE2605" w:rsidRDefault="00BE2605" w:rsidP="00BE2605">
      <w:pPr>
        <w:rPr>
          <w:sz w:val="24"/>
          <w:szCs w:val="24"/>
        </w:rPr>
      </w:pPr>
      <w:r w:rsidRPr="00B13967">
        <w:rPr>
          <w:sz w:val="24"/>
          <w:szCs w:val="24"/>
        </w:rPr>
        <w:t xml:space="preserve">Педагог </w:t>
      </w:r>
      <w:proofErr w:type="spellStart"/>
      <w:r w:rsidRPr="00B13967">
        <w:rPr>
          <w:sz w:val="24"/>
          <w:szCs w:val="24"/>
        </w:rPr>
        <w:t>фасилітує</w:t>
      </w:r>
      <w:proofErr w:type="spellEnd"/>
      <w:r w:rsidRPr="00B13967">
        <w:rPr>
          <w:sz w:val="24"/>
          <w:szCs w:val="24"/>
        </w:rPr>
        <w:t xml:space="preserve"> об’єднання дітей у команди</w:t>
      </w:r>
      <w:r>
        <w:rPr>
          <w:sz w:val="24"/>
          <w:szCs w:val="24"/>
        </w:rPr>
        <w:t xml:space="preserve"> і проводить гру «Хто швидше</w:t>
      </w:r>
      <w:r w:rsidR="007763D4">
        <w:rPr>
          <w:sz w:val="24"/>
          <w:szCs w:val="24"/>
        </w:rPr>
        <w:t>?</w:t>
      </w:r>
      <w:r>
        <w:rPr>
          <w:sz w:val="24"/>
          <w:szCs w:val="24"/>
        </w:rPr>
        <w:t>».</w:t>
      </w:r>
    </w:p>
    <w:p w:rsidR="00BE2605" w:rsidRDefault="00BE2605" w:rsidP="00BE2605">
      <w:pPr>
        <w:rPr>
          <w:sz w:val="24"/>
          <w:szCs w:val="24"/>
        </w:rPr>
      </w:pPr>
      <w:r>
        <w:rPr>
          <w:sz w:val="24"/>
          <w:szCs w:val="24"/>
        </w:rPr>
        <w:t>( Учасники шикуються у дві колони і передають пластикове кільце соломинкою. Виграє та команда, у котрої кільце прийде першим)</w:t>
      </w:r>
    </w:p>
    <w:p w:rsidR="007C7C53" w:rsidRDefault="007C7C53" w:rsidP="007C7C53">
      <w:pPr>
        <w:rPr>
          <w:sz w:val="24"/>
          <w:szCs w:val="24"/>
        </w:rPr>
      </w:pPr>
      <w:r w:rsidRPr="00B13967">
        <w:rPr>
          <w:sz w:val="24"/>
          <w:szCs w:val="24"/>
        </w:rPr>
        <w:t>Педагог пропонує дітям поміркувати над запитанням:</w:t>
      </w:r>
    </w:p>
    <w:p w:rsidR="007C7C53" w:rsidRDefault="007C7C53" w:rsidP="00BE2605">
      <w:pPr>
        <w:rPr>
          <w:sz w:val="24"/>
          <w:szCs w:val="24"/>
        </w:rPr>
      </w:pPr>
      <w:r>
        <w:rPr>
          <w:sz w:val="24"/>
          <w:szCs w:val="24"/>
        </w:rPr>
        <w:t>Куди викинути використану соломинку? ( вчимося сортувати покидьковий матеріал)</w:t>
      </w:r>
    </w:p>
    <w:p w:rsidR="007C7C53" w:rsidRPr="00B13967" w:rsidRDefault="007C7C53" w:rsidP="00BE2605">
      <w:pPr>
        <w:rPr>
          <w:sz w:val="24"/>
          <w:szCs w:val="24"/>
        </w:rPr>
      </w:pPr>
    </w:p>
    <w:p w:rsidR="005040C9" w:rsidRPr="005040C9" w:rsidRDefault="005040C9" w:rsidP="00504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Актуалізація знань </w:t>
      </w:r>
    </w:p>
    <w:p w:rsidR="005040C9" w:rsidRPr="005040C9" w:rsidRDefault="005040C9" w:rsidP="00776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40C9">
        <w:rPr>
          <w:rFonts w:ascii="Times New Roman" w:eastAsia="Times New Roman" w:hAnsi="Times New Roman" w:cs="Times New Roman"/>
          <w:sz w:val="24"/>
          <w:szCs w:val="24"/>
          <w:lang w:eastAsia="uk-UA"/>
        </w:rPr>
        <w:t>Бесіда: «Які правила безпеки ви знаєте вдома, у школі, на вулиці?»</w:t>
      </w:r>
    </w:p>
    <w:p w:rsidR="005040C9" w:rsidRPr="005040C9" w:rsidRDefault="005040C9" w:rsidP="00776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40C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наочними картинками: учитель показує картинки із ситуаціями (наприклад, діти граються з сірниками, катаються на велосипеді без шолома, переходять дорогу на зелене світло).</w:t>
      </w:r>
    </w:p>
    <w:p w:rsidR="005040C9" w:rsidRDefault="005040C9" w:rsidP="00776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40C9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Діти визначають: безпечно чи небезпечно.</w:t>
      </w:r>
    </w:p>
    <w:p w:rsidR="005040C9" w:rsidRDefault="005040C9" w:rsidP="005040C9">
      <w:pPr>
        <w:pStyle w:val="3"/>
      </w:pPr>
      <w:r>
        <w:t>Повідо</w:t>
      </w:r>
      <w:r>
        <w:t xml:space="preserve">млення теми й мети уроку </w:t>
      </w:r>
    </w:p>
    <w:p w:rsidR="005040C9" w:rsidRDefault="005040C9" w:rsidP="005040C9">
      <w:pPr>
        <w:pStyle w:val="a3"/>
      </w:pPr>
      <w:r w:rsidRPr="005040C9">
        <w:rPr>
          <w:b/>
        </w:rPr>
        <w:t>Повідомлення проблемного запитання, яке буде досліджуватися</w:t>
      </w:r>
      <w:r>
        <w:t>.</w:t>
      </w:r>
    </w:p>
    <w:p w:rsidR="005040C9" w:rsidRPr="005040C9" w:rsidRDefault="005040C9" w:rsidP="005040C9">
      <w:pPr>
        <w:pStyle w:val="a3"/>
      </w:pPr>
      <w:r>
        <w:t xml:space="preserve"> — </w:t>
      </w:r>
      <w:r w:rsidRPr="005040C9">
        <w:t>Сьогодні жевжики вирушають до головного міста Сумської області — міста Суми. Разом з ними ми з’ясуємо багато цікавого про місто, дізнаємося про візитівку міста Суми, про його унікальні місця.</w:t>
      </w:r>
    </w:p>
    <w:p w:rsidR="005040C9" w:rsidRPr="005040C9" w:rsidRDefault="005040C9" w:rsidP="005040C9">
      <w:pPr>
        <w:pStyle w:val="a3"/>
        <w:rPr>
          <w:i/>
        </w:rPr>
      </w:pPr>
      <w:r w:rsidRPr="005040C9">
        <w:t xml:space="preserve">А ще </w:t>
      </w:r>
      <w:r w:rsidRPr="005040C9">
        <w:rPr>
          <w:rStyle w:val="a4"/>
        </w:rPr>
        <w:t xml:space="preserve"> </w:t>
      </w:r>
      <w:r w:rsidRPr="005040C9">
        <w:rPr>
          <w:rStyle w:val="a4"/>
          <w:i w:val="0"/>
        </w:rPr>
        <w:t>дізнаємося, як безпека може несподівано перетворитися на небезпеку, і навчимося правиль</w:t>
      </w:r>
      <w:r w:rsidRPr="005040C9">
        <w:rPr>
          <w:rStyle w:val="a4"/>
          <w:i w:val="0"/>
        </w:rPr>
        <w:t>но діяти в таких ситуаціях</w:t>
      </w:r>
    </w:p>
    <w:p w:rsidR="005040C9" w:rsidRPr="007763D4" w:rsidRDefault="005040C9" w:rsidP="005040C9">
      <w:pPr>
        <w:spacing w:before="100" w:beforeAutospacing="1" w:after="100" w:afterAutospacing="1" w:line="240" w:lineRule="auto"/>
        <w:rPr>
          <w:sz w:val="28"/>
          <w:szCs w:val="28"/>
        </w:rPr>
      </w:pPr>
      <w:r w:rsidRPr="007763D4">
        <w:rPr>
          <w:b/>
          <w:sz w:val="28"/>
          <w:szCs w:val="28"/>
        </w:rPr>
        <w:t>Робота з картою Сумської області</w:t>
      </w:r>
      <w:r w:rsidRPr="007763D4">
        <w:rPr>
          <w:sz w:val="28"/>
          <w:szCs w:val="28"/>
        </w:rPr>
        <w:t xml:space="preserve"> </w:t>
      </w:r>
    </w:p>
    <w:p w:rsidR="005040C9" w:rsidRDefault="005040C9" w:rsidP="005040C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040C9">
        <w:rPr>
          <w:rFonts w:ascii="Times New Roman" w:hAnsi="Times New Roman" w:cs="Times New Roman"/>
          <w:sz w:val="24"/>
          <w:szCs w:val="24"/>
        </w:rPr>
        <w:t xml:space="preserve">— Розгляньте карту Сумської області. — Прочитайте назви районів області. Скільки районів має Сумська область? — Знайдіть на карті місто Суми. Суми — місто обласного значення у північ но-східній частині України, на Слобожанщині, адміністративний центр Сумської міської громади, Сумського району </w:t>
      </w:r>
      <w:r>
        <w:rPr>
          <w:rFonts w:ascii="Times New Roman" w:hAnsi="Times New Roman" w:cs="Times New Roman"/>
          <w:sz w:val="24"/>
          <w:szCs w:val="24"/>
        </w:rPr>
        <w:t>і Сумської області. Місто розта</w:t>
      </w:r>
      <w:r w:rsidRPr="005040C9">
        <w:rPr>
          <w:rFonts w:ascii="Times New Roman" w:hAnsi="Times New Roman" w:cs="Times New Roman"/>
          <w:sz w:val="24"/>
          <w:szCs w:val="24"/>
        </w:rPr>
        <w:t xml:space="preserve">шоване на берегах річки Псел при впадінні до неї річки Сумка. Населення міста становить 263 тис. осіб, площа — 95,4 км2. Суми поділяються на 2 міські райони: </w:t>
      </w:r>
      <w:proofErr w:type="spellStart"/>
      <w:r w:rsidRPr="005040C9">
        <w:rPr>
          <w:rFonts w:ascii="Times New Roman" w:hAnsi="Times New Roman" w:cs="Times New Roman"/>
          <w:sz w:val="24"/>
          <w:szCs w:val="24"/>
        </w:rPr>
        <w:t>Ковпаківський</w:t>
      </w:r>
      <w:proofErr w:type="spellEnd"/>
      <w:r w:rsidRPr="005040C9">
        <w:rPr>
          <w:rFonts w:ascii="Times New Roman" w:hAnsi="Times New Roman" w:cs="Times New Roman"/>
          <w:sz w:val="24"/>
          <w:szCs w:val="24"/>
        </w:rPr>
        <w:t xml:space="preserve"> та Зарічний. Існує декілька версій етимології назви міста: y найвірогідніше назва Сум походить від назв річок Сума (тепер Сумка) і Сумка (тепер Стрілка), що є частою практикою під час на </w:t>
      </w:r>
      <w:proofErr w:type="spellStart"/>
      <w:r w:rsidRPr="005040C9">
        <w:rPr>
          <w:rFonts w:ascii="Times New Roman" w:hAnsi="Times New Roman" w:cs="Times New Roman"/>
          <w:sz w:val="24"/>
          <w:szCs w:val="24"/>
        </w:rPr>
        <w:t>зивання</w:t>
      </w:r>
      <w:proofErr w:type="spellEnd"/>
      <w:r w:rsidRPr="005040C9">
        <w:rPr>
          <w:rFonts w:ascii="Times New Roman" w:hAnsi="Times New Roman" w:cs="Times New Roman"/>
          <w:sz w:val="24"/>
          <w:szCs w:val="24"/>
        </w:rPr>
        <w:t xml:space="preserve"> поселень; y існує також легенда, що на березі річки Сумка (чи й у самій річці) перші поселенці знайшли 3 мисливські сумки із золотими монетами; y деякі </w:t>
      </w:r>
      <w:r w:rsidRPr="005040C9">
        <w:rPr>
          <w:rFonts w:ascii="Times New Roman" w:hAnsi="Times New Roman" w:cs="Times New Roman"/>
          <w:sz w:val="24"/>
          <w:szCs w:val="24"/>
        </w:rPr>
        <w:lastRenderedPageBreak/>
        <w:t>дослідники схильні виводити назву міста від дієслова «сумувати», апелюючи до почуттів переселенців, що опинилися далеко від рідних земель.</w:t>
      </w:r>
    </w:p>
    <w:p w:rsidR="005040C9" w:rsidRPr="005040C9" w:rsidRDefault="005040C9" w:rsidP="005040C9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040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Символіка міста</w:t>
      </w:r>
      <w:r w:rsidRPr="005040C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5040C9" w:rsidRPr="005040C9" w:rsidRDefault="005040C9" w:rsidP="005040C9">
      <w:pPr>
        <w:shd w:val="clear" w:color="auto" w:fill="FFFFFF"/>
        <w:spacing w:before="48" w:after="0" w:line="432" w:lineRule="atLeast"/>
        <w:ind w:left="552"/>
        <w:rPr>
          <w:rFonts w:ascii="Times New Roman" w:eastAsia="Times New Roman" w:hAnsi="Times New Roman" w:cs="Times New Roman"/>
          <w:b/>
          <w:bCs/>
          <w:color w:val="86DB80"/>
          <w:sz w:val="24"/>
          <w:szCs w:val="24"/>
          <w:lang w:eastAsia="uk-UA"/>
        </w:rPr>
      </w:pPr>
      <w:r w:rsidRPr="005040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Розгляньте герб і прапор міста Суми. Як ви думаєте, що можуть означати кольори й символи на них?</w:t>
      </w:r>
    </w:p>
    <w:p w:rsidR="005040C9" w:rsidRPr="005040C9" w:rsidRDefault="005040C9" w:rsidP="005040C9">
      <w:pPr>
        <w:spacing w:after="72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uk-UA"/>
        </w:rPr>
      </w:pPr>
      <w:r w:rsidRPr="005040C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uk-UA"/>
        </w:rPr>
        <w:t>Герб міста Суми</w:t>
      </w:r>
      <w:r w:rsidRPr="005040C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uk-UA"/>
        </w:rPr>
        <w:t> — щит, колір його поля — срібний. На полі герба розміщено три чорні суми: дві — зверху, одна — знизу, з перев'язами та золотими ґудзиками. Своєю формою вони нагадують сумки, які носили козаки Сумського полку. Чорний колір означає обережність, мудрість.</w:t>
      </w:r>
    </w:p>
    <w:p w:rsidR="005040C9" w:rsidRPr="005040C9" w:rsidRDefault="005040C9" w:rsidP="005040C9">
      <w:pPr>
        <w:spacing w:after="72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uk-UA"/>
        </w:rPr>
      </w:pPr>
      <w:r w:rsidRPr="005040C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uk-UA"/>
        </w:rPr>
        <w:t>Прапор міста Суми</w:t>
      </w:r>
      <w:r w:rsidRPr="005040C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uk-UA"/>
        </w:rPr>
        <w:t> — квадратне полотнище смарагдового кольору, в центрі якого розташований герб міста. На цьому гербі зображено срібний щит з трьома чорними мисливськими сумками, поясом та золотими ґудзиками.</w:t>
      </w:r>
    </w:p>
    <w:p w:rsidR="00BE2605" w:rsidRDefault="00BE2605" w:rsidP="00B13967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E260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Перегляд відео “Суми. Край пригод. 8 випуск”.</w:t>
      </w:r>
    </w:p>
    <w:p w:rsidR="00BE2605" w:rsidRPr="00BE2605" w:rsidRDefault="00BE2605" w:rsidP="00BE2605">
      <w:pPr>
        <w:numPr>
          <w:ilvl w:val="0"/>
          <w:numId w:val="3"/>
        </w:numPr>
        <w:shd w:val="clear" w:color="auto" w:fill="FFFFFF"/>
        <w:spacing w:before="48" w:after="0" w:line="432" w:lineRule="atLeast"/>
        <w:ind w:left="552"/>
        <w:rPr>
          <w:rFonts w:ascii="Times New Roman" w:eastAsia="Times New Roman" w:hAnsi="Times New Roman" w:cs="Times New Roman"/>
          <w:b/>
          <w:bCs/>
          <w:color w:val="86DB80"/>
          <w:sz w:val="24"/>
          <w:szCs w:val="24"/>
          <w:lang w:eastAsia="uk-UA"/>
        </w:rPr>
      </w:pPr>
      <w:r w:rsidRPr="00BE26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 ви дізналися про місто Суми?</w:t>
      </w:r>
    </w:p>
    <w:p w:rsidR="00BE2605" w:rsidRPr="00BE2605" w:rsidRDefault="00BE2605" w:rsidP="00BE2605">
      <w:pPr>
        <w:numPr>
          <w:ilvl w:val="0"/>
          <w:numId w:val="3"/>
        </w:numPr>
        <w:shd w:val="clear" w:color="auto" w:fill="FFFFFF"/>
        <w:spacing w:before="48" w:after="0" w:line="432" w:lineRule="atLeast"/>
        <w:ind w:left="552"/>
        <w:rPr>
          <w:rFonts w:ascii="Times New Roman" w:eastAsia="Times New Roman" w:hAnsi="Times New Roman" w:cs="Times New Roman"/>
          <w:b/>
          <w:bCs/>
          <w:color w:val="86DB80"/>
          <w:sz w:val="24"/>
          <w:szCs w:val="24"/>
          <w:lang w:eastAsia="uk-UA"/>
        </w:rPr>
      </w:pPr>
      <w:r w:rsidRPr="00BE26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Яка інформація вас зацікавила / здивувала?</w:t>
      </w:r>
    </w:p>
    <w:p w:rsidR="00BE2605" w:rsidRPr="00BE2605" w:rsidRDefault="00BE2605" w:rsidP="00BE2605">
      <w:pPr>
        <w:numPr>
          <w:ilvl w:val="0"/>
          <w:numId w:val="3"/>
        </w:numPr>
        <w:shd w:val="clear" w:color="auto" w:fill="FFFFFF"/>
        <w:spacing w:before="48" w:after="0" w:line="432" w:lineRule="atLeast"/>
        <w:ind w:left="552"/>
        <w:rPr>
          <w:rFonts w:ascii="Times New Roman" w:eastAsia="Times New Roman" w:hAnsi="Times New Roman" w:cs="Times New Roman"/>
          <w:b/>
          <w:bCs/>
          <w:color w:val="86DB80"/>
          <w:sz w:val="24"/>
          <w:szCs w:val="24"/>
          <w:lang w:eastAsia="uk-UA"/>
        </w:rPr>
      </w:pPr>
      <w:r w:rsidRPr="00BE26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 захотілося побувати в цьому місті? Куди саме ви вирушили б?</w:t>
      </w:r>
    </w:p>
    <w:p w:rsidR="00BE2605" w:rsidRDefault="00BE2605" w:rsidP="00BE2605">
      <w:pPr>
        <w:shd w:val="clear" w:color="auto" w:fill="FFFFFF"/>
        <w:spacing w:before="48" w:after="0" w:line="432" w:lineRule="atLeast"/>
        <w:ind w:left="5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BE2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Фізкульхвилинка</w:t>
      </w:r>
      <w:proofErr w:type="spellEnd"/>
      <w:r w:rsidRPr="00BE2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«Весела зарядка»</w:t>
      </w:r>
    </w:p>
    <w:p w:rsidR="007C7C53" w:rsidRDefault="00D539EE" w:rsidP="00D539EE">
      <w:pPr>
        <w:shd w:val="clear" w:color="auto" w:fill="FFFFFF"/>
        <w:spacing w:before="48" w:after="0" w:line="432" w:lineRule="atLeast"/>
        <w:ind w:left="552"/>
      </w:pPr>
      <w:r w:rsidRPr="007C7C53">
        <w:rPr>
          <w:b/>
          <w:sz w:val="28"/>
          <w:szCs w:val="28"/>
        </w:rPr>
        <w:t>Робота із дитячою книгою</w:t>
      </w:r>
      <w:r>
        <w:t xml:space="preserve"> А. Коршунової, С. </w:t>
      </w:r>
      <w:proofErr w:type="spellStart"/>
      <w:r>
        <w:t>Качуровської</w:t>
      </w:r>
      <w:proofErr w:type="spellEnd"/>
      <w:r>
        <w:t xml:space="preserve"> «Казкове місто Суми» </w:t>
      </w:r>
    </w:p>
    <w:p w:rsidR="007C7C53" w:rsidRDefault="00D539EE" w:rsidP="00D539EE">
      <w:pPr>
        <w:shd w:val="clear" w:color="auto" w:fill="FFFFFF"/>
        <w:spacing w:before="48" w:after="0" w:line="432" w:lineRule="atLeast"/>
        <w:ind w:left="552"/>
      </w:pPr>
      <w:r>
        <w:t>— Слово, окрилене дивами! Цікаві історії про місто над Псл</w:t>
      </w:r>
      <w:r w:rsidR="007C7C53">
        <w:t>ом, розмальовки та барвисті ілю</w:t>
      </w:r>
      <w:r>
        <w:t xml:space="preserve">страції — під однією палітуркою зібрали дитяча письменниця </w:t>
      </w:r>
      <w:r w:rsidR="007C7C53">
        <w:t>Анна Коршунова і художниця Світ</w:t>
      </w:r>
      <w:r>
        <w:t xml:space="preserve">лана </w:t>
      </w:r>
      <w:proofErr w:type="spellStart"/>
      <w:r>
        <w:t>Качуровська</w:t>
      </w:r>
      <w:proofErr w:type="spellEnd"/>
      <w:r>
        <w:t xml:space="preserve">. </w:t>
      </w:r>
    </w:p>
    <w:p w:rsidR="00D539EE" w:rsidRPr="00D539EE" w:rsidRDefault="00D539EE" w:rsidP="00D539EE">
      <w:pPr>
        <w:shd w:val="clear" w:color="auto" w:fill="FFFFFF"/>
        <w:spacing w:before="48" w:after="0" w:line="432" w:lineRule="atLeast"/>
        <w:ind w:left="552"/>
        <w:rPr>
          <w:rFonts w:ascii="Times New Roman" w:eastAsia="Times New Roman" w:hAnsi="Times New Roman" w:cs="Times New Roman"/>
          <w:bCs/>
          <w:color w:val="86DB80"/>
          <w:sz w:val="24"/>
          <w:szCs w:val="24"/>
          <w:lang w:eastAsia="uk-UA"/>
        </w:rPr>
      </w:pPr>
      <w:r>
        <w:t xml:space="preserve"> Перегляд </w:t>
      </w:r>
      <w:proofErr w:type="spellStart"/>
      <w:r>
        <w:t>відеопрезентації</w:t>
      </w:r>
      <w:proofErr w:type="spellEnd"/>
      <w:r>
        <w:t xml:space="preserve"> книги. (https://www.youtube.com/watch?v=3SGdzcEIjUM)</w:t>
      </w:r>
    </w:p>
    <w:p w:rsidR="00BE2605" w:rsidRDefault="00BE2605" w:rsidP="00BE2605">
      <w:pPr>
        <w:shd w:val="clear" w:color="auto" w:fill="FFFFFF"/>
        <w:spacing w:before="48" w:after="0" w:line="432" w:lineRule="atLeast"/>
        <w:ind w:left="19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26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Візитівка міста Суми — альтанка з різьбленого дерева, збудована без жодного цвяха. У святкові дні в альтанці чи біля неї грають духові оркестри. Час початку концерту — чверть на одинадцяту. Який годинник показує цей час? </w:t>
      </w:r>
      <w:r w:rsidRPr="00BE26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</w:t>
      </w:r>
      <w:proofErr w:type="spellStart"/>
      <w:r w:rsidRPr="00BE26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підр</w:t>
      </w:r>
      <w:proofErr w:type="spellEnd"/>
      <w:r w:rsidRPr="00BE26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 с. 64, </w:t>
      </w:r>
      <w:proofErr w:type="spellStart"/>
      <w:r w:rsidRPr="00BE26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завд</w:t>
      </w:r>
      <w:proofErr w:type="spellEnd"/>
      <w:r w:rsidRPr="00BE26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 6)</w:t>
      </w:r>
      <w:r w:rsidRPr="00BE26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C7C53" w:rsidRDefault="007C7C53" w:rsidP="007C7C53">
      <w:pPr>
        <w:pStyle w:val="3"/>
      </w:pPr>
      <w:r>
        <w:t>Дослідниц</w:t>
      </w:r>
      <w:r>
        <w:t xml:space="preserve">ька діяльність у групах </w:t>
      </w:r>
    </w:p>
    <w:p w:rsidR="007C7C53" w:rsidRDefault="007C7C53" w:rsidP="007763D4">
      <w:pPr>
        <w:pStyle w:val="a3"/>
        <w:ind w:left="360"/>
      </w:pPr>
      <w:r>
        <w:t>Поділ на групи.</w:t>
      </w:r>
    </w:p>
    <w:p w:rsidR="007C7C53" w:rsidRDefault="007C7C53" w:rsidP="007763D4">
      <w:pPr>
        <w:pStyle w:val="a3"/>
      </w:pPr>
      <w:r>
        <w:rPr>
          <w:rStyle w:val="a6"/>
        </w:rPr>
        <w:t>Кожна група отримує картку з ситуацією:</w:t>
      </w:r>
    </w:p>
    <w:p w:rsidR="007C7C53" w:rsidRDefault="007C7C53" w:rsidP="007C7C53">
      <w:pPr>
        <w:pStyle w:val="a3"/>
        <w:numPr>
          <w:ilvl w:val="1"/>
          <w:numId w:val="4"/>
        </w:numPr>
      </w:pPr>
      <w:r>
        <w:t>«Катання на ковзанці» (безпечне з ковзанами й захистом, небезпечне без шолома).</w:t>
      </w:r>
    </w:p>
    <w:p w:rsidR="007C7C53" w:rsidRDefault="007C7C53" w:rsidP="007C7C53">
      <w:pPr>
        <w:pStyle w:val="a3"/>
        <w:numPr>
          <w:ilvl w:val="1"/>
          <w:numId w:val="4"/>
        </w:numPr>
      </w:pPr>
      <w:r>
        <w:t xml:space="preserve">«Гра з </w:t>
      </w:r>
      <w:proofErr w:type="spellStart"/>
      <w:r>
        <w:t>м’ячем</w:t>
      </w:r>
      <w:proofErr w:type="spellEnd"/>
      <w:r>
        <w:t>» (безпечна на майданчику, небезпечна біля дороги).</w:t>
      </w:r>
    </w:p>
    <w:p w:rsidR="007C7C53" w:rsidRDefault="007C7C53" w:rsidP="007C7C53">
      <w:pPr>
        <w:pStyle w:val="a3"/>
        <w:numPr>
          <w:ilvl w:val="1"/>
          <w:numId w:val="4"/>
        </w:numPr>
      </w:pPr>
      <w:r>
        <w:t>«Використання електроприладів» (безпечне з дорослими, небезпечне самому).</w:t>
      </w:r>
    </w:p>
    <w:p w:rsidR="007763D4" w:rsidRDefault="007C7C53" w:rsidP="007763D4">
      <w:pPr>
        <w:pStyle w:val="a3"/>
        <w:numPr>
          <w:ilvl w:val="1"/>
          <w:numId w:val="4"/>
        </w:numPr>
      </w:pPr>
      <w:r>
        <w:t>«Поїздка на велосипеді» (безпечна у шоломі, небезпечна без нього).</w:t>
      </w:r>
    </w:p>
    <w:p w:rsidR="007C7C53" w:rsidRDefault="007C7C53" w:rsidP="007763D4">
      <w:pPr>
        <w:pStyle w:val="a3"/>
        <w:numPr>
          <w:ilvl w:val="1"/>
          <w:numId w:val="4"/>
        </w:numPr>
      </w:pPr>
      <w:r>
        <w:t>Завдання: визначити, коли ситуація безпечна, а коли небезпечна, і скласти правила.</w:t>
      </w:r>
    </w:p>
    <w:p w:rsidR="007C7C53" w:rsidRDefault="007C7C53" w:rsidP="007763D4">
      <w:pPr>
        <w:pStyle w:val="a3"/>
        <w:ind w:left="360"/>
      </w:pPr>
      <w:r>
        <w:rPr>
          <w:rStyle w:val="a6"/>
        </w:rPr>
        <w:t>СЕН «Зерна» – вправа «Два боки медалі»:</w:t>
      </w:r>
      <w:r>
        <w:t xml:space="preserve"> учні пояснюють, які емоції відчуває дитина у безпечній ситуації та які – у небезпечній.</w:t>
      </w:r>
    </w:p>
    <w:p w:rsidR="007763D4" w:rsidRDefault="007763D4" w:rsidP="007C7C53">
      <w:pPr>
        <w:pStyle w:val="a3"/>
        <w:rPr>
          <w:b/>
          <w:sz w:val="28"/>
          <w:szCs w:val="28"/>
        </w:rPr>
      </w:pPr>
    </w:p>
    <w:p w:rsidR="007763D4" w:rsidRDefault="007763D4" w:rsidP="007C7C53">
      <w:pPr>
        <w:pStyle w:val="a3"/>
        <w:rPr>
          <w:b/>
          <w:sz w:val="28"/>
          <w:szCs w:val="28"/>
        </w:rPr>
      </w:pPr>
    </w:p>
    <w:p w:rsidR="007C7C53" w:rsidRDefault="007C7C53" w:rsidP="007C7C53">
      <w:pPr>
        <w:pStyle w:val="a3"/>
      </w:pPr>
      <w:r w:rsidRPr="007C7C53">
        <w:rPr>
          <w:b/>
          <w:sz w:val="28"/>
          <w:szCs w:val="28"/>
        </w:rPr>
        <w:lastRenderedPageBreak/>
        <w:t>Творча робота в групах.</w:t>
      </w:r>
      <w:r>
        <w:t xml:space="preserve"> Гра «Ми — архітектори» Учитель пропонує дітям у групах створити альтан </w:t>
      </w:r>
      <w:r>
        <w:t xml:space="preserve">ку із конструктора </w:t>
      </w:r>
      <w:r>
        <w:rPr>
          <w:lang w:val="en-US"/>
        </w:rPr>
        <w:t>LEGO</w:t>
      </w:r>
      <w:r>
        <w:t xml:space="preserve">. </w:t>
      </w:r>
      <w:r>
        <w:t xml:space="preserve"> Кожна група створює і презентує іншим дітям.</w:t>
      </w:r>
    </w:p>
    <w:p w:rsidR="007C7C53" w:rsidRDefault="007C7C53" w:rsidP="007C7C53">
      <w:pPr>
        <w:pStyle w:val="3"/>
      </w:pPr>
      <w:r>
        <w:t xml:space="preserve">Узагальнення та підсумки </w:t>
      </w:r>
    </w:p>
    <w:p w:rsidR="007C7C53" w:rsidRDefault="007C7C53" w:rsidP="007763D4">
      <w:pPr>
        <w:pStyle w:val="a3"/>
        <w:ind w:left="720"/>
      </w:pPr>
      <w:r>
        <w:t>Учитель разом із дітьми формулює висновок:</w:t>
      </w:r>
      <w:r>
        <w:br/>
      </w:r>
      <w:r>
        <w:rPr>
          <w:rStyle w:val="a4"/>
        </w:rPr>
        <w:t>«Безпека перетворюється на небезпеку, якщо не дотримуватися правил. Ми самі можемо впливати на свій вибір та зберігати безпеку».</w:t>
      </w:r>
    </w:p>
    <w:p w:rsidR="007C7C53" w:rsidRDefault="007C7C53" w:rsidP="007763D4">
      <w:pPr>
        <w:pStyle w:val="a3"/>
        <w:ind w:left="360"/>
      </w:pPr>
      <w:r>
        <w:t xml:space="preserve">Робота з плакатом </w:t>
      </w:r>
      <w:r w:rsidR="007763D4">
        <w:rPr>
          <w:rStyle w:val="a6"/>
        </w:rPr>
        <w:t xml:space="preserve">СЕН «Зерна» </w:t>
      </w:r>
      <w:r>
        <w:t>«Дерево вибору»: учні прикріплюють стікери з написаним прикладом правила безпеки, якого вони обіцяють дотримуватися.</w:t>
      </w:r>
    </w:p>
    <w:p w:rsidR="007C7C53" w:rsidRDefault="007C7C53" w:rsidP="007C7C53">
      <w:pPr>
        <w:pStyle w:val="3"/>
      </w:pPr>
      <w:r>
        <w:t xml:space="preserve">Рефлексія </w:t>
      </w:r>
    </w:p>
    <w:p w:rsidR="007C7C53" w:rsidRDefault="007763D4" w:rsidP="007763D4">
      <w:pPr>
        <w:pStyle w:val="a3"/>
        <w:ind w:left="720"/>
      </w:pPr>
      <w:bookmarkStart w:id="0" w:name="_GoBack"/>
      <w:bookmarkEnd w:id="0"/>
      <w:r>
        <w:t>Вправа «</w:t>
      </w:r>
      <w:proofErr w:type="spellStart"/>
      <w:r>
        <w:t>Рефлексик</w:t>
      </w:r>
      <w:proofErr w:type="spellEnd"/>
      <w:r w:rsidR="007C7C53">
        <w:t>»: закінчіть речення:</w:t>
      </w:r>
    </w:p>
    <w:p w:rsidR="007C7C53" w:rsidRDefault="007763D4" w:rsidP="007C7C53">
      <w:pPr>
        <w:pStyle w:val="a3"/>
        <w:numPr>
          <w:ilvl w:val="1"/>
          <w:numId w:val="6"/>
        </w:numPr>
      </w:pPr>
      <w:r>
        <w:t>«Як цей урок допоможе тобі у реальному житті?</w:t>
      </w:r>
      <w:r w:rsidR="007C7C53">
        <w:t>…»</w:t>
      </w:r>
    </w:p>
    <w:p w:rsidR="007C7C53" w:rsidRDefault="007763D4" w:rsidP="007C7C53">
      <w:pPr>
        <w:pStyle w:val="a3"/>
        <w:numPr>
          <w:ilvl w:val="1"/>
          <w:numId w:val="6"/>
        </w:numPr>
      </w:pPr>
      <w:r>
        <w:t>«З яким емоційним смаком ти виходиш з класу?</w:t>
      </w:r>
      <w:r w:rsidR="007C7C53">
        <w:t>…»</w:t>
      </w:r>
    </w:p>
    <w:p w:rsidR="007C7C53" w:rsidRDefault="007763D4" w:rsidP="007C7C53">
      <w:pPr>
        <w:pStyle w:val="a3"/>
        <w:numPr>
          <w:ilvl w:val="1"/>
          <w:numId w:val="6"/>
        </w:numPr>
      </w:pPr>
      <w:r>
        <w:t>«Якби цей урок був смаком що це: лимонад, какао чи борщ? Чому?</w:t>
      </w:r>
      <w:r w:rsidR="007C7C53">
        <w:t>…»</w:t>
      </w:r>
    </w:p>
    <w:p w:rsidR="007C7C53" w:rsidRDefault="007C7C53" w:rsidP="007C7C53">
      <w:pPr>
        <w:pStyle w:val="a3"/>
        <w:ind w:left="720"/>
      </w:pPr>
    </w:p>
    <w:p w:rsidR="007C7C53" w:rsidRDefault="007C7C53" w:rsidP="007C7C53">
      <w:pPr>
        <w:pStyle w:val="a3"/>
        <w:ind w:left="720"/>
      </w:pPr>
    </w:p>
    <w:p w:rsidR="007C7C53" w:rsidRPr="00BE2605" w:rsidRDefault="007C7C53" w:rsidP="00BE2605">
      <w:pPr>
        <w:shd w:val="clear" w:color="auto" w:fill="FFFFFF"/>
        <w:spacing w:before="48" w:after="0" w:line="432" w:lineRule="atLeast"/>
        <w:ind w:left="192"/>
        <w:rPr>
          <w:rFonts w:ascii="Times New Roman" w:eastAsia="Times New Roman" w:hAnsi="Times New Roman" w:cs="Times New Roman"/>
          <w:bCs/>
          <w:color w:val="86DB80"/>
          <w:sz w:val="24"/>
          <w:szCs w:val="24"/>
          <w:lang w:eastAsia="uk-UA"/>
        </w:rPr>
      </w:pPr>
    </w:p>
    <w:sectPr w:rsidR="007C7C53" w:rsidRPr="00BE2605" w:rsidSect="00B13967">
      <w:pgSz w:w="11906" w:h="16838"/>
      <w:pgMar w:top="850" w:right="42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EAE"/>
    <w:multiLevelType w:val="multilevel"/>
    <w:tmpl w:val="58CE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E4D14"/>
    <w:multiLevelType w:val="multilevel"/>
    <w:tmpl w:val="8840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C0CEB"/>
    <w:multiLevelType w:val="multilevel"/>
    <w:tmpl w:val="A39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92580"/>
    <w:multiLevelType w:val="multilevel"/>
    <w:tmpl w:val="BC8C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E4FB6"/>
    <w:multiLevelType w:val="multilevel"/>
    <w:tmpl w:val="A19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E61A7"/>
    <w:multiLevelType w:val="multilevel"/>
    <w:tmpl w:val="13A0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48"/>
    <w:rsid w:val="00137D33"/>
    <w:rsid w:val="001F03A2"/>
    <w:rsid w:val="005040C9"/>
    <w:rsid w:val="007763D4"/>
    <w:rsid w:val="00793548"/>
    <w:rsid w:val="007C7C53"/>
    <w:rsid w:val="00B13967"/>
    <w:rsid w:val="00BE2605"/>
    <w:rsid w:val="00D539EE"/>
    <w:rsid w:val="00E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4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40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0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040C9"/>
    <w:rPr>
      <w:i/>
      <w:iCs/>
    </w:rPr>
  </w:style>
  <w:style w:type="character" w:customStyle="1" w:styleId="prompt">
    <w:name w:val="prompt"/>
    <w:basedOn w:val="a0"/>
    <w:rsid w:val="005040C9"/>
  </w:style>
  <w:style w:type="character" w:styleId="a5">
    <w:name w:val="Hyperlink"/>
    <w:basedOn w:val="a0"/>
    <w:uiPriority w:val="99"/>
    <w:semiHidden/>
    <w:unhideWhenUsed/>
    <w:rsid w:val="005040C9"/>
    <w:rPr>
      <w:color w:val="0000FF"/>
      <w:u w:val="single"/>
    </w:rPr>
  </w:style>
  <w:style w:type="character" w:styleId="a6">
    <w:name w:val="Strong"/>
    <w:basedOn w:val="a0"/>
    <w:uiPriority w:val="22"/>
    <w:qFormat/>
    <w:rsid w:val="007C7C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4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40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0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040C9"/>
    <w:rPr>
      <w:i/>
      <w:iCs/>
    </w:rPr>
  </w:style>
  <w:style w:type="character" w:customStyle="1" w:styleId="prompt">
    <w:name w:val="prompt"/>
    <w:basedOn w:val="a0"/>
    <w:rsid w:val="005040C9"/>
  </w:style>
  <w:style w:type="character" w:styleId="a5">
    <w:name w:val="Hyperlink"/>
    <w:basedOn w:val="a0"/>
    <w:uiPriority w:val="99"/>
    <w:semiHidden/>
    <w:unhideWhenUsed/>
    <w:rsid w:val="005040C9"/>
    <w:rPr>
      <w:color w:val="0000FF"/>
      <w:u w:val="single"/>
    </w:rPr>
  </w:style>
  <w:style w:type="character" w:styleId="a6">
    <w:name w:val="Strong"/>
    <w:basedOn w:val="a0"/>
    <w:uiPriority w:val="22"/>
    <w:qFormat/>
    <w:rsid w:val="007C7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4784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2025-09-07T10:36:00Z</dcterms:created>
  <dcterms:modified xsi:type="dcterms:W3CDTF">2025-09-07T12:47:00Z</dcterms:modified>
</cp:coreProperties>
</file>