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490E" w14:textId="77777777" w:rsidR="0027595E" w:rsidRDefault="0027595E" w:rsidP="00E9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Кучер Л. А.,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Миколів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З. П.</w:t>
      </w:r>
    </w:p>
    <w:p w14:paraId="28FD89D6" w14:textId="358C4FC4" w:rsidR="00E94894" w:rsidRPr="00144B37" w:rsidRDefault="00E94894" w:rsidP="00E9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4B37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14:paraId="2B66E05A" w14:textId="77777777" w:rsidR="00144B37" w:rsidRDefault="00E94894" w:rsidP="00E94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>учасникам обласної творчої лабораторі</w:t>
      </w:r>
      <w:r w:rsidR="00144B37">
        <w:rPr>
          <w:rFonts w:ascii="Times New Roman" w:hAnsi="Times New Roman" w:cs="Times New Roman"/>
          <w:sz w:val="28"/>
          <w:szCs w:val="28"/>
        </w:rPr>
        <w:t>ї педагогічних працівників</w:t>
      </w:r>
      <w:r w:rsidRPr="00E94894">
        <w:rPr>
          <w:rFonts w:ascii="Times New Roman" w:hAnsi="Times New Roman" w:cs="Times New Roman"/>
          <w:sz w:val="28"/>
          <w:szCs w:val="28"/>
        </w:rPr>
        <w:t> </w:t>
      </w:r>
    </w:p>
    <w:p w14:paraId="7F8346A4" w14:textId="77777777" w:rsidR="00144B37" w:rsidRDefault="00E94894" w:rsidP="00E94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 xml:space="preserve">«Реалізація інноваційного освітнього експерименту </w:t>
      </w:r>
    </w:p>
    <w:p w14:paraId="219DAB0A" w14:textId="24B99B30" w:rsidR="00E94894" w:rsidRDefault="00E94894" w:rsidP="00144B3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>регіонального рівня «</w:t>
      </w:r>
      <w:proofErr w:type="spellStart"/>
      <w:r w:rsidRPr="00E94894">
        <w:rPr>
          <w:rFonts w:ascii="Times New Roman" w:hAnsi="Times New Roman" w:cs="Times New Roman"/>
          <w:sz w:val="28"/>
          <w:szCs w:val="28"/>
        </w:rPr>
        <w:t>ЕКО-школа</w:t>
      </w:r>
      <w:proofErr w:type="spellEnd"/>
      <w:r w:rsidRPr="00E94894">
        <w:rPr>
          <w:rFonts w:ascii="Times New Roman" w:hAnsi="Times New Roman" w:cs="Times New Roman"/>
          <w:sz w:val="28"/>
          <w:szCs w:val="28"/>
        </w:rPr>
        <w:t>»</w:t>
      </w:r>
    </w:p>
    <w:p w14:paraId="30C91A07" w14:textId="37625320" w:rsidR="00347C9B" w:rsidRDefault="00347C9B" w:rsidP="00D31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становлення </w:t>
      </w:r>
      <w:r w:rsidRPr="00347C9B">
        <w:rPr>
          <w:rFonts w:ascii="Times New Roman" w:hAnsi="Times New Roman" w:cs="Times New Roman"/>
          <w:sz w:val="28"/>
          <w:szCs w:val="28"/>
        </w:rPr>
        <w:t>національної освіти у напрямку входження до європейського та світового освітніх просторів</w:t>
      </w:r>
      <w:r>
        <w:rPr>
          <w:rFonts w:ascii="Times New Roman" w:hAnsi="Times New Roman" w:cs="Times New Roman"/>
          <w:sz w:val="28"/>
          <w:szCs w:val="28"/>
        </w:rPr>
        <w:t xml:space="preserve"> одними з найбільш актуальних аспектів є екологічна безпека та збереження здоров’я всіх учасників освітнього процесу.</w:t>
      </w:r>
    </w:p>
    <w:p w14:paraId="072DBE51" w14:textId="366F7DFF" w:rsidR="00D31265" w:rsidRP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>Екологічна парадигма задає нові перспективи для організації знання,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орієнтує на пошук нових засобів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співбуття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світу природи й світу культури,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осмислення шляхів спільної еволюції. Важливу роль у цьому відіграють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екологічні пізнавальні орієнтації, або моделі пізнання.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Виокремлені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за їх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допомогою рівні реальності віддзеркалюють рівні взаємодії людини та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природи на певному історичному етапі суспільного розвитку.</w:t>
      </w:r>
    </w:p>
    <w:p w14:paraId="08FD969A" w14:textId="60718D7B" w:rsid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 xml:space="preserve">За екологічними принципами мають функціонувати й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пізнавальновиховні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моделі сучасної школи, побудовані з урахуванням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середовищного</w:t>
      </w:r>
      <w:proofErr w:type="spellEnd"/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підходу. Він дає можливість відійти від лінійності мислення, директивної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трансляції абсолютних істин, притаманних класичному етапу освіти, та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звернутися до розвитку цілісного сприйняття світу. В умовах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поліпарадигмальної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культури» (М.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Бахтін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>), багатоманітності способів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пізнання особистість має можливість самостійно вибудовувати уявлення про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реальність. При цьому змінюється позиція педагога – з «носія </w:t>
      </w:r>
      <w:r w:rsidR="00167D56">
        <w:rPr>
          <w:rFonts w:ascii="Times New Roman" w:hAnsi="Times New Roman" w:cs="Times New Roman"/>
          <w:sz w:val="28"/>
          <w:szCs w:val="28"/>
        </w:rPr>
        <w:t>з</w:t>
      </w:r>
      <w:r w:rsidRPr="00D31265">
        <w:rPr>
          <w:rFonts w:ascii="Times New Roman" w:hAnsi="Times New Roman" w:cs="Times New Roman"/>
          <w:sz w:val="28"/>
          <w:szCs w:val="28"/>
        </w:rPr>
        <w:t>нань» на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«організатора складної, напруженої особистісної роботи учня» (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В.</w:t>
      </w:r>
      <w:r w:rsidR="00167D56">
        <w:rPr>
          <w:rFonts w:ascii="Times New Roman" w:hAnsi="Times New Roman" w:cs="Times New Roman"/>
          <w:sz w:val="28"/>
          <w:szCs w:val="28"/>
        </w:rPr>
        <w:t> </w:t>
      </w:r>
      <w:r w:rsidRPr="00D31265">
        <w:rPr>
          <w:rFonts w:ascii="Times New Roman" w:hAnsi="Times New Roman" w:cs="Times New Roman"/>
          <w:sz w:val="28"/>
          <w:szCs w:val="28"/>
        </w:rPr>
        <w:t>Швир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>ьов),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а </w:t>
      </w:r>
      <w:r w:rsidR="00167D56">
        <w:rPr>
          <w:rFonts w:ascii="Times New Roman" w:hAnsi="Times New Roman" w:cs="Times New Roman"/>
          <w:sz w:val="28"/>
          <w:szCs w:val="28"/>
        </w:rPr>
        <w:t>школяр</w:t>
      </w:r>
      <w:r w:rsidRPr="00D31265">
        <w:rPr>
          <w:rFonts w:ascii="Times New Roman" w:hAnsi="Times New Roman" w:cs="Times New Roman"/>
          <w:sz w:val="28"/>
          <w:szCs w:val="28"/>
        </w:rPr>
        <w:t>і мають стати свідомими, відповідальними суб’єктами освіти,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спроможними спланувати та реалізувати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про</w:t>
      </w:r>
      <w:r w:rsidR="00347C9B">
        <w:rPr>
          <w:rFonts w:ascii="Times New Roman" w:hAnsi="Times New Roman" w:cs="Times New Roman"/>
          <w:sz w:val="28"/>
          <w:szCs w:val="28"/>
        </w:rPr>
        <w:t>є</w:t>
      </w:r>
      <w:r w:rsidRPr="00D3126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власного життєвого шляху,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спираючись на екологічні цінності та усвідомлення своєї місії у добу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екологічної кризи.</w:t>
      </w:r>
    </w:p>
    <w:p w14:paraId="7C78D8E7" w14:textId="5D3BA32E" w:rsidR="00D31265" w:rsidRP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>Необхідність цілеспрямованого формування освітнього простору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сучасної загальноосвітньої школи та його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екологізації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обумовлена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суперечностями між:</w:t>
      </w:r>
    </w:p>
    <w:p w14:paraId="49D94BD4" w14:textId="3BB51CFE" w:rsidR="00D31265" w:rsidRP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>– традиційною орієнтацією педагогічної теорії і практики на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безпосередні взаємодії педагогів і учнів </w:t>
      </w:r>
      <w:r w:rsidR="00347C9B">
        <w:rPr>
          <w:rFonts w:ascii="Times New Roman" w:hAnsi="Times New Roman" w:cs="Times New Roman"/>
          <w:sz w:val="28"/>
          <w:szCs w:val="28"/>
        </w:rPr>
        <w:t>в освітньому</w:t>
      </w:r>
      <w:r w:rsidRPr="00D31265">
        <w:rPr>
          <w:rFonts w:ascii="Times New Roman" w:hAnsi="Times New Roman" w:cs="Times New Roman"/>
          <w:sz w:val="28"/>
          <w:szCs w:val="28"/>
        </w:rPr>
        <w:t xml:space="preserve"> процесі та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неорганізованим впливом навколишнього середовища, яке часто не в змозі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забезпеч</w:t>
      </w:r>
      <w:r w:rsidR="00347C9B">
        <w:rPr>
          <w:rFonts w:ascii="Times New Roman" w:hAnsi="Times New Roman" w:cs="Times New Roman"/>
          <w:sz w:val="28"/>
          <w:szCs w:val="28"/>
        </w:rPr>
        <w:t>и</w:t>
      </w:r>
      <w:r w:rsidRPr="00D31265">
        <w:rPr>
          <w:rFonts w:ascii="Times New Roman" w:hAnsi="Times New Roman" w:cs="Times New Roman"/>
          <w:sz w:val="28"/>
          <w:szCs w:val="28"/>
        </w:rPr>
        <w:t>ти необхідні виховні результати;</w:t>
      </w:r>
    </w:p>
    <w:p w14:paraId="79A92B82" w14:textId="067304FA" w:rsidR="00D31265" w:rsidRP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>– актуальністю спеціальної організації освітнього простору і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нестачею науково-технологічного забезпечення цього процесу;</w:t>
      </w:r>
    </w:p>
    <w:p w14:paraId="46A6EC54" w14:textId="6A98BF78" w:rsidR="00D31265" w:rsidRP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>– соціальним запитом на екологічно активну і компетентну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особистість та загально інформативною спрямованістю </w:t>
      </w:r>
      <w:r w:rsidR="00347C9B">
        <w:rPr>
          <w:rFonts w:ascii="Times New Roman" w:hAnsi="Times New Roman" w:cs="Times New Roman"/>
          <w:sz w:val="28"/>
          <w:szCs w:val="28"/>
        </w:rPr>
        <w:t>освітнього процесу</w:t>
      </w:r>
      <w:r w:rsidRPr="00D31265">
        <w:rPr>
          <w:rFonts w:ascii="Times New Roman" w:hAnsi="Times New Roman" w:cs="Times New Roman"/>
          <w:sz w:val="28"/>
          <w:szCs w:val="28"/>
        </w:rPr>
        <w:t>;</w:t>
      </w:r>
    </w:p>
    <w:p w14:paraId="107BBBA0" w14:textId="19E82861" w:rsid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 xml:space="preserve">– необхідністю цілісного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еколого-виховного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впливу на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особистість та дискретним характером екологічних педагогічних впливів на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школяр</w:t>
      </w:r>
      <w:r w:rsidR="00347C9B">
        <w:rPr>
          <w:rFonts w:ascii="Times New Roman" w:hAnsi="Times New Roman" w:cs="Times New Roman"/>
          <w:sz w:val="28"/>
          <w:szCs w:val="28"/>
        </w:rPr>
        <w:t>ів</w:t>
      </w:r>
      <w:r w:rsidRPr="00D31265">
        <w:rPr>
          <w:rFonts w:ascii="Times New Roman" w:hAnsi="Times New Roman" w:cs="Times New Roman"/>
          <w:sz w:val="28"/>
          <w:szCs w:val="28"/>
        </w:rPr>
        <w:t>.</w:t>
      </w:r>
    </w:p>
    <w:p w14:paraId="2A08BD92" w14:textId="202AAEE7" w:rsidR="00D31265" w:rsidRDefault="00D31265" w:rsidP="0034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65">
        <w:rPr>
          <w:rFonts w:ascii="Times New Roman" w:hAnsi="Times New Roman" w:cs="Times New Roman"/>
          <w:sz w:val="28"/>
          <w:szCs w:val="28"/>
        </w:rPr>
        <w:lastRenderedPageBreak/>
        <w:t>Екологізація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освіти означає формування нового світорозуміння і новий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підхід до діяльності, застосований на формуванні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ноосферно-гуманітарних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і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екологічних цінностей, – зазначає А. Селіванова.</w:t>
      </w:r>
    </w:p>
    <w:p w14:paraId="3CF51809" w14:textId="3E2EC3F3" w:rsidR="00690B77" w:rsidRDefault="00D31265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5">
        <w:rPr>
          <w:rFonts w:ascii="Times New Roman" w:hAnsi="Times New Roman" w:cs="Times New Roman"/>
          <w:sz w:val="28"/>
          <w:szCs w:val="28"/>
        </w:rPr>
        <w:t xml:space="preserve">На перетині понять </w:t>
      </w:r>
      <w:r w:rsidR="00347C9B">
        <w:rPr>
          <w:rFonts w:ascii="Times New Roman" w:hAnsi="Times New Roman" w:cs="Times New Roman"/>
          <w:sz w:val="28"/>
          <w:szCs w:val="28"/>
        </w:rPr>
        <w:t>«</w:t>
      </w:r>
      <w:r w:rsidRPr="00D31265">
        <w:rPr>
          <w:rFonts w:ascii="Times New Roman" w:hAnsi="Times New Roman" w:cs="Times New Roman"/>
          <w:sz w:val="28"/>
          <w:szCs w:val="28"/>
        </w:rPr>
        <w:t>освітній простір</w:t>
      </w:r>
      <w:r w:rsidR="00347C9B">
        <w:rPr>
          <w:rFonts w:ascii="Times New Roman" w:hAnsi="Times New Roman" w:cs="Times New Roman"/>
          <w:sz w:val="28"/>
          <w:szCs w:val="28"/>
        </w:rPr>
        <w:t>»</w:t>
      </w:r>
      <w:r w:rsidRPr="00D31265">
        <w:rPr>
          <w:rFonts w:ascii="Times New Roman" w:hAnsi="Times New Roman" w:cs="Times New Roman"/>
          <w:sz w:val="28"/>
          <w:szCs w:val="28"/>
        </w:rPr>
        <w:t xml:space="preserve"> і </w:t>
      </w:r>
      <w:r w:rsidR="00347C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347C9B">
        <w:rPr>
          <w:rFonts w:ascii="Times New Roman" w:hAnsi="Times New Roman" w:cs="Times New Roman"/>
          <w:sz w:val="28"/>
          <w:szCs w:val="28"/>
        </w:rPr>
        <w:t>»</w:t>
      </w:r>
      <w:r w:rsidRPr="00D31265">
        <w:rPr>
          <w:rFonts w:ascii="Times New Roman" w:hAnsi="Times New Roman" w:cs="Times New Roman"/>
          <w:sz w:val="28"/>
          <w:szCs w:val="28"/>
        </w:rPr>
        <w:t xml:space="preserve"> лежить уточнене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і змістовно визначене у дослідженні О. Писаревої поняття </w:t>
      </w:r>
      <w:r w:rsidR="00347C9B">
        <w:rPr>
          <w:rFonts w:ascii="Times New Roman" w:hAnsi="Times New Roman" w:cs="Times New Roman"/>
          <w:sz w:val="28"/>
          <w:szCs w:val="28"/>
        </w:rPr>
        <w:t>«</w:t>
      </w:r>
      <w:r w:rsidRPr="00D31265">
        <w:rPr>
          <w:rFonts w:ascii="Times New Roman" w:hAnsi="Times New Roman" w:cs="Times New Roman"/>
          <w:sz w:val="28"/>
          <w:szCs w:val="28"/>
        </w:rPr>
        <w:t>екологічно</w:t>
      </w:r>
      <w:r w:rsidR="00347C9B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орієнтований освітній простір</w:t>
      </w:r>
      <w:r w:rsidR="00DC6663">
        <w:rPr>
          <w:rFonts w:ascii="Times New Roman" w:hAnsi="Times New Roman" w:cs="Times New Roman"/>
          <w:sz w:val="28"/>
          <w:szCs w:val="28"/>
        </w:rPr>
        <w:t>»</w:t>
      </w:r>
      <w:r w:rsidRPr="00D31265">
        <w:rPr>
          <w:rFonts w:ascii="Times New Roman" w:hAnsi="Times New Roman" w:cs="Times New Roman"/>
          <w:sz w:val="28"/>
          <w:szCs w:val="28"/>
        </w:rPr>
        <w:t xml:space="preserve"> – спеціально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спрогнозована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>, змодельована і</w:t>
      </w:r>
      <w:r w:rsidR="00DC6663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>організована педагогічна система умов цілеспрямованого сприяння розвитку</w:t>
      </w:r>
      <w:r w:rsidR="00DC6663">
        <w:rPr>
          <w:rFonts w:ascii="Times New Roman" w:hAnsi="Times New Roman" w:cs="Times New Roman"/>
          <w:sz w:val="28"/>
          <w:szCs w:val="28"/>
        </w:rPr>
        <w:t xml:space="preserve"> </w:t>
      </w:r>
      <w:r w:rsidRPr="00D31265">
        <w:rPr>
          <w:rFonts w:ascii="Times New Roman" w:hAnsi="Times New Roman" w:cs="Times New Roman"/>
          <w:sz w:val="28"/>
          <w:szCs w:val="28"/>
        </w:rPr>
        <w:t xml:space="preserve">особистості </w:t>
      </w:r>
      <w:proofErr w:type="spellStart"/>
      <w:r w:rsidRPr="00D31265">
        <w:rPr>
          <w:rFonts w:ascii="Times New Roman" w:hAnsi="Times New Roman" w:cs="Times New Roman"/>
          <w:sz w:val="28"/>
          <w:szCs w:val="28"/>
        </w:rPr>
        <w:t>екоцентричного</w:t>
      </w:r>
      <w:proofErr w:type="spellEnd"/>
      <w:r w:rsidRPr="00D31265">
        <w:rPr>
          <w:rFonts w:ascii="Times New Roman" w:hAnsi="Times New Roman" w:cs="Times New Roman"/>
          <w:sz w:val="28"/>
          <w:szCs w:val="28"/>
        </w:rPr>
        <w:t xml:space="preserve"> типу</w:t>
      </w:r>
      <w:r w:rsidR="00682F61">
        <w:rPr>
          <w:rFonts w:ascii="Times New Roman" w:hAnsi="Times New Roman" w:cs="Times New Roman"/>
          <w:sz w:val="28"/>
          <w:szCs w:val="28"/>
        </w:rPr>
        <w:t xml:space="preserve"> </w:t>
      </w:r>
      <w:r w:rsidR="00682F61" w:rsidRPr="00682F61">
        <w:rPr>
          <w:rFonts w:ascii="Times New Roman" w:hAnsi="Times New Roman" w:cs="Times New Roman"/>
          <w:sz w:val="28"/>
          <w:szCs w:val="28"/>
        </w:rPr>
        <w:t>[</w:t>
      </w:r>
      <w:r w:rsidR="00682F61">
        <w:rPr>
          <w:rFonts w:ascii="Times New Roman" w:hAnsi="Times New Roman" w:cs="Times New Roman"/>
          <w:sz w:val="28"/>
          <w:szCs w:val="28"/>
        </w:rPr>
        <w:t>2</w:t>
      </w:r>
      <w:r w:rsidR="00682F61" w:rsidRPr="00682F61">
        <w:rPr>
          <w:rFonts w:ascii="Times New Roman" w:hAnsi="Times New Roman" w:cs="Times New Roman"/>
          <w:sz w:val="28"/>
          <w:szCs w:val="28"/>
        </w:rPr>
        <w:t>]</w:t>
      </w:r>
      <w:r w:rsidRPr="00D31265">
        <w:rPr>
          <w:rFonts w:ascii="Times New Roman" w:hAnsi="Times New Roman" w:cs="Times New Roman"/>
          <w:sz w:val="28"/>
          <w:szCs w:val="28"/>
        </w:rPr>
        <w:t>.</w:t>
      </w:r>
    </w:p>
    <w:p w14:paraId="02FDE0ED" w14:textId="2832E70A" w:rsidR="00DC6663" w:rsidRPr="00DC6663" w:rsidRDefault="00DC6663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освітнього процесу має бути одним з головних завдань екологічної політики будь-якої сучасної держави. Учні, опановуючи навчальні дисципліни, повинні розуміти свою відповідальність і навіть обов’язок за збереження середовища в якому вони проживають. Приділення уваги проблемам екології означає посилення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еколого-світоглядних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векторів виховання, включення до змісту освіти результатів наукових досліджень</w:t>
      </w:r>
      <w:r w:rsidR="00682F61">
        <w:rPr>
          <w:rFonts w:ascii="Times New Roman" w:hAnsi="Times New Roman" w:cs="Times New Roman"/>
          <w:sz w:val="28"/>
          <w:szCs w:val="28"/>
        </w:rPr>
        <w:t xml:space="preserve"> [1]</w:t>
      </w:r>
      <w:r w:rsidRPr="00DC6663">
        <w:rPr>
          <w:rFonts w:ascii="Times New Roman" w:hAnsi="Times New Roman" w:cs="Times New Roman"/>
          <w:sz w:val="28"/>
          <w:szCs w:val="28"/>
        </w:rPr>
        <w:t>.</w:t>
      </w:r>
    </w:p>
    <w:p w14:paraId="499D8C9E" w14:textId="0A8CA530" w:rsidR="00DC6663" w:rsidRDefault="00DC6663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 із цим к</w:t>
      </w:r>
      <w:r w:rsidRPr="00DC6663">
        <w:rPr>
          <w:rFonts w:ascii="Times New Roman" w:hAnsi="Times New Roman" w:cs="Times New Roman"/>
          <w:sz w:val="28"/>
          <w:szCs w:val="28"/>
        </w:rPr>
        <w:t>лючов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663">
        <w:rPr>
          <w:rFonts w:ascii="Times New Roman" w:hAnsi="Times New Roman" w:cs="Times New Roman"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</w:rPr>
        <w:t>ня сучасної</w:t>
      </w:r>
      <w:r w:rsidRPr="00DC6663">
        <w:rPr>
          <w:rFonts w:ascii="Times New Roman" w:hAnsi="Times New Roman" w:cs="Times New Roman"/>
          <w:sz w:val="28"/>
          <w:szCs w:val="28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</w:rPr>
        <w:t xml:space="preserve">полягає у </w:t>
      </w:r>
      <w:r w:rsidRPr="00DC6663">
        <w:rPr>
          <w:rFonts w:ascii="Times New Roman" w:hAnsi="Times New Roman" w:cs="Times New Roman"/>
          <w:sz w:val="28"/>
          <w:szCs w:val="28"/>
        </w:rPr>
        <w:t xml:space="preserve">формуванні </w:t>
      </w:r>
      <w:r w:rsidR="00167D56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167D56" w:rsidRPr="00167D56">
        <w:rPr>
          <w:rFonts w:ascii="Times New Roman" w:hAnsi="Times New Roman" w:cs="Times New Roman"/>
          <w:sz w:val="28"/>
          <w:szCs w:val="28"/>
        </w:rPr>
        <w:t xml:space="preserve">екологічно толерантної, </w:t>
      </w:r>
      <w:r w:rsidR="00167D56">
        <w:rPr>
          <w:rFonts w:ascii="Times New Roman" w:hAnsi="Times New Roman" w:cs="Times New Roman"/>
          <w:sz w:val="28"/>
          <w:szCs w:val="28"/>
        </w:rPr>
        <w:t xml:space="preserve">а й </w:t>
      </w:r>
      <w:r w:rsidRPr="00DC6663">
        <w:rPr>
          <w:rFonts w:ascii="Times New Roman" w:hAnsi="Times New Roman" w:cs="Times New Roman"/>
          <w:sz w:val="28"/>
          <w:szCs w:val="28"/>
        </w:rPr>
        <w:t xml:space="preserve">здорової, соціально активної, високо інтелектуальної та національно свідомої особистості. Сучасний ринок праці вимагає від випускника закладу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167D56">
        <w:rPr>
          <w:rFonts w:ascii="Times New Roman" w:hAnsi="Times New Roman" w:cs="Times New Roman"/>
          <w:sz w:val="28"/>
          <w:szCs w:val="28"/>
        </w:rPr>
        <w:t xml:space="preserve">добре сформованих навичок </w:t>
      </w:r>
      <w:r w:rsidRPr="00DC6663">
        <w:rPr>
          <w:rFonts w:ascii="Times New Roman" w:hAnsi="Times New Roman" w:cs="Times New Roman"/>
          <w:sz w:val="28"/>
          <w:szCs w:val="28"/>
        </w:rPr>
        <w:t xml:space="preserve">самостійно застосовувати </w:t>
      </w:r>
      <w:r w:rsidR="00167D56">
        <w:rPr>
          <w:rFonts w:ascii="Times New Roman" w:hAnsi="Times New Roman" w:cs="Times New Roman"/>
          <w:sz w:val="28"/>
          <w:szCs w:val="28"/>
        </w:rPr>
        <w:t xml:space="preserve">здобуті теоретичні знання </w:t>
      </w:r>
      <w:r w:rsidRPr="00DC6663">
        <w:rPr>
          <w:rFonts w:ascii="Times New Roman" w:hAnsi="Times New Roman" w:cs="Times New Roman"/>
          <w:sz w:val="28"/>
          <w:szCs w:val="28"/>
        </w:rPr>
        <w:t xml:space="preserve">як у стандартних, так і в непередбачуваних життєвих ситуаціях. Тому надзвичайно важливою постає проблема розвитку </w:t>
      </w:r>
      <w:r>
        <w:rPr>
          <w:rFonts w:ascii="Times New Roman" w:hAnsi="Times New Roman" w:cs="Times New Roman"/>
          <w:sz w:val="28"/>
          <w:szCs w:val="28"/>
        </w:rPr>
        <w:t>ключових</w:t>
      </w:r>
      <w:r w:rsidRPr="00DC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громадян, які вмітимуть працювати в команді, вирішувати складні проблеми, швидко адаптуватися до нових вимог, володіти своїми емоціями та розуміти інших, усвідомлено ставитимуться до необхідності берегти здоров’я як своє, так і оточуючих людей, а також створювати для цього необхідні умови, адекватно реагувати на нові виклики, навчатися впродовж усього життя тощо.</w:t>
      </w:r>
    </w:p>
    <w:p w14:paraId="31A5E592" w14:textId="77777777" w:rsidR="00DC6663" w:rsidRPr="00DC6663" w:rsidRDefault="00DC6663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63">
        <w:rPr>
          <w:rFonts w:ascii="Times New Roman" w:hAnsi="Times New Roman" w:cs="Times New Roman"/>
          <w:sz w:val="28"/>
          <w:szCs w:val="28"/>
        </w:rPr>
        <w:t xml:space="preserve">В основі формування екологічно безпечного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здоров’язбережувального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освітнього середовища у закладах освіти шляхом упровадження інноваційного освітнього експерименту регіонального рівня «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ЕКО-школа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» лежить реалізація наскрізних змістових ліній «Екологічна безпека і сталий розвиток», «Здоров’я і безпека», що створює умови для розвитку здорової, екологічно толерантної, гармонійно розвинутої особистості та творчої самореалізації кожного громадянина України, розв’язує проблему підготовки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вчителя-інноватора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4D360" w14:textId="5CB2E8CD" w:rsidR="00DC6663" w:rsidRPr="00DC6663" w:rsidRDefault="00DC6663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63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D221DE">
        <w:rPr>
          <w:rFonts w:ascii="Times New Roman" w:hAnsi="Times New Roman" w:cs="Times New Roman"/>
          <w:sz w:val="28"/>
          <w:szCs w:val="28"/>
        </w:rPr>
        <w:t xml:space="preserve">закладу освіти, в якому реалізовується </w:t>
      </w:r>
      <w:r w:rsidR="00D221DE" w:rsidRPr="00D221DE">
        <w:rPr>
          <w:rFonts w:ascii="Times New Roman" w:hAnsi="Times New Roman" w:cs="Times New Roman"/>
          <w:sz w:val="28"/>
          <w:szCs w:val="28"/>
        </w:rPr>
        <w:t>експеримент</w:t>
      </w:r>
      <w:r w:rsidR="00D221DE">
        <w:rPr>
          <w:rFonts w:ascii="Times New Roman" w:hAnsi="Times New Roman" w:cs="Times New Roman"/>
          <w:sz w:val="28"/>
          <w:szCs w:val="28"/>
        </w:rPr>
        <w:t>,</w:t>
      </w:r>
      <w:r w:rsidR="00D221DE" w:rsidRPr="00D221DE">
        <w:rPr>
          <w:rFonts w:ascii="Times New Roman" w:hAnsi="Times New Roman" w:cs="Times New Roman"/>
          <w:sz w:val="28"/>
          <w:szCs w:val="28"/>
        </w:rPr>
        <w:t xml:space="preserve"> </w:t>
      </w:r>
      <w:r w:rsidRPr="00DC6663">
        <w:rPr>
          <w:rFonts w:ascii="Times New Roman" w:hAnsi="Times New Roman" w:cs="Times New Roman"/>
          <w:sz w:val="28"/>
          <w:szCs w:val="28"/>
        </w:rPr>
        <w:t xml:space="preserve">ґрунтується на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зорієнтованому,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діяльнісному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, системному, диференційованому, модульному, аксіологічному та інтегративному підходах до навчання. </w:t>
      </w:r>
    </w:p>
    <w:p w14:paraId="3E898A29" w14:textId="4F49519B" w:rsidR="00690B77" w:rsidRDefault="00DC6663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63">
        <w:rPr>
          <w:rFonts w:ascii="Times New Roman" w:hAnsi="Times New Roman" w:cs="Times New Roman"/>
          <w:sz w:val="28"/>
          <w:szCs w:val="28"/>
        </w:rPr>
        <w:t>Впровадження інноваційного освітнього експерименту регіонального рівня «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ЕКО-школа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» спрямована на вирішення проблем сталого розвитку закладів освіти </w:t>
      </w:r>
      <w:r w:rsidRPr="00DC6663">
        <w:rPr>
          <w:rFonts w:ascii="Times New Roman" w:hAnsi="Times New Roman" w:cs="Times New Roman"/>
          <w:sz w:val="28"/>
          <w:szCs w:val="28"/>
        </w:rPr>
        <w:lastRenderedPageBreak/>
        <w:t xml:space="preserve">засобами інтеграції змісту освіти й організаційних форм освітнього процесу щодо формування екологічно безпечного </w:t>
      </w:r>
      <w:proofErr w:type="spellStart"/>
      <w:r w:rsidRPr="00DC6663">
        <w:rPr>
          <w:rFonts w:ascii="Times New Roman" w:hAnsi="Times New Roman" w:cs="Times New Roman"/>
          <w:sz w:val="28"/>
          <w:szCs w:val="28"/>
        </w:rPr>
        <w:t>здоров’язбережувального</w:t>
      </w:r>
      <w:proofErr w:type="spellEnd"/>
      <w:r w:rsidRPr="00DC6663">
        <w:rPr>
          <w:rFonts w:ascii="Times New Roman" w:hAnsi="Times New Roman" w:cs="Times New Roman"/>
          <w:sz w:val="28"/>
          <w:szCs w:val="28"/>
        </w:rPr>
        <w:t xml:space="preserve"> освітнього середовища задля ефективної реалізації освітніх траєкторій та програм розвитку кожного учня з урахуванням пріоритетів збереження та зміцнення здоров’я всіх суб’єктів педагогічного процесу.</w:t>
      </w:r>
    </w:p>
    <w:p w14:paraId="59A645E2" w14:textId="06D592AB" w:rsidR="00682F61" w:rsidRPr="00FD6D1F" w:rsidRDefault="00682F61" w:rsidP="00682F61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д</w:t>
      </w:r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іагностування ефективності інноваційного розвитку закладів освіти Тернопільської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програми інноваційного освітнього експерименту регіонального рівня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тему </w:t>
      </w:r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ЕКО-школа</w:t>
      </w:r>
      <w:proofErr w:type="spellEnd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визначено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</w:t>
      </w:r>
      <w:bookmarkStart w:id="1" w:name="_Hlk9227147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компоненти</w:t>
      </w:r>
      <w:bookmarkEnd w:id="1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_Hlk92271510"/>
      <w:r w:rsidRPr="00682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готовності </w:t>
      </w:r>
      <w:bookmarkStart w:id="3" w:name="_Hlk85737263"/>
      <w:r w:rsidRPr="00682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педагогічних працівників до </w:t>
      </w:r>
      <w:bookmarkEnd w:id="2"/>
      <w:r w:rsidRPr="00682F6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екологічно безпечного </w:t>
      </w:r>
      <w:proofErr w:type="spellStart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здоров’язбережувального</w:t>
      </w:r>
      <w:proofErr w:type="spellEnd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освітнього середовища в закладах освіти Тернопільської області</w:t>
      </w:r>
      <w:bookmarkEnd w:id="3"/>
      <w:r w:rsidRPr="00FD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мотиваційно-цільовий, </w:t>
      </w:r>
      <w:r w:rsidRPr="00FD6D1F">
        <w:rPr>
          <w:rFonts w:ascii="Times New Roman" w:eastAsia="Calibri" w:hAnsi="Times New Roman" w:cs="Times New Roman"/>
          <w:bCs/>
          <w:sz w:val="28"/>
          <w:szCs w:val="28"/>
        </w:rPr>
        <w:t xml:space="preserve">змістовно-операційний, </w:t>
      </w:r>
      <w:proofErr w:type="spellStart"/>
      <w:r w:rsidRPr="00FD6D1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регулятивно-корекційний</w:t>
      </w:r>
      <w:proofErr w:type="spellEnd"/>
      <w:r w:rsidRPr="00682F61">
        <w:t xml:space="preserve"> </w:t>
      </w:r>
      <w:r w:rsidRPr="00682F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та аналітико-результативн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ий</w:t>
      </w:r>
      <w:r w:rsidRPr="00FD6D1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А також розроблено критерії та показники (таблиця 1), за якими можна чітко визначити рівні </w:t>
      </w:r>
      <w:r w:rsidRPr="00D77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готовності педагогічних працівників до формування екологічно безпечного </w:t>
      </w:r>
      <w:proofErr w:type="spellStart"/>
      <w:r w:rsidRPr="00D77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здоров’язбережувального</w:t>
      </w:r>
      <w:proofErr w:type="spellEnd"/>
      <w:r w:rsidRPr="00D77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освітнього середовища в закладах освіти Тернопільської області шляхом реалізації інноваційного освітнього експерименту регіонального рівня на тему «</w:t>
      </w:r>
      <w:proofErr w:type="spellStart"/>
      <w:r w:rsidRPr="00D77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ЕКО-школа</w:t>
      </w:r>
      <w:proofErr w:type="spellEnd"/>
      <w:r w:rsidRPr="00D77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»</w:t>
      </w:r>
      <w:r w:rsidRPr="00682F61">
        <w:t xml:space="preserve"> </w:t>
      </w:r>
      <w:r w:rsidRPr="00682F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(таблиця 2)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14:paraId="5AD3CFD5" w14:textId="77777777" w:rsidR="00682F61" w:rsidRPr="00D77890" w:rsidRDefault="00682F61" w:rsidP="00682F6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90">
        <w:rPr>
          <w:rFonts w:ascii="Times New Roman" w:hAnsi="Times New Roman" w:cs="Times New Roman"/>
          <w:sz w:val="28"/>
          <w:szCs w:val="28"/>
        </w:rPr>
        <w:t>Таблиця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5"/>
        <w:gridCol w:w="5778"/>
      </w:tblGrid>
      <w:tr w:rsidR="00682F61" w:rsidRPr="002D484E" w14:paraId="2B5C42F7" w14:textId="77777777" w:rsidTr="001A41DD">
        <w:tc>
          <w:tcPr>
            <w:tcW w:w="4395" w:type="dxa"/>
          </w:tcPr>
          <w:p w14:paraId="0AD90B54" w14:textId="77777777" w:rsidR="00682F61" w:rsidRPr="00D77890" w:rsidRDefault="00682F61" w:rsidP="001A41D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5778" w:type="dxa"/>
          </w:tcPr>
          <w:p w14:paraId="43944D0A" w14:textId="77777777" w:rsidR="00682F61" w:rsidRPr="00D77890" w:rsidRDefault="00682F61" w:rsidP="001A41D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Показники</w:t>
            </w:r>
          </w:p>
        </w:tc>
      </w:tr>
      <w:tr w:rsidR="00682F61" w:rsidRPr="00727286" w14:paraId="29EF0617" w14:textId="77777777" w:rsidTr="001A41DD">
        <w:tc>
          <w:tcPr>
            <w:tcW w:w="4395" w:type="dxa"/>
          </w:tcPr>
          <w:p w14:paraId="0D81B867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активність педагога.</w:t>
            </w:r>
          </w:p>
        </w:tc>
        <w:tc>
          <w:tcPr>
            <w:tcW w:w="5778" w:type="dxa"/>
          </w:tcPr>
          <w:p w14:paraId="448C0383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екологічної компетентності школярів під час освітнього процесу.</w:t>
            </w:r>
          </w:p>
          <w:p w14:paraId="4A6F85FE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екологічних акціях, </w:t>
            </w:r>
            <w:proofErr w:type="spellStart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  <w:p w14:paraId="33742D1A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позакласної екологічної діяльності.</w:t>
            </w:r>
          </w:p>
          <w:p w14:paraId="0AF31165" w14:textId="77777777" w:rsidR="00682F61" w:rsidRPr="00D77890" w:rsidRDefault="00682F61" w:rsidP="001A41DD">
            <w:pPr>
              <w:ind w:firstLine="142"/>
              <w:rPr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досліджень екологічного спрямування.</w:t>
            </w:r>
          </w:p>
        </w:tc>
      </w:tr>
      <w:tr w:rsidR="00682F61" w:rsidRPr="002D484E" w14:paraId="203D8D79" w14:textId="77777777" w:rsidTr="001A41DD">
        <w:tc>
          <w:tcPr>
            <w:tcW w:w="4395" w:type="dxa"/>
          </w:tcPr>
          <w:p w14:paraId="51C97540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складової в педагогічній діяльності.</w:t>
            </w:r>
          </w:p>
        </w:tc>
        <w:tc>
          <w:tcPr>
            <w:tcW w:w="5778" w:type="dxa"/>
          </w:tcPr>
          <w:p w14:paraId="38A3EA5F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під час освітнього процесу.</w:t>
            </w:r>
          </w:p>
          <w:p w14:paraId="03631B5A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під час навчальних занять.</w:t>
            </w:r>
          </w:p>
          <w:p w14:paraId="0C1D0133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учасників освітнього процесу до позакласної </w:t>
            </w:r>
            <w:proofErr w:type="spellStart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  <w:p w14:paraId="4FC3A92A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масових заходах з популяризації здорового способу життя.</w:t>
            </w:r>
          </w:p>
        </w:tc>
      </w:tr>
      <w:tr w:rsidR="00682F61" w:rsidRPr="00727286" w14:paraId="148BA5F0" w14:textId="77777777" w:rsidTr="001A41DD">
        <w:tc>
          <w:tcPr>
            <w:tcW w:w="4395" w:type="dxa"/>
          </w:tcPr>
          <w:p w14:paraId="74690CEE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інноваційної діяльності.</w:t>
            </w:r>
          </w:p>
        </w:tc>
        <w:tc>
          <w:tcPr>
            <w:tcW w:w="5778" w:type="dxa"/>
          </w:tcPr>
          <w:p w14:paraId="7D220C94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Зацікавленість педагогічних працівників в освітній інноваційній діяльності.</w:t>
            </w:r>
          </w:p>
          <w:p w14:paraId="1E498F5D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технологій під час освітнього процесу.</w:t>
            </w:r>
          </w:p>
          <w:p w14:paraId="070DB788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педагогічних інновацій в освітній процес.</w:t>
            </w:r>
          </w:p>
          <w:p w14:paraId="3446A098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власної педагогічної діяльності на основі освітніх інновацій.</w:t>
            </w:r>
          </w:p>
        </w:tc>
      </w:tr>
      <w:tr w:rsidR="00682F61" w:rsidRPr="002D484E" w14:paraId="6FC85ACB" w14:textId="77777777" w:rsidTr="001A41DD">
        <w:tc>
          <w:tcPr>
            <w:tcW w:w="4395" w:type="dxa"/>
          </w:tcPr>
          <w:p w14:paraId="4C699CF0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дослідно-експериментальній роботі.</w:t>
            </w:r>
          </w:p>
        </w:tc>
        <w:tc>
          <w:tcPr>
            <w:tcW w:w="5778" w:type="dxa"/>
          </w:tcPr>
          <w:p w14:paraId="0AB6783C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Зацікавленість педагогічних працівників в дослідно-експериментальній роботі.</w:t>
            </w:r>
          </w:p>
          <w:p w14:paraId="152F4F7F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використання наявних педагогічних досягнень для дослідно-експериментальної роботи.</w:t>
            </w:r>
          </w:p>
          <w:p w14:paraId="5309695E" w14:textId="77777777" w:rsidR="00682F61" w:rsidRPr="00D77890" w:rsidRDefault="00682F61" w:rsidP="001A41D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технологіями організації та проведення </w:t>
            </w: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дослідно-експериментальної роботи.</w:t>
            </w:r>
          </w:p>
          <w:p w14:paraId="2B1C17C3" w14:textId="77777777" w:rsidR="00682F61" w:rsidRPr="00D77890" w:rsidRDefault="00682F61" w:rsidP="001A41DD">
            <w:pPr>
              <w:ind w:firstLine="142"/>
              <w:rPr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перетворення освітнього середовища шляхом реалізації дослідно-експериментальної роботи.</w:t>
            </w:r>
          </w:p>
        </w:tc>
      </w:tr>
    </w:tbl>
    <w:p w14:paraId="74501E78" w14:textId="77777777" w:rsidR="00682F61" w:rsidRDefault="00682F61" w:rsidP="00682F6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ADE432" w14:textId="77777777" w:rsidR="00682F61" w:rsidRDefault="00682F61" w:rsidP="00682F6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778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410"/>
        <w:gridCol w:w="2268"/>
        <w:gridCol w:w="2267"/>
      </w:tblGrid>
      <w:tr w:rsidR="00682F61" w14:paraId="4E3E1D17" w14:textId="77777777" w:rsidTr="001A41DD">
        <w:tc>
          <w:tcPr>
            <w:tcW w:w="1276" w:type="dxa"/>
          </w:tcPr>
          <w:p w14:paraId="6A181CB7" w14:textId="77777777" w:rsidR="00682F61" w:rsidRPr="00D77890" w:rsidRDefault="00682F61" w:rsidP="001A41D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Рівні</w:t>
            </w:r>
          </w:p>
        </w:tc>
        <w:tc>
          <w:tcPr>
            <w:tcW w:w="1985" w:type="dxa"/>
          </w:tcPr>
          <w:p w14:paraId="3A128E6B" w14:textId="77777777" w:rsidR="00682F61" w:rsidRPr="00D77890" w:rsidRDefault="00682F61" w:rsidP="001A41DD">
            <w:pPr>
              <w:jc w:val="center"/>
              <w:rPr>
                <w:b/>
                <w:i/>
                <w:iCs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Екологічна активність педагога</w:t>
            </w:r>
          </w:p>
        </w:tc>
        <w:tc>
          <w:tcPr>
            <w:tcW w:w="2410" w:type="dxa"/>
          </w:tcPr>
          <w:p w14:paraId="74EE74F6" w14:textId="6B82C7E0" w:rsidR="00682F61" w:rsidRPr="00D77890" w:rsidRDefault="00682F61" w:rsidP="001A41DD">
            <w:pPr>
              <w:jc w:val="center"/>
              <w:rPr>
                <w:b/>
                <w:i/>
                <w:iCs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здоров’язбережу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-</w:t>
            </w: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вальної</w:t>
            </w:r>
            <w:proofErr w:type="spellEnd"/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складової в педагогічній діяльності</w:t>
            </w:r>
          </w:p>
        </w:tc>
        <w:tc>
          <w:tcPr>
            <w:tcW w:w="2268" w:type="dxa"/>
          </w:tcPr>
          <w:p w14:paraId="7B09F641" w14:textId="77777777" w:rsidR="00682F61" w:rsidRPr="00D77890" w:rsidRDefault="00682F61" w:rsidP="001A41DD">
            <w:pPr>
              <w:jc w:val="center"/>
              <w:rPr>
                <w:b/>
                <w:i/>
                <w:iCs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Ставлення до інноваційної діяльності</w:t>
            </w:r>
          </w:p>
        </w:tc>
        <w:tc>
          <w:tcPr>
            <w:tcW w:w="2267" w:type="dxa"/>
          </w:tcPr>
          <w:p w14:paraId="4839033D" w14:textId="77777777" w:rsidR="00682F61" w:rsidRPr="00D77890" w:rsidRDefault="00682F61" w:rsidP="001A41DD">
            <w:pPr>
              <w:jc w:val="center"/>
              <w:rPr>
                <w:b/>
                <w:i/>
                <w:iCs/>
                <w:lang w:val="uk-UA"/>
              </w:rPr>
            </w:pPr>
            <w:r w:rsidRPr="00D778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Участь в дослідно-експериментальній роботі</w:t>
            </w:r>
          </w:p>
        </w:tc>
      </w:tr>
      <w:tr w:rsidR="00682F61" w14:paraId="2028293E" w14:textId="77777777" w:rsidTr="001A41DD">
        <w:tc>
          <w:tcPr>
            <w:tcW w:w="1276" w:type="dxa"/>
          </w:tcPr>
          <w:p w14:paraId="3FEEE4B4" w14:textId="77777777" w:rsidR="00682F61" w:rsidRPr="00842CF2" w:rsidRDefault="00682F61" w:rsidP="001A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985" w:type="dxa"/>
          </w:tcPr>
          <w:p w14:paraId="4AC8B611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ванню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приділяє значну увагу, здійснює його систематично як під час навчальних занять, так і в позакласній діяльності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FD7A81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Активно бере участь в екологічних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масових заходах. </w:t>
            </w:r>
          </w:p>
          <w:p w14:paraId="67514F8C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позакласної екологічної навчальної діяльності</w:t>
            </w:r>
            <w:r>
              <w:t xml:space="preserve"> </w:t>
            </w:r>
            <w:r w:rsidRPr="001E6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намагається залучати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6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 учасників освітнього процесу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659FE7" w14:textId="77777777" w:rsidR="00682F61" w:rsidRPr="001E6E28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 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овує дослідження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 спрямування.</w:t>
            </w:r>
          </w:p>
        </w:tc>
        <w:tc>
          <w:tcPr>
            <w:tcW w:w="2410" w:type="dxa"/>
          </w:tcPr>
          <w:p w14:paraId="16B425EE" w14:textId="77777777" w:rsidR="00682F61" w:rsidRPr="008F4927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Формуванню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компетентності школярів приділяє значну увагу, здійснює його систематично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всіх етапах освітнього процесу</w:t>
            </w: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Регулярно використовує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під час навчальних занять.</w:t>
            </w:r>
          </w:p>
          <w:p w14:paraId="181FDA1B" w14:textId="77777777" w:rsidR="00682F61" w:rsidRPr="008F4927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амагається залучати усіх учасників освітнього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позакласної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збережувальної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  <w:p w14:paraId="18FEEB98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бере участь у масових заходах з популяризації здорового способу життя.</w:t>
            </w:r>
          </w:p>
        </w:tc>
        <w:tc>
          <w:tcPr>
            <w:tcW w:w="2268" w:type="dxa"/>
          </w:tcPr>
          <w:p w14:paraId="06A0D906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цікавиться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ями, значну увагу приділяє самоосвіті та підвищенню кваліфікації у цьому напрямку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B2747F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технології </w:t>
            </w:r>
            <w:r w:rsidRPr="00452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всіх етапах освітнього процесу.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ує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інновації в освітній процес.</w:t>
            </w:r>
          </w:p>
          <w:p w14:paraId="502C2A9D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ласну педагогічну 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моделює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</w:tcPr>
          <w:p w14:paraId="496BBA40" w14:textId="77777777" w:rsidR="00682F61" w:rsidRPr="007E1E1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Активно цікавиться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зарубіжними, так і вітчизняними досягненнями 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дослідно-експериментальн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галузі освіти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D514B2" w14:textId="77777777" w:rsidR="00682F61" w:rsidRPr="007E1E1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використову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їх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організації власної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дослідно-експериментальної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майстерно в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ючи відповідними педагогічними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технологіями.</w:t>
            </w:r>
          </w:p>
          <w:p w14:paraId="3D87DCA3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перетворю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освітнє середовище шляхом реалізації дослідно-експериментальної роботи.</w:t>
            </w:r>
          </w:p>
        </w:tc>
      </w:tr>
      <w:tr w:rsidR="00682F61" w:rsidRPr="00DC5138" w14:paraId="7AB2C664" w14:textId="77777777" w:rsidTr="001A41DD">
        <w:tc>
          <w:tcPr>
            <w:tcW w:w="1276" w:type="dxa"/>
          </w:tcPr>
          <w:p w14:paraId="3FC2E2B3" w14:textId="77777777" w:rsidR="00682F61" w:rsidRPr="00842CF2" w:rsidRDefault="00682F61" w:rsidP="001A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985" w:type="dxa"/>
          </w:tcPr>
          <w:p w14:paraId="327FC931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95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школярів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епізодично.</w:t>
            </w:r>
          </w:p>
          <w:p w14:paraId="6B56204F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995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ікавиться екологічними </w:t>
            </w:r>
            <w:r w:rsidRPr="00995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масовими заходами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зрідка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них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2269CA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від часу залучає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до позакласної екологічної діяльності.</w:t>
            </w:r>
          </w:p>
          <w:p w14:paraId="5D414438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Іноді 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овує дослідження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 спрямування.</w:t>
            </w:r>
          </w:p>
          <w:p w14:paraId="2BE31061" w14:textId="77777777" w:rsidR="00682F61" w:rsidRDefault="00682F61" w:rsidP="001A41DD">
            <w:pPr>
              <w:rPr>
                <w:lang w:val="uk-UA"/>
              </w:rPr>
            </w:pPr>
          </w:p>
          <w:p w14:paraId="40F832A1" w14:textId="77777777" w:rsidR="00682F61" w:rsidRDefault="00682F61" w:rsidP="001A41DD">
            <w:pPr>
              <w:rPr>
                <w:lang w:val="uk-UA"/>
              </w:rPr>
            </w:pPr>
          </w:p>
        </w:tc>
        <w:tc>
          <w:tcPr>
            <w:tcW w:w="2410" w:type="dxa"/>
          </w:tcPr>
          <w:p w14:paraId="0CBB18B8" w14:textId="77777777" w:rsidR="00682F61" w:rsidRPr="008F4927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школярів здійснює епізодично.</w:t>
            </w:r>
          </w:p>
          <w:p w14:paraId="00AFF03D" w14:textId="77777777" w:rsidR="00682F61" w:rsidRPr="008F4927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від часу 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збережувальні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під час навчальних занять.</w:t>
            </w:r>
          </w:p>
          <w:p w14:paraId="789FF9C5" w14:textId="77777777" w:rsidR="00682F61" w:rsidRPr="008F4927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Несистематично залучає школярів до позакласної </w:t>
            </w:r>
            <w:proofErr w:type="spellStart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збережувальної</w:t>
            </w:r>
            <w:proofErr w:type="spellEnd"/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  <w:p w14:paraId="2C3E01D1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Іноді</w:t>
            </w:r>
            <w:r w:rsidRPr="008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 участь у масових заходах з популяризації здорового способу життя.</w:t>
            </w:r>
          </w:p>
        </w:tc>
        <w:tc>
          <w:tcPr>
            <w:tcW w:w="2268" w:type="dxa"/>
          </w:tcPr>
          <w:p w14:paraId="61D868B2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Цікавиться освітніми інноваціями, проте витрачати час на  самоосвіту та підвищення кваліфікації за цим напрямком не </w:t>
            </w: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готовий.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від часу в</w:t>
            </w: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икористовує інноваційні технології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635503A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амагається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педагогічні інновації в освітній процес.</w:t>
            </w:r>
          </w:p>
          <w:p w14:paraId="06539991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Готується моделювати власну педагогічну діяльність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</w:tcPr>
          <w:p w14:paraId="5036F0A5" w14:textId="77777777" w:rsidR="00682F61" w:rsidRPr="001F2988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Цікавиться досягненнями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дослідно-експериментальн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t xml:space="preserve"> </w:t>
            </w:r>
            <w:r w:rsidRPr="00D06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галузі освіти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BAC0C8" w14:textId="77777777" w:rsidR="00682F61" w:rsidRPr="007E1E1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проваджує </w:t>
            </w:r>
          </w:p>
          <w:p w14:paraId="2582A681" w14:textId="77777777" w:rsidR="00682F61" w:rsidRPr="007E1E1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напрацювання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дослідно-експериментальної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освітній процес, опановуючи відповідні педагогічні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3A6148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Якісно змінює о</w:t>
            </w:r>
            <w:r w:rsidRPr="007E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світнє середовище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чином.</w:t>
            </w:r>
          </w:p>
        </w:tc>
      </w:tr>
      <w:tr w:rsidR="00682F61" w14:paraId="704E34A9" w14:textId="77777777" w:rsidTr="001A41DD">
        <w:trPr>
          <w:trHeight w:val="6043"/>
        </w:trPr>
        <w:tc>
          <w:tcPr>
            <w:tcW w:w="1276" w:type="dxa"/>
          </w:tcPr>
          <w:p w14:paraId="3771F638" w14:textId="77777777" w:rsidR="00682F61" w:rsidRPr="00842CF2" w:rsidRDefault="00682F61" w:rsidP="001A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Низький</w:t>
            </w:r>
          </w:p>
        </w:tc>
        <w:tc>
          <w:tcPr>
            <w:tcW w:w="1985" w:type="dxa"/>
          </w:tcPr>
          <w:p w14:paraId="29FFA0FB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ванню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приділяє мало уваги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CF8078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цікавиться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масовими заходами та н</w:t>
            </w:r>
            <w:r w:rsidRPr="00995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бере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них </w:t>
            </w:r>
            <w:r w:rsidRPr="00995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98059C8" w14:textId="77777777" w:rsidR="00682F61" w:rsidRPr="00842CF2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Зрідка залучає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до позакласної екологічної навчальної діяльності.</w:t>
            </w:r>
          </w:p>
          <w:p w14:paraId="1C010D7F" w14:textId="77777777" w:rsidR="00682F61" w:rsidRPr="00DC5138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овує дослідження </w:t>
            </w:r>
            <w:r w:rsidRPr="0084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 спрямування.</w:t>
            </w:r>
          </w:p>
        </w:tc>
        <w:tc>
          <w:tcPr>
            <w:tcW w:w="2410" w:type="dxa"/>
          </w:tcPr>
          <w:p w14:paraId="6F6F91AF" w14:textId="77777777" w:rsidR="00682F61" w:rsidRPr="003B7644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Формуванню </w:t>
            </w:r>
            <w:proofErr w:type="spellStart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школярів приділяє мало уваги.</w:t>
            </w:r>
          </w:p>
          <w:p w14:paraId="2634CA88" w14:textId="77777777" w:rsidR="00682F61" w:rsidRPr="003B7644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використовує </w:t>
            </w:r>
            <w:proofErr w:type="spellStart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збережувальні</w:t>
            </w:r>
            <w:proofErr w:type="spellEnd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під час навчальних занять.</w:t>
            </w:r>
          </w:p>
          <w:p w14:paraId="524A82DF" w14:textId="77777777" w:rsidR="00682F61" w:rsidRPr="003B7644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Зрідка залучає школярів до позакласної </w:t>
            </w:r>
            <w:proofErr w:type="spellStart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збережувальної</w:t>
            </w:r>
            <w:proofErr w:type="spellEnd"/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  <w:p w14:paraId="0F8B7916" w14:textId="77777777" w:rsidR="00682F61" w:rsidRPr="001F2988" w:rsidRDefault="00682F61" w:rsidP="001A41DD">
            <w:pPr>
              <w:rPr>
                <w:highlight w:val="yellow"/>
                <w:lang w:val="uk-UA"/>
              </w:rPr>
            </w:pPr>
            <w:r w:rsidRPr="003B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бере участі у масових заходах з популяризації здорового способу життя.</w:t>
            </w:r>
          </w:p>
        </w:tc>
        <w:tc>
          <w:tcPr>
            <w:tcW w:w="2268" w:type="dxa"/>
          </w:tcPr>
          <w:p w14:paraId="74B0ECD3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иться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7A3E75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овує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 інноваційн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тільки за необхідності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BAE63E" w14:textId="77777777" w:rsidR="00682F61" w:rsidRPr="00102739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D2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має стійкої мотивації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освітній процес.</w:t>
            </w:r>
          </w:p>
          <w:p w14:paraId="2B1FCD43" w14:textId="77777777" w:rsidR="00682F61" w:rsidRPr="001F2988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враховують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0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інновації.</w:t>
            </w:r>
          </w:p>
        </w:tc>
        <w:tc>
          <w:tcPr>
            <w:tcW w:w="2267" w:type="dxa"/>
          </w:tcPr>
          <w:p w14:paraId="7E125D07" w14:textId="77777777" w:rsidR="00682F61" w:rsidRDefault="00682F61" w:rsidP="001A41D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цікавиться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дослідно-експериментальн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в галузі освіти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87BFA5" w14:textId="77777777" w:rsidR="00682F61" w:rsidRPr="007025AE" w:rsidRDefault="00682F61" w:rsidP="001A41D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має стійкої мотивації щодо 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досягнен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дослідно-експериментальної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оскільки </w:t>
            </w:r>
          </w:p>
          <w:p w14:paraId="6FCFD835" w14:textId="77777777" w:rsidR="00682F61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відповідними педагогічними технологіями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3A65D19" w14:textId="77777777" w:rsidR="00682F61" w:rsidRPr="00DC5138" w:rsidRDefault="00682F61" w:rsidP="001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впливає на якісні зміни</w:t>
            </w:r>
            <w:r w:rsidRPr="00702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середовища.</w:t>
            </w:r>
          </w:p>
        </w:tc>
      </w:tr>
    </w:tbl>
    <w:p w14:paraId="0AEDCFBA" w14:textId="77777777" w:rsidR="000539CE" w:rsidRDefault="000539CE" w:rsidP="004D7371">
      <w:pPr>
        <w:spacing w:after="0"/>
        <w:ind w:firstLine="709"/>
        <w:jc w:val="both"/>
      </w:pPr>
    </w:p>
    <w:p w14:paraId="01FC5368" w14:textId="4DCB4A4A" w:rsidR="004D7371" w:rsidRPr="004D7371" w:rsidRDefault="004D7371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71">
        <w:rPr>
          <w:rFonts w:ascii="Times New Roman" w:hAnsi="Times New Roman" w:cs="Times New Roman"/>
          <w:sz w:val="28"/>
          <w:szCs w:val="28"/>
        </w:rPr>
        <w:t>У процесі роботи над науково-методичною темою «Діагностування ефективності інноваційного розвитку закладів освіти Тернопільської області та готовності педагогічних працівників до здійснення такої діяльності» рекомендуємо опрацювати такі науково-методичні джерела:</w:t>
      </w:r>
    </w:p>
    <w:p w14:paraId="48185DE6" w14:textId="39C0E6BC" w:rsidR="004D7371" w:rsidRPr="004D7371" w:rsidRDefault="004D7371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 навчального процесу при викладанні технічних дисциплін //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Тромсюк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 В. Д. – ІТТА.INFO. – 25.11.2021 р. – Режим доступу: </w:t>
      </w:r>
      <w:hyperlink r:id="rId6" w:history="1">
        <w:r w:rsidRPr="001710C3">
          <w:rPr>
            <w:rStyle w:val="a5"/>
            <w:rFonts w:ascii="Times New Roman" w:hAnsi="Times New Roman" w:cs="Times New Roman"/>
            <w:sz w:val="28"/>
            <w:szCs w:val="28"/>
          </w:rPr>
          <w:t>https://itta.info/ekologizaciya-navchalnogo-procesu-pri-vikladanni-texnichnix-disciplin-2/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C3A31" w14:textId="2C37A821" w:rsidR="004D7371" w:rsidRDefault="004D7371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 освітнього простору сучасної загальноосвітньої школи : монографія / Н.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Колонькова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Пруцакова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, Г. Тарасюк, Ю. </w:t>
      </w:r>
      <w:proofErr w:type="spellStart"/>
      <w:r w:rsidRPr="004D7371">
        <w:rPr>
          <w:rFonts w:ascii="Times New Roman" w:hAnsi="Times New Roman" w:cs="Times New Roman"/>
          <w:sz w:val="28"/>
          <w:szCs w:val="28"/>
        </w:rPr>
        <w:t>Солобай</w:t>
      </w:r>
      <w:proofErr w:type="spellEnd"/>
      <w:r w:rsidRPr="004D7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371">
        <w:rPr>
          <w:rFonts w:ascii="Times New Roman" w:hAnsi="Times New Roman" w:cs="Times New Roman"/>
          <w:sz w:val="28"/>
          <w:szCs w:val="28"/>
        </w:rPr>
        <w:t xml:space="preserve"> </w:t>
      </w:r>
      <w:r w:rsidRPr="004D7371">
        <w:rPr>
          <w:rFonts w:ascii="Times New Roman" w:hAnsi="Times New Roman" w:cs="Times New Roman"/>
          <w:sz w:val="28"/>
          <w:szCs w:val="28"/>
        </w:rPr>
        <w:lastRenderedPageBreak/>
        <w:t xml:space="preserve">Харків: «Друкарня Мадрид»,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371">
        <w:rPr>
          <w:rFonts w:ascii="Times New Roman" w:hAnsi="Times New Roman" w:cs="Times New Roman"/>
          <w:sz w:val="28"/>
          <w:szCs w:val="28"/>
        </w:rPr>
        <w:t xml:space="preserve"> 154 с. – Режим доступу: </w:t>
      </w:r>
      <w:hyperlink r:id="rId7" w:history="1">
        <w:r w:rsidRPr="001710C3">
          <w:rPr>
            <w:rStyle w:val="a5"/>
            <w:rFonts w:ascii="Times New Roman" w:hAnsi="Times New Roman" w:cs="Times New Roman"/>
            <w:sz w:val="28"/>
            <w:szCs w:val="28"/>
          </w:rPr>
          <w:t>http://dea.edu.ua/img/source/Doc/book%2010.01.17%202.pdf</w:t>
        </w:r>
      </w:hyperlink>
    </w:p>
    <w:p w14:paraId="09FB46E4" w14:textId="0BB5F467" w:rsidR="000539CE" w:rsidRDefault="004D7371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9CE" w:rsidRPr="000539CE">
        <w:rPr>
          <w:rFonts w:ascii="Times New Roman" w:hAnsi="Times New Roman" w:cs="Times New Roman"/>
          <w:sz w:val="28"/>
          <w:szCs w:val="28"/>
        </w:rPr>
        <w:t xml:space="preserve">Кабан Л. В. Оцінювання інноваційної діяльності загальноосвітніх навчальних закладів регіону. – Режим доступу: </w:t>
      </w:r>
      <w:hyperlink r:id="rId8" w:history="1">
        <w:r w:rsidR="000539CE" w:rsidRPr="001710C3">
          <w:rPr>
            <w:rStyle w:val="a5"/>
            <w:rFonts w:ascii="Times New Roman" w:hAnsi="Times New Roman" w:cs="Times New Roman"/>
            <w:sz w:val="28"/>
            <w:szCs w:val="28"/>
          </w:rPr>
          <w:t>https://www.narodnaosvita.kiev.ua/Narodna_osvita/vupysku/1/statti/2kaban/2kaban.htm</w:t>
        </w:r>
      </w:hyperlink>
      <w:r w:rsidR="00053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72555" w14:textId="1C7417EB" w:rsidR="004D7371" w:rsidRPr="004D7371" w:rsidRDefault="000539CE" w:rsidP="004D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D7371" w:rsidRPr="004D7371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="004D7371" w:rsidRPr="004D7371">
        <w:rPr>
          <w:rFonts w:ascii="Times New Roman" w:hAnsi="Times New Roman" w:cs="Times New Roman"/>
          <w:sz w:val="28"/>
          <w:szCs w:val="28"/>
        </w:rPr>
        <w:t xml:space="preserve"> О. А. Педагогічний досвід: моніторинг та</w:t>
      </w:r>
      <w:r w:rsidR="004D7371">
        <w:rPr>
          <w:rFonts w:ascii="Times New Roman" w:hAnsi="Times New Roman" w:cs="Times New Roman"/>
          <w:sz w:val="28"/>
          <w:szCs w:val="28"/>
        </w:rPr>
        <w:t xml:space="preserve"> </w:t>
      </w:r>
      <w:r w:rsidR="004D7371" w:rsidRPr="004D7371">
        <w:rPr>
          <w:rFonts w:ascii="Times New Roman" w:hAnsi="Times New Roman" w:cs="Times New Roman"/>
          <w:sz w:val="28"/>
          <w:szCs w:val="28"/>
        </w:rPr>
        <w:t xml:space="preserve">перспективи: Посібник / О. А. </w:t>
      </w:r>
      <w:proofErr w:type="spellStart"/>
      <w:r w:rsidR="004D7371" w:rsidRPr="004D7371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="004D7371" w:rsidRPr="004D7371">
        <w:rPr>
          <w:rFonts w:ascii="Times New Roman" w:hAnsi="Times New Roman" w:cs="Times New Roman"/>
          <w:sz w:val="28"/>
          <w:szCs w:val="28"/>
        </w:rPr>
        <w:t>. – Інститут педагогічної</w:t>
      </w:r>
      <w:r w:rsidR="004D7371">
        <w:rPr>
          <w:rFonts w:ascii="Times New Roman" w:hAnsi="Times New Roman" w:cs="Times New Roman"/>
          <w:sz w:val="28"/>
          <w:szCs w:val="28"/>
        </w:rPr>
        <w:t xml:space="preserve"> </w:t>
      </w:r>
      <w:r w:rsidR="004D7371" w:rsidRPr="004D7371">
        <w:rPr>
          <w:rFonts w:ascii="Times New Roman" w:hAnsi="Times New Roman" w:cs="Times New Roman"/>
          <w:sz w:val="28"/>
          <w:szCs w:val="28"/>
        </w:rPr>
        <w:t>освіти і освіти дорослих НАПН України, 2018. – 256 с.</w:t>
      </w:r>
    </w:p>
    <w:p w14:paraId="700D4575" w14:textId="143FE359" w:rsidR="00682F61" w:rsidRDefault="000539CE" w:rsidP="00DC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371" w:rsidRPr="004D7371">
        <w:rPr>
          <w:rFonts w:ascii="Times New Roman" w:hAnsi="Times New Roman" w:cs="Times New Roman"/>
          <w:sz w:val="28"/>
          <w:szCs w:val="28"/>
        </w:rPr>
        <w:t>. Методологічні проблеми кількісного та якісного аналізу в педагогічних дослідженнях/ Ч.</w:t>
      </w:r>
      <w:r w:rsidR="004D7371">
        <w:rPr>
          <w:rFonts w:ascii="Times New Roman" w:hAnsi="Times New Roman" w:cs="Times New Roman"/>
          <w:sz w:val="28"/>
          <w:szCs w:val="28"/>
        </w:rPr>
        <w:t xml:space="preserve"> </w:t>
      </w:r>
      <w:r w:rsidR="004D7371" w:rsidRPr="004D7371">
        <w:rPr>
          <w:rFonts w:ascii="Times New Roman" w:hAnsi="Times New Roman" w:cs="Times New Roman"/>
          <w:sz w:val="28"/>
          <w:szCs w:val="28"/>
        </w:rPr>
        <w:t xml:space="preserve">Левицький // PROFESSIONAL EDUCATION: METHODOLOGY, THEORY AND TECHNOLOGIES.  – 2015. – №2    –  335 с. – Режим доступу: </w:t>
      </w:r>
      <w:hyperlink r:id="rId9" w:history="1">
        <w:r w:rsidR="004D7371" w:rsidRPr="001710C3">
          <w:rPr>
            <w:rStyle w:val="a5"/>
            <w:rFonts w:ascii="Times New Roman" w:hAnsi="Times New Roman" w:cs="Times New Roman"/>
            <w:sz w:val="28"/>
            <w:szCs w:val="28"/>
          </w:rPr>
          <w:t>file:///C:/Users/1/Downloads/98-Article%20Text-188-1-10-20190113.pdf</w:t>
        </w:r>
      </w:hyperlink>
      <w:r w:rsidR="004D7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6267B" w14:textId="0FB5D579" w:rsidR="000539CE" w:rsidRDefault="000539CE" w:rsidP="00053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9CE">
        <w:rPr>
          <w:rFonts w:ascii="Times New Roman" w:hAnsi="Times New Roman" w:cs="Times New Roman"/>
          <w:sz w:val="28"/>
          <w:szCs w:val="28"/>
        </w:rPr>
        <w:t>Набок</w:t>
      </w:r>
      <w:proofErr w:type="spellEnd"/>
      <w:r w:rsidRPr="000539C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CE">
        <w:rPr>
          <w:rFonts w:ascii="Times New Roman" w:hAnsi="Times New Roman" w:cs="Times New Roman"/>
          <w:sz w:val="28"/>
          <w:szCs w:val="28"/>
        </w:rPr>
        <w:t xml:space="preserve">В. Деякі аспекти експертизи освітніх інновацій в інститутах післядипломної педагогічної освіти // Матеріали Всеукраїнської науково-практичної </w:t>
      </w:r>
      <w:proofErr w:type="spellStart"/>
      <w:r w:rsidRPr="000539CE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05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9CE">
        <w:rPr>
          <w:rFonts w:ascii="Times New Roman" w:hAnsi="Times New Roman" w:cs="Times New Roman"/>
          <w:sz w:val="28"/>
          <w:szCs w:val="28"/>
        </w:rPr>
        <w:t>Науково-методичне забезпечення експертизи освітніх інновацій в регіонах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9CE">
        <w:rPr>
          <w:rFonts w:ascii="Times New Roman" w:hAnsi="Times New Roman" w:cs="Times New Roman"/>
          <w:sz w:val="28"/>
          <w:szCs w:val="28"/>
        </w:rPr>
        <w:t xml:space="preserve">: – Режим доступу: </w:t>
      </w:r>
      <w:hyperlink r:id="rId10" w:history="1">
        <w:r w:rsidRPr="001710C3">
          <w:rPr>
            <w:rStyle w:val="a5"/>
            <w:rFonts w:ascii="Times New Roman" w:hAnsi="Times New Roman" w:cs="Times New Roman"/>
            <w:sz w:val="28"/>
            <w:szCs w:val="28"/>
          </w:rPr>
          <w:t>http://www.cippe.edu-ua.net/forum2</w:t>
        </w:r>
      </w:hyperlink>
      <w:r w:rsidRPr="00053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61319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77581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C462" w14:textId="77777777" w:rsidR="000103BB" w:rsidRPr="00454CB1" w:rsidRDefault="000103BB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3BB" w:rsidRPr="00454CB1" w:rsidSect="00167D56">
      <w:pgSz w:w="11906" w:h="16838"/>
      <w:pgMar w:top="1134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966"/>
    <w:multiLevelType w:val="hybridMultilevel"/>
    <w:tmpl w:val="185AB114"/>
    <w:lvl w:ilvl="0" w:tplc="9D06996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51B19"/>
    <w:multiLevelType w:val="multilevel"/>
    <w:tmpl w:val="7F2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C7296"/>
    <w:multiLevelType w:val="hybridMultilevel"/>
    <w:tmpl w:val="6DB63F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2A4E"/>
    <w:multiLevelType w:val="hybridMultilevel"/>
    <w:tmpl w:val="4D6CA126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172"/>
    <w:multiLevelType w:val="hybridMultilevel"/>
    <w:tmpl w:val="C972B020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335E"/>
    <w:multiLevelType w:val="hybridMultilevel"/>
    <w:tmpl w:val="AD7ACB40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27F3"/>
    <w:multiLevelType w:val="multilevel"/>
    <w:tmpl w:val="AC2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B1"/>
    <w:rsid w:val="000103BB"/>
    <w:rsid w:val="000539CE"/>
    <w:rsid w:val="000C693B"/>
    <w:rsid w:val="00144B37"/>
    <w:rsid w:val="00167D56"/>
    <w:rsid w:val="0027595E"/>
    <w:rsid w:val="002F0F51"/>
    <w:rsid w:val="00347C9B"/>
    <w:rsid w:val="00361454"/>
    <w:rsid w:val="00370A13"/>
    <w:rsid w:val="003E6ED2"/>
    <w:rsid w:val="00454CB1"/>
    <w:rsid w:val="004D7371"/>
    <w:rsid w:val="004E4D70"/>
    <w:rsid w:val="00682F61"/>
    <w:rsid w:val="00690B77"/>
    <w:rsid w:val="00692805"/>
    <w:rsid w:val="007549EE"/>
    <w:rsid w:val="007B494C"/>
    <w:rsid w:val="00936B26"/>
    <w:rsid w:val="00A204B1"/>
    <w:rsid w:val="00A734CC"/>
    <w:rsid w:val="00A958F3"/>
    <w:rsid w:val="00AA6B7F"/>
    <w:rsid w:val="00AB4F88"/>
    <w:rsid w:val="00B32341"/>
    <w:rsid w:val="00B46203"/>
    <w:rsid w:val="00B55519"/>
    <w:rsid w:val="00D221DE"/>
    <w:rsid w:val="00D31265"/>
    <w:rsid w:val="00D85244"/>
    <w:rsid w:val="00DC6663"/>
    <w:rsid w:val="00DF2A60"/>
    <w:rsid w:val="00E12724"/>
    <w:rsid w:val="00E94894"/>
    <w:rsid w:val="00F27443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3BB"/>
    <w:rPr>
      <w:b/>
      <w:bCs/>
    </w:rPr>
  </w:style>
  <w:style w:type="paragraph" w:styleId="a4">
    <w:name w:val="Normal (Web)"/>
    <w:basedOn w:val="a"/>
    <w:uiPriority w:val="99"/>
    <w:semiHidden/>
    <w:unhideWhenUsed/>
    <w:rsid w:val="000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103BB"/>
    <w:rPr>
      <w:color w:val="0000FF"/>
      <w:u w:val="single"/>
    </w:rPr>
  </w:style>
  <w:style w:type="paragraph" w:customStyle="1" w:styleId="has-text-align-center">
    <w:name w:val="has-text-align-center"/>
    <w:basedOn w:val="a"/>
    <w:rsid w:val="00E9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90B77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126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82F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3BB"/>
    <w:rPr>
      <w:b/>
      <w:bCs/>
    </w:rPr>
  </w:style>
  <w:style w:type="paragraph" w:styleId="a4">
    <w:name w:val="Normal (Web)"/>
    <w:basedOn w:val="a"/>
    <w:uiPriority w:val="99"/>
    <w:semiHidden/>
    <w:unhideWhenUsed/>
    <w:rsid w:val="000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103BB"/>
    <w:rPr>
      <w:color w:val="0000FF"/>
      <w:u w:val="single"/>
    </w:rPr>
  </w:style>
  <w:style w:type="paragraph" w:customStyle="1" w:styleId="has-text-align-center">
    <w:name w:val="has-text-align-center"/>
    <w:basedOn w:val="a"/>
    <w:rsid w:val="00E9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90B77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126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82F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aosvita.kiev.ua/Narodna_osvita/vupysku/1/statti/2kaban/2kaba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a.edu.ua/img/source/Doc/book%2010.01.17%2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ta.info/ekologizaciya-navchalnogo-procesu-pri-vikladanni-texnichnix-disciplin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ppe.edu-ua.net/forum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1/Downloads/98-Article%20Text-188-1-10-201901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8801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16</cp:revision>
  <dcterms:created xsi:type="dcterms:W3CDTF">2021-10-11T07:06:00Z</dcterms:created>
  <dcterms:modified xsi:type="dcterms:W3CDTF">2023-12-12T08:33:00Z</dcterms:modified>
</cp:coreProperties>
</file>