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type="tile"/>
    </v:background>
  </w:background>
  <w:body>
    <w:p w:rsidR="00000000" w:rsidRDefault="00F25240">
      <w:pPr>
        <w:pStyle w:val="a3"/>
        <w:spacing w:before="300" w:beforeAutospacing="0" w:after="300" w:afterAutospacing="0"/>
      </w:pPr>
      <w:bookmarkStart w:id="0" w:name="_GoBack"/>
      <w:bookmarkEnd w:id="0"/>
      <w:r>
        <w:rPr>
          <w:b/>
          <w:bCs/>
          <w:color w:val="008000"/>
          <w:sz w:val="36"/>
          <w:szCs w:val="36"/>
        </w:rPr>
        <w:t>Експериментальні фізичні задачі на кмітливість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751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25240">
            <w:pPr>
              <w:pStyle w:val="a3"/>
              <w:spacing w:before="300" w:beforeAutospacing="0" w:after="300" w:afterAutospacing="0"/>
            </w:pPr>
            <w:bookmarkStart w:id="1" w:name="Задачі_для_розвзування:"/>
            <w:r>
              <w:rPr>
                <w:rFonts w:ascii="Monotype Corsiva" w:hAnsi="Monotype Corsiva"/>
                <w:b/>
                <w:bCs/>
                <w:color w:val="0000FF"/>
                <w:sz w:val="36"/>
                <w:szCs w:val="36"/>
              </w:rPr>
              <w:t>Задачі для розв'зування:</w:t>
            </w:r>
            <w:bookmarkEnd w:id="1"/>
          </w:p>
          <w:p w:rsidR="00000000" w:rsidRDefault="00F2524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hyperlink w:anchor="Розвязуємо_вдома_" w:history="1">
              <w:r>
                <w:rPr>
                  <w:rStyle w:val="a4"/>
                  <w:rFonts w:ascii="Monotype Corsiva" w:hAnsi="Monotype Corsiva"/>
                  <w:b/>
                  <w:bCs/>
                  <w:sz w:val="36"/>
                  <w:szCs w:val="36"/>
                </w:rPr>
                <w:t>вдома</w:t>
              </w:r>
            </w:hyperlink>
          </w:p>
          <w:p w:rsidR="00000000" w:rsidRDefault="00F2524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hyperlink w:anchor="На_прогулянці_" w:history="1">
              <w:r>
                <w:rPr>
                  <w:rStyle w:val="a4"/>
                  <w:rFonts w:ascii="Monotype Corsiva" w:hAnsi="Monotype Corsiva"/>
                  <w:b/>
                  <w:bCs/>
                  <w:sz w:val="36"/>
                  <w:szCs w:val="36"/>
                </w:rPr>
                <w:t>на прогулянці</w:t>
              </w:r>
            </w:hyperlink>
          </w:p>
          <w:p w:rsidR="00000000" w:rsidRDefault="00F2524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hyperlink w:anchor="На_озері" w:history="1">
              <w:r>
                <w:rPr>
                  <w:rStyle w:val="a4"/>
                  <w:rFonts w:ascii="Monotype Corsiva" w:hAnsi="Monotype Corsiva"/>
                  <w:b/>
                  <w:bCs/>
                  <w:sz w:val="36"/>
                  <w:szCs w:val="36"/>
                </w:rPr>
                <w:t>на озері</w:t>
              </w:r>
            </w:hyperlink>
          </w:p>
          <w:p w:rsidR="00000000" w:rsidRDefault="00F2524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hyperlink w:anchor="В_подорожі_" w:history="1">
              <w:r>
                <w:rPr>
                  <w:rStyle w:val="a4"/>
                  <w:rFonts w:ascii="Monotype Corsiva" w:hAnsi="Monotype Corsiva"/>
                  <w:b/>
                  <w:bCs/>
                  <w:sz w:val="36"/>
                  <w:szCs w:val="36"/>
                </w:rPr>
                <w:t>подорожуюч</w:t>
              </w:r>
              <w:r>
                <w:rPr>
                  <w:rStyle w:val="a4"/>
                  <w:rFonts w:ascii="Monotype Corsiva" w:hAnsi="Monotype Corsiva"/>
                  <w:b/>
                  <w:bCs/>
                  <w:sz w:val="36"/>
                  <w:szCs w:val="36"/>
                </w:rPr>
                <w:t>и</w:t>
              </w:r>
            </w:hyperlink>
          </w:p>
          <w:p w:rsidR="00000000" w:rsidRDefault="00F2524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hyperlink w:anchor="В_шкільній_лабораторії" w:history="1">
              <w:r>
                <w:rPr>
                  <w:rStyle w:val="a4"/>
                  <w:rFonts w:ascii="Monotype Corsiva" w:hAnsi="Monotype Corsiva"/>
                  <w:b/>
                  <w:bCs/>
                  <w:sz w:val="36"/>
                  <w:szCs w:val="36"/>
                </w:rPr>
                <w:t>в шкільній лабораторії</w:t>
              </w:r>
            </w:hyperlink>
          </w:p>
          <w:p w:rsidR="00000000" w:rsidRDefault="00F2524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hyperlink w:anchor="На_заводі" w:history="1">
              <w:r>
                <w:rPr>
                  <w:rStyle w:val="a4"/>
                  <w:rFonts w:ascii="Monotype Corsiva" w:hAnsi="Monotype Corsiva"/>
                  <w:b/>
                  <w:bCs/>
                  <w:sz w:val="36"/>
                  <w:szCs w:val="36"/>
                </w:rPr>
                <w:t>н</w:t>
              </w:r>
            </w:hyperlink>
            <w:hyperlink w:anchor="На_заводі" w:history="1">
              <w:r>
                <w:rPr>
                  <w:rStyle w:val="a4"/>
                  <w:rFonts w:ascii="Monotype Corsiva" w:hAnsi="Monotype Corsiva"/>
                  <w:b/>
                  <w:bCs/>
                  <w:sz w:val="36"/>
                  <w:szCs w:val="36"/>
                </w:rPr>
                <w:t>а заводі</w:t>
              </w:r>
            </w:hyperlink>
          </w:p>
          <w:p w:rsidR="00000000" w:rsidRDefault="00F2524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hyperlink w:anchor="В_космосі" w:history="1">
              <w:r>
                <w:rPr>
                  <w:rStyle w:val="a4"/>
                  <w:rFonts w:ascii="Monotype Corsiva" w:hAnsi="Monotype Corsiva"/>
                  <w:b/>
                  <w:bCs/>
                  <w:sz w:val="36"/>
                  <w:szCs w:val="36"/>
                </w:rPr>
                <w:t>в космосі</w:t>
              </w:r>
            </w:hyperlink>
          </w:p>
          <w:p w:rsidR="00000000" w:rsidRDefault="00F2524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hyperlink w:anchor="Різне" w:history="1">
              <w:r>
                <w:rPr>
                  <w:rStyle w:val="a4"/>
                  <w:rFonts w:ascii="Monotype Corsiva" w:hAnsi="Monotype Corsiva"/>
                  <w:b/>
                  <w:bCs/>
                  <w:sz w:val="36"/>
                  <w:szCs w:val="36"/>
                </w:rPr>
                <w:t>р</w:t>
              </w:r>
            </w:hyperlink>
            <w:hyperlink w:anchor="Різне" w:history="1">
              <w:r>
                <w:rPr>
                  <w:rStyle w:val="a4"/>
                  <w:rFonts w:ascii="Monotype Corsiva" w:hAnsi="Monotype Corsiva"/>
                  <w:b/>
                  <w:bCs/>
                  <w:sz w:val="36"/>
                  <w:szCs w:val="36"/>
                </w:rPr>
                <w:t>ізне</w:t>
              </w:r>
            </w:hyperlink>
          </w:p>
          <w:p w:rsidR="00000000" w:rsidRDefault="00F25240">
            <w:pPr>
              <w:pStyle w:val="a3"/>
              <w:spacing w:before="300" w:beforeAutospacing="0" w:after="300" w:afterAutospacing="0"/>
            </w:pPr>
            <w:r>
              <w:t> </w:t>
            </w:r>
          </w:p>
        </w:tc>
        <w:tc>
          <w:tcPr>
            <w:tcW w:w="7455" w:type="dxa"/>
            <w:vAlign w:val="center"/>
            <w:hideMark/>
          </w:tcPr>
          <w:p w:rsidR="00000000" w:rsidRDefault="00F25240">
            <w:pPr>
              <w:pStyle w:val="a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724400" cy="3289300"/>
                  <wp:effectExtent l="0" t="0" r="0" b="6350"/>
                  <wp:docPr id="1" name="Рисунок 1" descr="D:\Конспекти\Конспекти\Фізика\Учнівські проекти\Project1(HTML)\zadach\z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нспекти\Конспекти\Фізика\Учнівські проекти\Project1(HTML)\zadach\z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25240">
      <w:pPr>
        <w:spacing w:before="300" w:after="300"/>
        <w:ind w:firstLine="720"/>
        <w:jc w:val="both"/>
      </w:pPr>
      <w:r>
        <w:t> </w:t>
      </w:r>
    </w:p>
    <w:bookmarkStart w:id="2" w:name="Розвязуємо_вдома_"/>
    <w:p w:rsidR="00000000" w:rsidRDefault="00F25240">
      <w:pPr>
        <w:pStyle w:val="1"/>
        <w:spacing w:before="300" w:beforeAutospacing="0" w:after="300" w:afterAutospacing="0"/>
        <w:ind w:firstLine="720"/>
        <w:jc w:val="both"/>
        <w:rPr>
          <w:rFonts w:eastAsia="Times New Roman"/>
        </w:rPr>
      </w:pPr>
      <w:r>
        <w:rPr>
          <w:rFonts w:eastAsia="Times New Roman"/>
          <w:i/>
          <w:iCs/>
          <w:color w:val="000080"/>
        </w:rPr>
        <w:fldChar w:fldCharType="begin"/>
      </w:r>
      <w:r>
        <w:rPr>
          <w:rFonts w:eastAsia="Times New Roman"/>
          <w:i/>
          <w:iCs/>
          <w:color w:val="000080"/>
        </w:rPr>
        <w:instrText xml:space="preserve"> </w:instrText>
      </w:r>
      <w:r>
        <w:rPr>
          <w:rFonts w:eastAsia="Times New Roman"/>
          <w:i/>
          <w:iCs/>
          <w:color w:val="000080"/>
        </w:rPr>
        <w:instrText>HYPERLINK "" \l "Задачі_для_розвзування:"</w:instrText>
      </w:r>
      <w:r>
        <w:rPr>
          <w:rFonts w:eastAsia="Times New Roman"/>
          <w:i/>
          <w:iCs/>
          <w:color w:val="000080"/>
        </w:rPr>
        <w:instrText xml:space="preserve"> </w:instrText>
      </w:r>
      <w:r>
        <w:rPr>
          <w:rFonts w:eastAsia="Times New Roman"/>
          <w:i/>
          <w:iCs/>
          <w:color w:val="000080"/>
        </w:rPr>
        <w:fldChar w:fldCharType="separate"/>
      </w:r>
      <w:r>
        <w:rPr>
          <w:rStyle w:val="a4"/>
          <w:rFonts w:eastAsia="Times New Roman"/>
          <w:i/>
          <w:iCs/>
          <w:sz w:val="36"/>
          <w:szCs w:val="36"/>
        </w:rPr>
        <w:t>Розв'язуємо вдома</w:t>
      </w:r>
      <w:r>
        <w:rPr>
          <w:rFonts w:eastAsia="Times New Roman"/>
          <w:i/>
          <w:iCs/>
          <w:color w:val="000080"/>
        </w:rPr>
        <w:fldChar w:fldCharType="end"/>
      </w:r>
      <w:bookmarkEnd w:id="2"/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1.</w:t>
      </w:r>
      <w:r>
        <w:rPr>
          <w:sz w:val="14"/>
          <w:szCs w:val="14"/>
        </w:rPr>
        <w:t xml:space="preserve">                </w:t>
      </w:r>
      <w:r>
        <w:rPr>
          <w:sz w:val="30"/>
          <w:szCs w:val="30"/>
        </w:rPr>
        <w:t>Як за допомогою мідних монет знайти масу лінійки?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2.</w:t>
      </w:r>
      <w:r>
        <w:rPr>
          <w:sz w:val="14"/>
          <w:szCs w:val="14"/>
        </w:rPr>
        <w:t xml:space="preserve">                </w:t>
      </w:r>
      <w:r>
        <w:rPr>
          <w:sz w:val="30"/>
          <w:szCs w:val="30"/>
        </w:rPr>
        <w:t>Як відрізнити, маючи в розпорядженні пруж</w:t>
      </w:r>
      <w:r>
        <w:rPr>
          <w:sz w:val="30"/>
          <w:szCs w:val="30"/>
        </w:rPr>
        <w:t>ину (чи плоску резину), шпагат і кусок заліза, в якій із двох не прозорих посудин налито гас, а в якій –  гас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з водою.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3.</w:t>
      </w:r>
      <w:r>
        <w:rPr>
          <w:sz w:val="14"/>
          <w:szCs w:val="14"/>
        </w:rPr>
        <w:t xml:space="preserve">                </w:t>
      </w:r>
      <w:r>
        <w:rPr>
          <w:sz w:val="30"/>
          <w:szCs w:val="30"/>
        </w:rPr>
        <w:t>Як знайти діаметр невеликої кульки за допомогою мензурки?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4.</w:t>
      </w:r>
      <w:r>
        <w:rPr>
          <w:sz w:val="14"/>
          <w:szCs w:val="14"/>
        </w:rPr>
        <w:t xml:space="preserve">                </w:t>
      </w:r>
      <w:r>
        <w:rPr>
          <w:sz w:val="30"/>
          <w:szCs w:val="30"/>
        </w:rPr>
        <w:t>Маємо залізний листок, прибитий до підлоги,</w:t>
      </w:r>
      <w:r>
        <w:rPr>
          <w:sz w:val="30"/>
          <w:szCs w:val="30"/>
        </w:rPr>
        <w:t xml:space="preserve"> легку дерев’яну палку (стержень) і лінійку. Розробіть спосіб визначення коефіцієнта тертя дерева об залізо використовуючи тільки перераховані предмети.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5.</w:t>
      </w:r>
      <w:r>
        <w:rPr>
          <w:sz w:val="14"/>
          <w:szCs w:val="14"/>
        </w:rPr>
        <w:t xml:space="preserve">                </w:t>
      </w:r>
      <w:r>
        <w:rPr>
          <w:sz w:val="30"/>
          <w:szCs w:val="30"/>
        </w:rPr>
        <w:t>Маємо дві лінзи з однаковими діаметрами: одна збиральна, друга розсіювальна. Як визна</w:t>
      </w:r>
      <w:r>
        <w:rPr>
          <w:sz w:val="30"/>
          <w:szCs w:val="30"/>
        </w:rPr>
        <w:t>чити, яка з них має більшу оптичну силу, не використовуючи інші прилади?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6.</w:t>
      </w:r>
      <w:r>
        <w:rPr>
          <w:sz w:val="14"/>
          <w:szCs w:val="14"/>
        </w:rPr>
        <w:t xml:space="preserve">                </w:t>
      </w:r>
      <w:r>
        <w:rPr>
          <w:sz w:val="30"/>
          <w:szCs w:val="30"/>
        </w:rPr>
        <w:t xml:space="preserve">Уявіть собі, що для вимірювання висоти будинку вам було запропоновано користуватися пустою консервною банкою і секундоміром. Чи змогли б ви справитися із завданням? </w:t>
      </w:r>
      <w:r>
        <w:rPr>
          <w:sz w:val="30"/>
          <w:szCs w:val="30"/>
        </w:rPr>
        <w:t>Розкажіть, як треба діяти.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7.</w:t>
      </w:r>
      <w:r>
        <w:rPr>
          <w:sz w:val="14"/>
          <w:szCs w:val="14"/>
        </w:rPr>
        <w:t xml:space="preserve">                </w:t>
      </w:r>
      <w:r>
        <w:rPr>
          <w:sz w:val="30"/>
          <w:szCs w:val="30"/>
        </w:rPr>
        <w:t>Як знайти швидкість витікання води із водопровідного крана, маючи циліндричну банку, секундомір і штангенциркуль?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8.</w:t>
      </w:r>
      <w:r>
        <w:rPr>
          <w:sz w:val="14"/>
          <w:szCs w:val="14"/>
        </w:rPr>
        <w:t xml:space="preserve">                </w:t>
      </w:r>
      <w:r>
        <w:rPr>
          <w:sz w:val="30"/>
          <w:szCs w:val="30"/>
        </w:rPr>
        <w:t>Як за допомогою циліндричної посудини з водою і лінійки визначити тиск всередин</w:t>
      </w:r>
      <w:r>
        <w:rPr>
          <w:sz w:val="30"/>
          <w:szCs w:val="30"/>
        </w:rPr>
        <w:t>і перегрітої електричної лампи?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9.</w:t>
      </w:r>
      <w:r>
        <w:rPr>
          <w:sz w:val="14"/>
          <w:szCs w:val="14"/>
        </w:rPr>
        <w:t xml:space="preserve">                </w:t>
      </w:r>
      <w:r>
        <w:rPr>
          <w:sz w:val="30"/>
          <w:szCs w:val="30"/>
        </w:rPr>
        <w:t>За вікном сніг, а в кімнаті тепло. На жаль, виміряти температуру немає чим – немає термометра. Але є батарея гальванічних елементів, дуже точний вольтметр і амперметр, скільки завгодно мідного тонкого дроту</w:t>
      </w:r>
      <w:r>
        <w:rPr>
          <w:sz w:val="30"/>
          <w:szCs w:val="30"/>
        </w:rPr>
        <w:t xml:space="preserve"> і фізичний довідник. Чи не можна за допомогою них знайти температуру повітря в кімнаті?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10.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за допомогою терезів і набором гир, можна знайти об’єм каструлі?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11.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Двоє друзів відпочивали на балконі і думали над тим, як визначити, не в</w:t>
      </w:r>
      <w:r>
        <w:rPr>
          <w:sz w:val="30"/>
          <w:szCs w:val="30"/>
        </w:rPr>
        <w:t>ідкриваючи коробку сірників, в чиїй коробці менше сірників. А який спосіб можете запропонувати ви?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12.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Як, маючи тільки лінійку, знайти товщину дерева, із якого виготовлена паличка, плаваюча у вузькій циліндричній посудині?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13.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Знаходяч</w:t>
      </w:r>
      <w:r>
        <w:rPr>
          <w:sz w:val="30"/>
          <w:szCs w:val="30"/>
        </w:rPr>
        <w:t>ись у кімнаті, освітленій електричною лампою, треба дізнатись, яка із двох збиральних лінз з однаковими діаметрами має більшу оптичну силу. Ніяких спеціальних приборів для цієї мети не дано. Укажіть спосіб вирішення задачі.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14.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виміряти діамет</w:t>
      </w:r>
      <w:r>
        <w:rPr>
          <w:sz w:val="30"/>
          <w:szCs w:val="30"/>
        </w:rPr>
        <w:t>р футбольного м’яча за допомогою жорсткої (наприклад, звичайної дерев’яної) лінійки?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15.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Розробіть метод визначення об’єму кімнати за допомогою достатньо довгої та тонкої нитки, годинника і гирьки.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16.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Маємо дерев’яний прямокутний парал</w:t>
      </w:r>
      <w:r>
        <w:rPr>
          <w:sz w:val="30"/>
          <w:szCs w:val="30"/>
        </w:rPr>
        <w:t>елепіпед, у якого одне ребро значно більше від двох інших. Як за допомогою однієї тільки лінійки визначити коефіцієнт тертя бруска поверхні підлоги в кімнаті?</w:t>
      </w:r>
    </w:p>
    <w:p w:rsidR="00000000" w:rsidRDefault="00F25240">
      <w:pPr>
        <w:spacing w:before="300" w:after="300"/>
        <w:ind w:firstLine="720"/>
        <w:jc w:val="both"/>
      </w:pPr>
      <w:r>
        <w:t> </w:t>
      </w:r>
    </w:p>
    <w:bookmarkStart w:id="3" w:name="На_прогулянці_"/>
    <w:p w:rsidR="00000000" w:rsidRDefault="00F25240">
      <w:pPr>
        <w:pStyle w:val="1"/>
        <w:spacing w:before="300" w:beforeAutospacing="0" w:after="300" w:afterAutospacing="0"/>
        <w:ind w:firstLine="720"/>
        <w:jc w:val="both"/>
        <w:rPr>
          <w:rFonts w:eastAsia="Times New Roman"/>
        </w:rPr>
      </w:pPr>
      <w:r>
        <w:rPr>
          <w:rFonts w:eastAsia="Times New Roman"/>
          <w:i/>
          <w:iCs/>
          <w:color w:val="000080"/>
          <w:sz w:val="36"/>
          <w:szCs w:val="36"/>
        </w:rPr>
        <w:fldChar w:fldCharType="begin"/>
      </w:r>
      <w:r>
        <w:rPr>
          <w:rFonts w:eastAsia="Times New Roman"/>
          <w:i/>
          <w:iCs/>
          <w:color w:val="000080"/>
          <w:sz w:val="36"/>
          <w:szCs w:val="36"/>
        </w:rPr>
        <w:instrText xml:space="preserve"> </w:instrText>
      </w:r>
      <w:r>
        <w:rPr>
          <w:rFonts w:eastAsia="Times New Roman"/>
          <w:i/>
          <w:iCs/>
          <w:color w:val="000080"/>
          <w:sz w:val="36"/>
          <w:szCs w:val="36"/>
        </w:rPr>
        <w:instrText>HYPERLINK "" \l "Задачі_для_розвзування:"</w:instrText>
      </w:r>
      <w:r>
        <w:rPr>
          <w:rFonts w:eastAsia="Times New Roman"/>
          <w:i/>
          <w:iCs/>
          <w:color w:val="000080"/>
          <w:sz w:val="36"/>
          <w:szCs w:val="36"/>
        </w:rPr>
        <w:instrText xml:space="preserve"> </w:instrText>
      </w:r>
      <w:r>
        <w:rPr>
          <w:rFonts w:eastAsia="Times New Roman"/>
          <w:i/>
          <w:iCs/>
          <w:color w:val="000080"/>
          <w:sz w:val="36"/>
          <w:szCs w:val="36"/>
        </w:rPr>
        <w:fldChar w:fldCharType="separate"/>
      </w:r>
      <w:r>
        <w:rPr>
          <w:rStyle w:val="a4"/>
          <w:rFonts w:eastAsia="Times New Roman"/>
          <w:i/>
          <w:iCs/>
          <w:sz w:val="36"/>
          <w:szCs w:val="36"/>
        </w:rPr>
        <w:t xml:space="preserve">На </w:t>
      </w:r>
      <w:r>
        <w:rPr>
          <w:rFonts w:eastAsia="Times New Roman"/>
          <w:i/>
          <w:iCs/>
          <w:color w:val="000080"/>
          <w:sz w:val="36"/>
          <w:szCs w:val="36"/>
        </w:rPr>
        <w:fldChar w:fldCharType="end"/>
      </w:r>
      <w:hyperlink w:anchor="Задачі_для_розвзування:" w:history="1">
        <w:r>
          <w:rPr>
            <w:rStyle w:val="a4"/>
            <w:rFonts w:eastAsia="Times New Roman"/>
            <w:i/>
            <w:iCs/>
            <w:sz w:val="36"/>
            <w:szCs w:val="36"/>
          </w:rPr>
          <w:t>прогулянці</w:t>
        </w:r>
      </w:hyperlink>
      <w:bookmarkEnd w:id="3"/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17.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за допомогою секундоміра можна в деяких випадках визначити довжину блискавки по тривалості грому?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18.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Ви хочете визначити ширину річки в кроках. Як це визначити, звичайно приблизно, за допомогою зірваної на березі трав</w:t>
      </w:r>
      <w:r>
        <w:rPr>
          <w:sz w:val="30"/>
          <w:szCs w:val="30"/>
        </w:rPr>
        <w:t>инки?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19.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за допомогою лінійки можна знайти в сонячний день висоту дерева, не вилізаючи на нього?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20.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визначити висоту гори за допомогою нагрівача, каструлі з водою і точного термометра?</w:t>
      </w:r>
    </w:p>
    <w:bookmarkStart w:id="4" w:name="На_озері"/>
    <w:p w:rsidR="00000000" w:rsidRDefault="00F25240">
      <w:pPr>
        <w:pStyle w:val="1"/>
        <w:spacing w:before="300" w:beforeAutospacing="0" w:after="300" w:afterAutospacing="0"/>
        <w:ind w:firstLine="720"/>
        <w:jc w:val="both"/>
        <w:rPr>
          <w:rFonts w:eastAsia="Times New Roman"/>
        </w:rPr>
      </w:pPr>
      <w:r>
        <w:rPr>
          <w:rFonts w:eastAsia="Times New Roman"/>
          <w:i/>
          <w:iCs/>
          <w:color w:val="000080"/>
          <w:sz w:val="36"/>
          <w:szCs w:val="36"/>
        </w:rPr>
        <w:fldChar w:fldCharType="begin"/>
      </w:r>
      <w:r>
        <w:rPr>
          <w:rFonts w:eastAsia="Times New Roman"/>
          <w:i/>
          <w:iCs/>
          <w:color w:val="000080"/>
          <w:sz w:val="36"/>
          <w:szCs w:val="36"/>
        </w:rPr>
        <w:instrText xml:space="preserve"> </w:instrText>
      </w:r>
      <w:r>
        <w:rPr>
          <w:rFonts w:eastAsia="Times New Roman"/>
          <w:i/>
          <w:iCs/>
          <w:color w:val="000080"/>
          <w:sz w:val="36"/>
          <w:szCs w:val="36"/>
        </w:rPr>
        <w:instrText>HYPERLINK "" \l "Задачі_для_розвзування:"</w:instrText>
      </w:r>
      <w:r>
        <w:rPr>
          <w:rFonts w:eastAsia="Times New Roman"/>
          <w:i/>
          <w:iCs/>
          <w:color w:val="000080"/>
          <w:sz w:val="36"/>
          <w:szCs w:val="36"/>
        </w:rPr>
        <w:instrText xml:space="preserve"> </w:instrText>
      </w:r>
      <w:r>
        <w:rPr>
          <w:rFonts w:eastAsia="Times New Roman"/>
          <w:i/>
          <w:iCs/>
          <w:color w:val="000080"/>
          <w:sz w:val="36"/>
          <w:szCs w:val="36"/>
        </w:rPr>
        <w:fldChar w:fldCharType="separate"/>
      </w:r>
      <w:r>
        <w:rPr>
          <w:rStyle w:val="a4"/>
          <w:rFonts w:eastAsia="Times New Roman"/>
          <w:i/>
          <w:iCs/>
          <w:sz w:val="36"/>
          <w:szCs w:val="36"/>
        </w:rPr>
        <w:t>На озері</w:t>
      </w:r>
      <w:r>
        <w:rPr>
          <w:rFonts w:eastAsia="Times New Roman"/>
          <w:i/>
          <w:iCs/>
          <w:color w:val="000080"/>
          <w:sz w:val="36"/>
          <w:szCs w:val="36"/>
        </w:rPr>
        <w:fldChar w:fldCharType="end"/>
      </w:r>
      <w:bookmarkEnd w:id="4"/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21.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В тиху безвітряну погоду два приятелі відправились покататися на двох зовсім однакових по зовнішній формі і розмірах човнах по озеру. Під час прогулянки їм захотілося влаштувати змагання на швидкість. Бажаючи зробити змагання абсо</w:t>
      </w:r>
      <w:r>
        <w:rPr>
          <w:sz w:val="30"/>
          <w:szCs w:val="30"/>
        </w:rPr>
        <w:t>лютно чесним, друзі вирішили розділи речі таким чином, щоб маси обох човнів були однакові. Як їм виконати свої наміри, користуючись лише довгою мотузкою?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22.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 xml:space="preserve">Туристи перейшли з одного берега, де розташувалась їх база, на другий і, подивившись на </w:t>
      </w:r>
      <w:r>
        <w:rPr>
          <w:sz w:val="30"/>
          <w:szCs w:val="30"/>
        </w:rPr>
        <w:t>годинник, вирішили, що час влаштувати короткий відпочинок. Була тиха погода, і їм було добре чути передачі радіо бази, так що вони могли послухати останні новини,  виключивши свій транзисторний приймач. Після цього один з туристів заявив, що відстань до ба</w:t>
      </w:r>
      <w:r>
        <w:rPr>
          <w:sz w:val="30"/>
          <w:szCs w:val="30"/>
        </w:rPr>
        <w:t>зи – майже 3км. Як він визначив цю відстань?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23.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Камінь був кинутий в озеро з спокійною водою. Як визначити дальність кидка, звичайно приблизно, за допомогою метрової лінійки і секундоміра?</w:t>
      </w:r>
    </w:p>
    <w:bookmarkStart w:id="5" w:name="В_подорожі_"/>
    <w:p w:rsidR="00000000" w:rsidRDefault="00F25240">
      <w:pPr>
        <w:spacing w:before="300" w:after="300"/>
        <w:ind w:firstLine="720"/>
        <w:jc w:val="both"/>
      </w:pPr>
      <w:r>
        <w:rPr>
          <w:b/>
          <w:bCs/>
          <w:i/>
          <w:iCs/>
          <w:color w:val="000080"/>
          <w:sz w:val="36"/>
          <w:szCs w:val="36"/>
        </w:rPr>
        <w:fldChar w:fldCharType="begin"/>
      </w:r>
      <w:r>
        <w:rPr>
          <w:b/>
          <w:bCs/>
          <w:i/>
          <w:iCs/>
          <w:color w:val="000080"/>
          <w:sz w:val="36"/>
          <w:szCs w:val="36"/>
        </w:rPr>
        <w:instrText xml:space="preserve"> </w:instrText>
      </w:r>
      <w:r>
        <w:rPr>
          <w:b/>
          <w:bCs/>
          <w:i/>
          <w:iCs/>
          <w:color w:val="000080"/>
          <w:sz w:val="36"/>
          <w:szCs w:val="36"/>
        </w:rPr>
        <w:instrText>HYPERLINK "" \l "Задачі_для_розвзування:"</w:instrText>
      </w:r>
      <w:r>
        <w:rPr>
          <w:b/>
          <w:bCs/>
          <w:i/>
          <w:iCs/>
          <w:color w:val="000080"/>
          <w:sz w:val="36"/>
          <w:szCs w:val="36"/>
        </w:rPr>
        <w:instrText xml:space="preserve"> </w:instrText>
      </w:r>
      <w:r>
        <w:rPr>
          <w:b/>
          <w:bCs/>
          <w:i/>
          <w:iCs/>
          <w:color w:val="000080"/>
          <w:sz w:val="36"/>
          <w:szCs w:val="36"/>
        </w:rPr>
        <w:fldChar w:fldCharType="separate"/>
      </w:r>
      <w:r>
        <w:rPr>
          <w:rStyle w:val="a4"/>
          <w:b/>
          <w:bCs/>
          <w:i/>
          <w:iCs/>
          <w:sz w:val="36"/>
          <w:szCs w:val="36"/>
        </w:rPr>
        <w:t>В подорожі</w:t>
      </w:r>
      <w:r>
        <w:rPr>
          <w:b/>
          <w:bCs/>
          <w:i/>
          <w:iCs/>
          <w:color w:val="000080"/>
          <w:sz w:val="36"/>
          <w:szCs w:val="36"/>
        </w:rPr>
        <w:fldChar w:fldCharType="end"/>
      </w:r>
      <w:bookmarkEnd w:id="5"/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24.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у безвітряну погоду визначити швидкість падіння дощових крапель по тих лініях, які вони залишають на вікнах рухаю чого залізничного вагона. Для вирішення задачі дозволено користуватися годинником і транспортиром.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25.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Рухаючись з</w:t>
      </w:r>
      <w:r>
        <w:rPr>
          <w:sz w:val="30"/>
          <w:szCs w:val="30"/>
        </w:rPr>
        <w:t>і станції, поїзд рухався практично рівноприскорено. Як визначити його прискорення в цей період за допомогою 100-грамової гирьки і масштабної лінійки?</w:t>
      </w:r>
    </w:p>
    <w:bookmarkStart w:id="6" w:name="В_шкільній_лабораторії"/>
    <w:p w:rsidR="00000000" w:rsidRDefault="00F25240">
      <w:pPr>
        <w:spacing w:before="300" w:after="300"/>
        <w:ind w:firstLine="720"/>
        <w:jc w:val="both"/>
      </w:pPr>
      <w:r>
        <w:rPr>
          <w:b/>
          <w:bCs/>
          <w:i/>
          <w:iCs/>
          <w:color w:val="000080"/>
          <w:sz w:val="36"/>
          <w:szCs w:val="36"/>
        </w:rPr>
        <w:fldChar w:fldCharType="begin"/>
      </w:r>
      <w:r>
        <w:rPr>
          <w:b/>
          <w:bCs/>
          <w:i/>
          <w:iCs/>
          <w:color w:val="000080"/>
          <w:sz w:val="36"/>
          <w:szCs w:val="36"/>
        </w:rPr>
        <w:instrText xml:space="preserve"> </w:instrText>
      </w:r>
      <w:r>
        <w:rPr>
          <w:b/>
          <w:bCs/>
          <w:i/>
          <w:iCs/>
          <w:color w:val="000080"/>
          <w:sz w:val="36"/>
          <w:szCs w:val="36"/>
        </w:rPr>
        <w:instrText>HYPERLINK "" \l "Задачі_для_розвзування:"</w:instrText>
      </w:r>
      <w:r>
        <w:rPr>
          <w:b/>
          <w:bCs/>
          <w:i/>
          <w:iCs/>
          <w:color w:val="000080"/>
          <w:sz w:val="36"/>
          <w:szCs w:val="36"/>
        </w:rPr>
        <w:instrText xml:space="preserve"> </w:instrText>
      </w:r>
      <w:r>
        <w:rPr>
          <w:b/>
          <w:bCs/>
          <w:i/>
          <w:iCs/>
          <w:color w:val="000080"/>
          <w:sz w:val="36"/>
          <w:szCs w:val="36"/>
        </w:rPr>
        <w:fldChar w:fldCharType="separate"/>
      </w:r>
      <w:r>
        <w:rPr>
          <w:rStyle w:val="a4"/>
          <w:b/>
          <w:bCs/>
          <w:i/>
          <w:iCs/>
          <w:sz w:val="36"/>
          <w:szCs w:val="36"/>
        </w:rPr>
        <w:t>В шкільній лабораторії</w:t>
      </w:r>
      <w:r>
        <w:rPr>
          <w:b/>
          <w:bCs/>
          <w:i/>
          <w:iCs/>
          <w:color w:val="000080"/>
          <w:sz w:val="36"/>
          <w:szCs w:val="36"/>
        </w:rPr>
        <w:fldChar w:fldCharType="end"/>
      </w:r>
      <w:bookmarkEnd w:id="6"/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26.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Маємо два маятники. Пер</w:t>
      </w:r>
      <w:r>
        <w:rPr>
          <w:sz w:val="30"/>
          <w:szCs w:val="30"/>
        </w:rPr>
        <w:t>іод одного із них відомий. Як простіше всього визначити період другого?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27.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Вам запропонували визначити масу деякого тіла за допомогою гирьки відомої маси, дозволено використовувати для цієї мети два блока, транспортир, легку мотузку, математичні</w:t>
      </w:r>
      <w:r>
        <w:rPr>
          <w:sz w:val="30"/>
          <w:szCs w:val="30"/>
        </w:rPr>
        <w:t xml:space="preserve"> таблиці і ще одне тіло, маса якого невідома. Як ви повинні поступити? При яких умовах можливе вирішення цієї задачі?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28.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 xml:space="preserve">Як визначити масу і довжину мідного провідника, із якого зроблена обмотка котушки електромагніта, не розмотуючи котушку. Чи </w:t>
      </w:r>
      <w:r>
        <w:rPr>
          <w:sz w:val="30"/>
          <w:szCs w:val="30"/>
        </w:rPr>
        <w:t>можна виконати задачу, розташовуючи джерелом струму, вольтметром, амперметром і мікрометром?</w:t>
      </w:r>
    </w:p>
    <w:p w:rsidR="00000000" w:rsidRDefault="00F25240">
      <w:pPr>
        <w:pStyle w:val="a3"/>
        <w:spacing w:before="300" w:beforeAutospacing="0" w:after="300" w:afterAutospacing="0"/>
        <w:ind w:firstLine="720"/>
        <w:jc w:val="both"/>
      </w:pPr>
      <w:r>
        <w:rPr>
          <w:sz w:val="30"/>
          <w:szCs w:val="30"/>
        </w:rPr>
        <w:t>29.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визначити масу деякого тіла за допомогою штатива, пружини, лінійки і єдиної гирьки відомої маси?</w:t>
      </w:r>
    </w:p>
    <w:p w:rsidR="00000000" w:rsidRDefault="00F25240">
      <w:pPr>
        <w:pStyle w:val="a3"/>
        <w:spacing w:before="300" w:beforeAutospacing="0" w:after="300" w:afterAutospacing="0"/>
        <w:ind w:firstLine="720"/>
        <w:jc w:val="both"/>
      </w:pPr>
      <w:r>
        <w:rPr>
          <w:sz w:val="30"/>
          <w:szCs w:val="30"/>
        </w:rPr>
        <w:t>30.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Дана дерев’яна дошка, брусок з того</w:t>
      </w:r>
      <w:r>
        <w:rPr>
          <w:sz w:val="30"/>
          <w:szCs w:val="30"/>
        </w:rPr>
        <w:t xml:space="preserve"> ж матеріалу і лінійка. Як визначити коефіцієнт  тертя дерева за допомогою тільки цих предметів?</w:t>
      </w:r>
    </w:p>
    <w:bookmarkStart w:id="7" w:name="На_заводі"/>
    <w:p w:rsidR="00000000" w:rsidRDefault="00F25240">
      <w:pPr>
        <w:pStyle w:val="1"/>
        <w:spacing w:before="300" w:beforeAutospacing="0" w:after="300" w:afterAutospacing="0"/>
        <w:ind w:firstLine="720"/>
        <w:jc w:val="both"/>
        <w:rPr>
          <w:rFonts w:eastAsia="Times New Roman"/>
        </w:rPr>
      </w:pPr>
      <w:r>
        <w:rPr>
          <w:rFonts w:eastAsia="Times New Roman"/>
          <w:i/>
          <w:iCs/>
          <w:color w:val="000080"/>
          <w:sz w:val="36"/>
          <w:szCs w:val="36"/>
        </w:rPr>
        <w:fldChar w:fldCharType="begin"/>
      </w:r>
      <w:r>
        <w:rPr>
          <w:rFonts w:eastAsia="Times New Roman"/>
          <w:i/>
          <w:iCs/>
          <w:color w:val="000080"/>
          <w:sz w:val="36"/>
          <w:szCs w:val="36"/>
        </w:rPr>
        <w:instrText xml:space="preserve"> </w:instrText>
      </w:r>
      <w:r>
        <w:rPr>
          <w:rFonts w:eastAsia="Times New Roman"/>
          <w:i/>
          <w:iCs/>
          <w:color w:val="000080"/>
          <w:sz w:val="36"/>
          <w:szCs w:val="36"/>
        </w:rPr>
        <w:instrText>HYPERLINK "" \l "Задачі_для_розвзування:"</w:instrText>
      </w:r>
      <w:r>
        <w:rPr>
          <w:rFonts w:eastAsia="Times New Roman"/>
          <w:i/>
          <w:iCs/>
          <w:color w:val="000080"/>
          <w:sz w:val="36"/>
          <w:szCs w:val="36"/>
        </w:rPr>
        <w:instrText xml:space="preserve"> </w:instrText>
      </w:r>
      <w:r>
        <w:rPr>
          <w:rFonts w:eastAsia="Times New Roman"/>
          <w:i/>
          <w:iCs/>
          <w:color w:val="000080"/>
          <w:sz w:val="36"/>
          <w:szCs w:val="36"/>
        </w:rPr>
        <w:fldChar w:fldCharType="separate"/>
      </w:r>
      <w:r>
        <w:rPr>
          <w:rStyle w:val="a4"/>
          <w:rFonts w:eastAsia="Times New Roman"/>
          <w:i/>
          <w:iCs/>
          <w:sz w:val="36"/>
          <w:szCs w:val="36"/>
        </w:rPr>
        <w:t>На заводі</w:t>
      </w:r>
      <w:r>
        <w:rPr>
          <w:rFonts w:eastAsia="Times New Roman"/>
          <w:i/>
          <w:iCs/>
          <w:color w:val="000080"/>
          <w:sz w:val="36"/>
          <w:szCs w:val="36"/>
        </w:rPr>
        <w:fldChar w:fldCharType="end"/>
      </w:r>
      <w:bookmarkEnd w:id="7"/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31.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дізнатися,  намагнічене  старе ножове полотно чи ні, не користуючись ніякими приладами</w:t>
      </w:r>
      <w:r>
        <w:rPr>
          <w:sz w:val="30"/>
          <w:szCs w:val="30"/>
        </w:rPr>
        <w:t xml:space="preserve"> чи тілами?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32.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Маємо посуд с розплавленою речовиною і кусочок тої ж речовини в твердому стані. Як, не чекаючи затвердіння, визначити, що станеться з об’ємом речовини при переході в твердий стан?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33.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за допомогою однієї лише лінійки,</w:t>
      </w:r>
      <w:r>
        <w:rPr>
          <w:sz w:val="30"/>
          <w:szCs w:val="30"/>
        </w:rPr>
        <w:t xml:space="preserve"> невизначеної довжини, визначити положення центра мас однорідної металічної пластини, всі кути якої прямі?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34.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за допомогою сильного магніту (краще підково подібного) визначити, постійним чи змінним струмом живиться електрична лампа?</w:t>
      </w:r>
    </w:p>
    <w:bookmarkStart w:id="8" w:name="В_космосі"/>
    <w:p w:rsidR="00000000" w:rsidRDefault="00F25240">
      <w:pPr>
        <w:spacing w:before="300" w:after="300"/>
        <w:ind w:firstLine="720"/>
        <w:jc w:val="both"/>
      </w:pPr>
      <w:r>
        <w:rPr>
          <w:b/>
          <w:bCs/>
          <w:i/>
          <w:iCs/>
          <w:color w:val="000080"/>
          <w:sz w:val="36"/>
          <w:szCs w:val="36"/>
        </w:rPr>
        <w:fldChar w:fldCharType="begin"/>
      </w:r>
      <w:r>
        <w:rPr>
          <w:b/>
          <w:bCs/>
          <w:i/>
          <w:iCs/>
          <w:color w:val="000080"/>
          <w:sz w:val="36"/>
          <w:szCs w:val="36"/>
        </w:rPr>
        <w:instrText xml:space="preserve"> </w:instrText>
      </w:r>
      <w:r>
        <w:rPr>
          <w:b/>
          <w:bCs/>
          <w:i/>
          <w:iCs/>
          <w:color w:val="000080"/>
          <w:sz w:val="36"/>
          <w:szCs w:val="36"/>
        </w:rPr>
        <w:instrText>HYPERLINK</w:instrText>
      </w:r>
      <w:r>
        <w:rPr>
          <w:b/>
          <w:bCs/>
          <w:i/>
          <w:iCs/>
          <w:color w:val="000080"/>
          <w:sz w:val="36"/>
          <w:szCs w:val="36"/>
        </w:rPr>
        <w:instrText xml:space="preserve"> "" \l "Задачі_для_розвзування:"</w:instrText>
      </w:r>
      <w:r>
        <w:rPr>
          <w:b/>
          <w:bCs/>
          <w:i/>
          <w:iCs/>
          <w:color w:val="000080"/>
          <w:sz w:val="36"/>
          <w:szCs w:val="36"/>
        </w:rPr>
        <w:instrText xml:space="preserve"> </w:instrText>
      </w:r>
      <w:r>
        <w:rPr>
          <w:b/>
          <w:bCs/>
          <w:i/>
          <w:iCs/>
          <w:color w:val="000080"/>
          <w:sz w:val="36"/>
          <w:szCs w:val="36"/>
        </w:rPr>
        <w:fldChar w:fldCharType="separate"/>
      </w:r>
      <w:r>
        <w:rPr>
          <w:rStyle w:val="a4"/>
          <w:b/>
          <w:bCs/>
          <w:i/>
          <w:iCs/>
          <w:sz w:val="36"/>
          <w:szCs w:val="36"/>
        </w:rPr>
        <w:t>В космосі</w:t>
      </w:r>
      <w:r>
        <w:rPr>
          <w:b/>
          <w:bCs/>
          <w:i/>
          <w:iCs/>
          <w:color w:val="000080"/>
          <w:sz w:val="36"/>
          <w:szCs w:val="36"/>
        </w:rPr>
        <w:fldChar w:fldCharType="end"/>
      </w:r>
      <w:bookmarkEnd w:id="8"/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35.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Підлетівши до невідомої планети, космічний корабель виключив двигун, вийшов на кругову орбіту, і космонавти приступили до попередніх досліджень. Чи можуть вони визначити середню густину речовини</w:t>
      </w:r>
      <w:r>
        <w:rPr>
          <w:color w:val="FF6600"/>
          <w:sz w:val="30"/>
          <w:szCs w:val="30"/>
        </w:rPr>
        <w:t xml:space="preserve"> </w:t>
      </w:r>
      <w:r>
        <w:rPr>
          <w:sz w:val="30"/>
          <w:szCs w:val="30"/>
        </w:rPr>
        <w:t> планети, використовуючи для цього лише годинник?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36.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Космонавти вирішили визначити масу планети, на яку їх доставила ракета. Для цієї мети вони використовували динамометр і кілограмову гирю. Як вони виконали свої наміри, якщо радіус планети їм б</w:t>
      </w:r>
      <w:r>
        <w:rPr>
          <w:sz w:val="30"/>
          <w:szCs w:val="30"/>
        </w:rPr>
        <w:t>ув відомий раніше із астрономічних вимірів?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37.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 xml:space="preserve">Як, прилетівши на другу планету, космонавти можуть за допомогою чуттєвого гальванометра і мотка </w:t>
      </w:r>
      <w:r>
        <w:rPr>
          <w:color w:val="000000"/>
          <w:sz w:val="30"/>
          <w:szCs w:val="30"/>
        </w:rPr>
        <w:t>тонкого дроту визначити, володіє планета магнітним полем чи ні?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38.</w:t>
      </w:r>
      <w:r>
        <w:rPr>
          <w:sz w:val="14"/>
          <w:szCs w:val="14"/>
        </w:rPr>
        <w:t xml:space="preserve">           </w:t>
      </w:r>
      <w:r>
        <w:rPr>
          <w:color w:val="000000"/>
          <w:sz w:val="30"/>
          <w:szCs w:val="30"/>
        </w:rPr>
        <w:t xml:space="preserve">Космонавту, який вийшов </w:t>
      </w:r>
      <w:r>
        <w:rPr>
          <w:color w:val="000000"/>
          <w:sz w:val="30"/>
          <w:szCs w:val="30"/>
        </w:rPr>
        <w:t>у відкритий космос і не зв’язаному ні з кораблем, ні з яким-небудь об’єктом, необхідно повернутися на 180</w:t>
      </w:r>
      <w:r>
        <w:rPr>
          <w:rFonts w:ascii="Viner Hand ITC" w:hAnsi="Viner Hand ITC"/>
          <w:color w:val="000000"/>
          <w:sz w:val="30"/>
          <w:szCs w:val="30"/>
        </w:rPr>
        <w:t>°</w:t>
      </w:r>
      <w:r>
        <w:rPr>
          <w:color w:val="000000"/>
          <w:sz w:val="30"/>
          <w:szCs w:val="30"/>
        </w:rPr>
        <w:t>. Як він має поступити?</w:t>
      </w:r>
    </w:p>
    <w:bookmarkStart w:id="9" w:name="Різне"/>
    <w:p w:rsidR="00000000" w:rsidRDefault="00F25240">
      <w:pPr>
        <w:pStyle w:val="1"/>
        <w:spacing w:before="300" w:beforeAutospacing="0" w:after="300" w:afterAutospacing="0"/>
        <w:ind w:firstLine="720"/>
        <w:jc w:val="both"/>
        <w:rPr>
          <w:rFonts w:eastAsia="Times New Roman"/>
        </w:rPr>
      </w:pPr>
      <w:r>
        <w:rPr>
          <w:rFonts w:eastAsia="Times New Roman"/>
          <w:i/>
          <w:iCs/>
          <w:color w:val="000080"/>
          <w:sz w:val="36"/>
          <w:szCs w:val="36"/>
        </w:rPr>
        <w:fldChar w:fldCharType="begin"/>
      </w:r>
      <w:r>
        <w:rPr>
          <w:rFonts w:eastAsia="Times New Roman"/>
          <w:i/>
          <w:iCs/>
          <w:color w:val="000080"/>
          <w:sz w:val="36"/>
          <w:szCs w:val="36"/>
        </w:rPr>
        <w:instrText xml:space="preserve"> </w:instrText>
      </w:r>
      <w:r>
        <w:rPr>
          <w:rFonts w:eastAsia="Times New Roman"/>
          <w:i/>
          <w:iCs/>
          <w:color w:val="000080"/>
          <w:sz w:val="36"/>
          <w:szCs w:val="36"/>
        </w:rPr>
        <w:instrText>HYPERLINK "" \l "Задачі_для_розвзування:"</w:instrText>
      </w:r>
      <w:r>
        <w:rPr>
          <w:rFonts w:eastAsia="Times New Roman"/>
          <w:i/>
          <w:iCs/>
          <w:color w:val="000080"/>
          <w:sz w:val="36"/>
          <w:szCs w:val="36"/>
        </w:rPr>
        <w:instrText xml:space="preserve"> </w:instrText>
      </w:r>
      <w:r>
        <w:rPr>
          <w:rFonts w:eastAsia="Times New Roman"/>
          <w:i/>
          <w:iCs/>
          <w:color w:val="000080"/>
          <w:sz w:val="36"/>
          <w:szCs w:val="36"/>
        </w:rPr>
        <w:fldChar w:fldCharType="separate"/>
      </w:r>
      <w:r>
        <w:rPr>
          <w:rStyle w:val="a4"/>
          <w:rFonts w:eastAsia="Times New Roman"/>
          <w:i/>
          <w:iCs/>
          <w:sz w:val="36"/>
          <w:szCs w:val="36"/>
        </w:rPr>
        <w:t>Різне</w:t>
      </w:r>
      <w:r>
        <w:rPr>
          <w:rFonts w:eastAsia="Times New Roman"/>
          <w:i/>
          <w:iCs/>
          <w:color w:val="000080"/>
          <w:sz w:val="36"/>
          <w:szCs w:val="36"/>
        </w:rPr>
        <w:fldChar w:fldCharType="end"/>
      </w:r>
      <w:bookmarkEnd w:id="9"/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40.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 xml:space="preserve">Як визначити кут нахилу шосе до </w:t>
      </w:r>
      <w:r>
        <w:rPr>
          <w:color w:val="000000"/>
          <w:sz w:val="30"/>
          <w:szCs w:val="30"/>
        </w:rPr>
        <w:t>площини</w:t>
      </w:r>
      <w:r>
        <w:rPr>
          <w:color w:val="FF66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горизонту, маючи дер</w:t>
      </w:r>
      <w:r>
        <w:rPr>
          <w:color w:val="000000"/>
          <w:sz w:val="30"/>
          <w:szCs w:val="30"/>
        </w:rPr>
        <w:t>ев’яний брусок і динамометр?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41.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Шкала терезів, які маємо в будинку, про градуйована тільки до 500г. Як за допомогою них зважити книгу, маса якої близько 1кг, маючи також котушку з нитками.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42.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В нашому розпорядженні маємо наповнену в</w:t>
      </w:r>
      <w:r>
        <w:rPr>
          <w:sz w:val="30"/>
          <w:szCs w:val="30"/>
        </w:rPr>
        <w:t>одою ванну, маленьку банку з широким горлом, декілька копійкових монет, піпетку, кольорову крейду (або м’який олівець). Як за допомогою цих – і тільки цих – предметів знайти масу однієї краплі води? 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43.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розділити місткість циліндричного стака</w:t>
      </w:r>
      <w:r>
        <w:rPr>
          <w:sz w:val="30"/>
          <w:szCs w:val="30"/>
        </w:rPr>
        <w:t>на, до країв наповненого рідиною, на дві однакові частини, використовуючи ще однією посудиною, але іншої форми і дещо меншого об’єму?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44.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Із привідкритого водопровідного крана тонким струмом витікає вода. Як за допомогою однієї лише лінійки можн</w:t>
      </w:r>
      <w:r>
        <w:rPr>
          <w:sz w:val="30"/>
          <w:szCs w:val="30"/>
        </w:rPr>
        <w:t>а визначити швидкість витоку води, а також її об’ємну витрату (об’єм води, що витікає з під крана за одиницю часу?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45.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визначити знаки полюсів непозначеної батареї за допомогою клубка ізольованого дроту, залізного стержня (краще, якщо він зіг</w:t>
      </w:r>
      <w:r>
        <w:rPr>
          <w:sz w:val="30"/>
          <w:szCs w:val="30"/>
        </w:rPr>
        <w:t>нутий дугою) і телевізора?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46.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оцінити радіус увігнутого сферичного дзеркала (чи радіус кривизни увігнутої лінзи) за допомогою секундоміра і стальної кульки відомого радіуса?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47.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 xml:space="preserve">На стовпі підвішений дзвінок, по якому регулярно, з </w:t>
      </w:r>
      <w:r>
        <w:rPr>
          <w:sz w:val="30"/>
          <w:szCs w:val="30"/>
        </w:rPr>
        <w:t>інтервалом в одну секунду, відбуваються удари. Чи можна, спостерігаючи за ударами по дзвінку і слухаючи його звучання, визначити швидкість поширення звуку в повітрі, проводячи виміри тільки однією рулеткою?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48.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Два хлопчики на катку хочуть порів</w:t>
      </w:r>
      <w:r>
        <w:rPr>
          <w:sz w:val="30"/>
          <w:szCs w:val="30"/>
        </w:rPr>
        <w:t>няти, хто із них має більшу масу і у скільки раз. Як їм виконати свої задуми за допомогою однієї лише рулетки?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49.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визначити початкову швидкість кулі іграшкового пістолета, використовуючи одну лише рулетку?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50.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Необхідно виміряти с</w:t>
      </w:r>
      <w:r>
        <w:rPr>
          <w:sz w:val="30"/>
          <w:szCs w:val="30"/>
        </w:rPr>
        <w:t>илу світла джерела, підійти близько до якого не можна. Для цієї мети у вашому розпорядженні є прилад для вимірювання освітлення (люксметр) і рулетку. Опишіть дослід, який дозволяє виконати завдання.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51.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Не користуючись ніякими приладами, покажіт</w:t>
      </w:r>
      <w:r>
        <w:rPr>
          <w:sz w:val="30"/>
          <w:szCs w:val="30"/>
        </w:rPr>
        <w:t>ь, що коефіцієнт поверхневого натягу мильного розчину менший, ніж чистої води.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52.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Знаходячись у човні, чоловік хоче визначити його масу. Чи зможе він це зробити, якщо власна маса йому відома, але нічим, крім довгої нитки, він не може користуват</w:t>
      </w:r>
      <w:r>
        <w:rPr>
          <w:sz w:val="30"/>
          <w:szCs w:val="30"/>
        </w:rPr>
        <w:t>ись?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53.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Виїхавши рано вранці з міста, на рівну порожню ділянку дороги, водій вирішив влаштувати зупинку рівно через годину. Як йому виконати свій намір, не використовуючи годинник? Радіоприймач в автомобілі відсутній.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54.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визначит</w:t>
      </w:r>
      <w:r>
        <w:rPr>
          <w:sz w:val="30"/>
          <w:szCs w:val="30"/>
        </w:rPr>
        <w:t>и знаки полюсів автомобільної акумуляторної батареї, користуючись переносною лампою із водійського набору, шматком тонкого дроту і компасом?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55.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Одна із двох однакових сферичних скляних колб заповнена водою, а друга – спиртом. Колби щільно закри</w:t>
      </w:r>
      <w:r>
        <w:rPr>
          <w:sz w:val="30"/>
          <w:szCs w:val="30"/>
        </w:rPr>
        <w:t>ті, і відкривати їх не дозволяється. Як за допомогою настільної лампи дізнатися в яку із них налита вода, а в яку – спирт?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56.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розрізнити діаметр каналу однорідного скляного капіляра від звичайного медичного термометра за допомогою лінійки (д</w:t>
      </w:r>
      <w:r>
        <w:rPr>
          <w:sz w:val="30"/>
          <w:szCs w:val="30"/>
        </w:rPr>
        <w:t>уже товстої, щоб нею можна було користуватися для безпосереднього виміру діаметра), резинової груші, точних терезів і капелькою ртуті?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57.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за допомогою динамометра визначити коефіцієнт тертя між бруском та похилою площиною, на якій він знаход</w:t>
      </w:r>
      <w:r>
        <w:rPr>
          <w:sz w:val="30"/>
          <w:szCs w:val="30"/>
        </w:rPr>
        <w:t>иться. Нахил площини постійний і не дуже великий, так що без прикладання вниз сили брусок по площині не ковзає.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58.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визначити масу невеликого стального бруска за допомогою спиртівки, банки з водою, калориметра, термометра і мензурки? Дозволяє</w:t>
      </w:r>
      <w:r>
        <w:rPr>
          <w:sz w:val="30"/>
          <w:szCs w:val="30"/>
        </w:rPr>
        <w:t>ться також користуватися фізичним довідником. Маса калориметра і речовини, із якого він виготовлений, відомі.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59.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Маємо акумулятор, електрорушійна сила і внутрішній опір якого відомі, амперметр, з’єднувальні проводи і два резистора – з відомим і</w:t>
      </w:r>
      <w:r>
        <w:rPr>
          <w:sz w:val="30"/>
          <w:szCs w:val="30"/>
        </w:rPr>
        <w:t xml:space="preserve"> невідомим опорами. Як визначити невідомий опір? Чи можна визначити електрорушійну силу акумулятора і його внутрішній опір?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60.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визначити площу однорідної пластини неправильної форми за допомогою кутника, який має ділення, ножниць і терезів з</w:t>
      </w:r>
      <w:r>
        <w:rPr>
          <w:sz w:val="30"/>
          <w:szCs w:val="30"/>
        </w:rPr>
        <w:t xml:space="preserve"> набором гир?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61.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за допомогою вольтметра визначити, з якої сторони знаходиться джерело струму в двохпровідній лінії?</w:t>
      </w:r>
    </w:p>
    <w:p w:rsidR="0000000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62.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Для експериментального визначення прискорення вільного падіння на невідомій планеті, космонавти вирішили скор</w:t>
      </w:r>
      <w:r>
        <w:rPr>
          <w:sz w:val="30"/>
          <w:szCs w:val="30"/>
        </w:rPr>
        <w:t>истуватися невеликою стальною кулькою, потужної лампи, електродвигуном з відомою частотою обертання, на осі якого закріплений картонний диск з вузькою радіальною щілиною, шматком чорного полотна, лінійки з поділками і фотоапаратом, зарядженим високочутливо</w:t>
      </w:r>
      <w:r>
        <w:rPr>
          <w:sz w:val="30"/>
          <w:szCs w:val="30"/>
        </w:rPr>
        <w:t>ю плівкою. Як слід використати цей набір приладів і предметів, щоб виконати наступну задачу?</w:t>
      </w:r>
    </w:p>
    <w:p w:rsidR="00F25240" w:rsidRDefault="00F25240">
      <w:pPr>
        <w:spacing w:before="300" w:after="300"/>
        <w:ind w:firstLine="720"/>
        <w:jc w:val="both"/>
      </w:pPr>
      <w:r>
        <w:rPr>
          <w:sz w:val="30"/>
          <w:szCs w:val="30"/>
        </w:rPr>
        <w:t> 63.</w:t>
      </w:r>
      <w:r>
        <w:rPr>
          <w:sz w:val="14"/>
          <w:szCs w:val="14"/>
        </w:rPr>
        <w:t xml:space="preserve">           </w:t>
      </w:r>
      <w:r>
        <w:rPr>
          <w:sz w:val="30"/>
          <w:szCs w:val="30"/>
        </w:rPr>
        <w:t>Як вирішити попередню задачу за допомогою гирі відомої маси та динамометра?</w:t>
      </w:r>
    </w:p>
    <w:sectPr w:rsidR="00F252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7208D"/>
    <w:multiLevelType w:val="multilevel"/>
    <w:tmpl w:val="E058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453F9"/>
    <w:rsid w:val="00C453F9"/>
    <w:rsid w:val="00F2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45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3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45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3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D:\&#1050;&#1086;&#1085;&#1089;&#1087;&#1077;&#1082;&#1090;&#1080;\&#1050;&#1086;&#1085;&#1089;&#1087;&#1077;&#1082;&#1090;&#1080;\&#1060;&#1110;&#1079;&#1080;&#1082;&#1072;\&#1059;&#1095;&#1085;&#1110;&#1074;&#1089;&#1100;&#1082;&#1110;%20&#1087;&#1088;&#1086;&#1077;&#1082;&#1090;&#1080;\Project1(HTML)\zadach\zad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../Data/fonmain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8063</Words>
  <Characters>4596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Експериментальні фізичні задачі</vt:lpstr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Експериментальні фізичні задачі</dc:title>
  <dc:creator>4</dc:creator>
  <cp:lastModifiedBy>4</cp:lastModifiedBy>
  <cp:revision>2</cp:revision>
  <dcterms:created xsi:type="dcterms:W3CDTF">2016-03-23T10:17:00Z</dcterms:created>
  <dcterms:modified xsi:type="dcterms:W3CDTF">2016-03-23T10:17:00Z</dcterms:modified>
</cp:coreProperties>
</file>