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04" w:rsidRPr="000F20B5" w:rsidRDefault="00357C04" w:rsidP="00357C04">
      <w:pPr>
        <w:pStyle w:val="a3"/>
        <w:tabs>
          <w:tab w:val="left" w:pos="993"/>
        </w:tabs>
        <w:spacing w:after="0" w:line="240" w:lineRule="auto"/>
        <w:ind w:firstLine="709"/>
        <w:jc w:val="center"/>
        <w:rPr>
          <w:b/>
          <w:color w:val="auto"/>
          <w:sz w:val="24"/>
          <w:szCs w:val="24"/>
          <w:lang w:val="uk-UA"/>
        </w:rPr>
      </w:pPr>
      <w:r w:rsidRPr="000F20B5">
        <w:rPr>
          <w:b/>
          <w:color w:val="auto"/>
          <w:sz w:val="24"/>
          <w:szCs w:val="24"/>
          <w:lang w:val="uk-UA"/>
        </w:rPr>
        <w:t>Здоров’я, безпека та добробут</w:t>
      </w:r>
      <w:bookmarkStart w:id="0" w:name="_GoBack"/>
      <w:bookmarkEnd w:id="0"/>
    </w:p>
    <w:p w:rsidR="00357C04" w:rsidRPr="000F20B5" w:rsidRDefault="00357C04" w:rsidP="00357C04">
      <w:pPr>
        <w:pStyle w:val="a3"/>
        <w:tabs>
          <w:tab w:val="left" w:pos="993"/>
        </w:tabs>
        <w:spacing w:after="0" w:line="240" w:lineRule="auto"/>
        <w:ind w:firstLine="709"/>
        <w:jc w:val="center"/>
        <w:rPr>
          <w:b/>
          <w:color w:val="auto"/>
          <w:sz w:val="24"/>
          <w:szCs w:val="24"/>
          <w:lang w:val="uk-UA"/>
        </w:rPr>
      </w:pPr>
      <w:r w:rsidRPr="000F20B5">
        <w:rPr>
          <w:b/>
          <w:color w:val="auto"/>
          <w:sz w:val="24"/>
          <w:szCs w:val="24"/>
          <w:lang w:val="uk-UA"/>
        </w:rPr>
        <w:t>5 клас</w:t>
      </w:r>
    </w:p>
    <w:p w:rsidR="00357C04" w:rsidRDefault="00357C04" w:rsidP="00357C04">
      <w:pPr>
        <w:pStyle w:val="a3"/>
        <w:widowControl/>
        <w:tabs>
          <w:tab w:val="left" w:pos="993"/>
        </w:tabs>
        <w:suppressAutoHyphens w:val="0"/>
        <w:spacing w:before="0" w:after="0" w:line="240" w:lineRule="auto"/>
        <w:ind w:firstLine="709"/>
        <w:jc w:val="center"/>
        <w:rPr>
          <w:b/>
          <w:color w:val="auto"/>
          <w:sz w:val="24"/>
          <w:szCs w:val="24"/>
          <w:lang w:val="uk-UA"/>
        </w:rPr>
      </w:pPr>
      <w:r w:rsidRPr="000F20B5">
        <w:rPr>
          <w:b/>
          <w:color w:val="auto"/>
          <w:sz w:val="24"/>
          <w:szCs w:val="24"/>
          <w:lang w:val="uk-UA"/>
        </w:rPr>
        <w:t>Урок №1</w:t>
      </w:r>
      <w:r>
        <w:rPr>
          <w:b/>
          <w:color w:val="auto"/>
          <w:sz w:val="24"/>
          <w:szCs w:val="24"/>
          <w:lang w:val="uk-UA"/>
        </w:rPr>
        <w:t>5</w:t>
      </w:r>
    </w:p>
    <w:p w:rsidR="007E23E5" w:rsidRPr="007E23E5" w:rsidRDefault="007E23E5" w:rsidP="007E23E5">
      <w:pPr>
        <w:widowControl w:val="0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Тема. </w:t>
      </w:r>
      <w:r w:rsidRPr="007E23E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ДТП та надання першої долікарської допомоги в разі травматизму</w:t>
      </w:r>
    </w:p>
    <w:p w:rsidR="007E23E5" w:rsidRPr="007E23E5" w:rsidRDefault="007E23E5" w:rsidP="007E23E5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Мета:</w:t>
      </w:r>
      <w:r w:rsidRPr="007E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ознайомити дітей з поняттям дорожньо-транспортна пригода, з’ясувати що може стати причинами ДТП, відпрацювати алгоритм дії під час ДТП, розвивати вміння надавати першу медичну допомогу, виховувати у дітей обережність та відповідальність.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уроку:</w:t>
      </w:r>
      <w:r w:rsidRPr="007E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комбінований урок</w:t>
      </w:r>
    </w:p>
    <w:p w:rsidR="007E23E5" w:rsidRPr="007E23E5" w:rsidRDefault="007E23E5" w:rsidP="007E23E5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Обладнання:</w:t>
      </w:r>
      <w:r w:rsidRPr="007E23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E23E5">
        <w:rPr>
          <w:rFonts w:ascii="Times New Roman" w:hAnsi="Times New Roman" w:cs="Times New Roman"/>
          <w:sz w:val="24"/>
          <w:szCs w:val="24"/>
        </w:rPr>
        <w:t>презентація</w:t>
      </w:r>
      <w:r w:rsidRPr="007E2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E23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PowerPoint</w:t>
      </w:r>
      <w:r w:rsidRPr="007E23E5">
        <w:rPr>
          <w:rFonts w:ascii="Times New Roman" w:eastAsia="Calibri" w:hAnsi="Times New Roman" w:cs="Times New Roman"/>
          <w:sz w:val="24"/>
          <w:szCs w:val="24"/>
          <w:lang w:eastAsia="ru-RU"/>
        </w:rPr>
        <w:t>, схема автобуса, роз даткові картки</w:t>
      </w:r>
    </w:p>
    <w:p w:rsidR="007E23E5" w:rsidRPr="007E23E5" w:rsidRDefault="007E23E5" w:rsidP="007E23E5">
      <w:pPr>
        <w:keepNext/>
        <w:tabs>
          <w:tab w:val="center" w:pos="4677"/>
          <w:tab w:val="left" w:pos="6331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Хід уроку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І. Організаційний момент</w:t>
      </w:r>
      <w:r w:rsidRPr="007E23E5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 – ніщо, коли воно є,</w:t>
      </w:r>
    </w:p>
    <w:p w:rsidR="007E23E5" w:rsidRPr="007E23E5" w:rsidRDefault="007E23E5" w:rsidP="007E23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ru-RU"/>
        </w:rPr>
        <w:t>і здоров’я все – коли його немає.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ІІ. Повторення вивченого матеріалу.</w:t>
      </w:r>
    </w:p>
    <w:p w:rsidR="007E23E5" w:rsidRPr="007E23E5" w:rsidRDefault="007E23E5" w:rsidP="007E23E5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Завершити речення.</w:t>
      </w:r>
    </w:p>
    <w:p w:rsidR="007E23E5" w:rsidRPr="007E23E5" w:rsidRDefault="007E23E5" w:rsidP="007E23E5">
      <w:pPr>
        <w:widowControl w:val="0"/>
        <w:spacing w:after="0" w:line="360" w:lineRule="auto"/>
        <w:ind w:left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Транспорт для перевезення громадян називають…</w:t>
      </w:r>
    </w:p>
    <w:p w:rsidR="007E23E5" w:rsidRPr="007E23E5" w:rsidRDefault="007E23E5" w:rsidP="007E23E5">
      <w:pPr>
        <w:widowControl w:val="0"/>
        <w:spacing w:after="0" w:line="360" w:lineRule="auto"/>
        <w:ind w:left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наземних видів транспорту відносять…</w:t>
      </w:r>
    </w:p>
    <w:p w:rsidR="007E23E5" w:rsidRPr="007E23E5" w:rsidRDefault="007E23E5" w:rsidP="007E23E5">
      <w:pPr>
        <w:widowControl w:val="0"/>
        <w:spacing w:after="0" w:line="360" w:lineRule="auto"/>
        <w:ind w:left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Метро – це…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2.Назви правила для пасажирів громадського транспорту.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3. Розкажи про небезпечні місця в метро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4. Назви правила поведінки в метро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ІІІ. Мотивація  навчальної діяльності учнів.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Всі люди протягом свого життя є пішоходами і пасажирами різного транспорту. Наша розмова сьогодні буде про безпеку на дорогах, яку мають створити пішохід і пасажир. Зайшовши у транспорт – ми стаємо пасажирами. Вийшли з нього – і є пішоходами. І одні, і другі створюють аварійні ситуації на дорогах і в транспорті. Дорогами України рухаються різноманітні автомобілі. Налічується їх більше 10 млн. Їдуть вони з великою швидкістю і з невеликими інтервалами та створюють щільні потоки.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Під колеса автомобілів на наших дорогах потрапляють дорослі люди та діти. Постраждалі часто нехтують важливими правилами.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-І наше завдання сьогодні пригадати Правила дорожнього руху.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ІV. Повідомлення теми і мети уроку</w:t>
      </w:r>
      <w:r w:rsidRPr="007E23E5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Коли учасники дорожнього руху порушують правила дорожнього руху, може статися </w:t>
      </w:r>
      <w:proofErr w:type="spellStart"/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дорожньо</w:t>
      </w:r>
      <w:proofErr w:type="spellEnd"/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транспортна пригода. Тому на сьогоднішньому </w:t>
      </w:r>
      <w:proofErr w:type="spellStart"/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уроці</w:t>
      </w:r>
      <w:proofErr w:type="spellEnd"/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 вивчимо як себе поводити при ДТП.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V. Вивчення нового матеріалу. 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1. </w:t>
      </w: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Що таке ДТП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lastRenderedPageBreak/>
        <w:t>Дорожньо-транспортна пригода</w:t>
      </w: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 це подія, яка пов’язана з рухом транспорту, у результаті якої завдано матеріальних збитків, загинули або дістали поранення люди. Найчастіше ДТП відбувається через порушення водіями або пішоходами правил дорожнього руху,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погодних умов, технічного стану доріг, технічного стану транспортних засобів, непередбачених обставин ( сміття на дорогах, поява тварин). Знаючи правила поведінки при різних видах ДТП, можна убезпечити себе і істотно зменшити шкоду, спричинену здоров’ю людини.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Види ДТП: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- н</w:t>
      </w:r>
      <w:proofErr w:type="spellStart"/>
      <w:r w:rsidRPr="007E23E5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аїзд</w:t>
      </w:r>
      <w:proofErr w:type="spellEnd"/>
      <w:r w:rsidRPr="007E23E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;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 перекидання;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- зіткнення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 w:rsidRPr="007E23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Наслідки</w:t>
      </w:r>
      <w:proofErr w:type="spellEnd"/>
      <w:r w:rsidRPr="007E23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ДТП:</w:t>
      </w:r>
    </w:p>
    <w:p w:rsidR="007E23E5" w:rsidRPr="007E23E5" w:rsidRDefault="007E23E5" w:rsidP="007E23E5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травмування людей;</w:t>
      </w:r>
    </w:p>
    <w:p w:rsidR="007E23E5" w:rsidRPr="007E23E5" w:rsidRDefault="007E23E5" w:rsidP="007E23E5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розбитий автотранспорт;</w:t>
      </w:r>
    </w:p>
    <w:p w:rsidR="007E23E5" w:rsidRPr="007E23E5" w:rsidRDefault="007E23E5" w:rsidP="007E23E5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психологічні травми;</w:t>
      </w:r>
    </w:p>
    <w:p w:rsidR="007E23E5" w:rsidRPr="007E23E5" w:rsidRDefault="007E23E5" w:rsidP="007E23E5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загибель людей.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2.Причини ДТП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Вправа «Мозковий штурм» 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Учні по черзі визначають основні причини ДТП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Варіанти відповідей: </w:t>
      </w:r>
      <w:r w:rsidRPr="007E23E5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погодні умови, сміття на дорозі, порушення правил дорожнього руху пішоходами, погані дороги, тварини, порушення правил водіями, погане освітлення, відсутність необхідних дорожніх знаків, ремонтні роботи тощо</w:t>
      </w: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</w:t>
      </w:r>
      <w:r w:rsidR="007967CA" w:rsidRPr="007967C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</w:t>
      </w:r>
      <w:r w:rsidR="007967C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імнастика для очей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967CA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4.</w:t>
      </w:r>
      <w:r w:rsidR="007967CA" w:rsidRPr="007967CA">
        <w:t xml:space="preserve"> </w:t>
      </w:r>
      <w:r w:rsidR="007967CA" w:rsidRPr="007967C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Засоби безпеки в громадському транспорті</w:t>
      </w:r>
    </w:p>
    <w:p w:rsidR="007967CA" w:rsidRPr="007967CA" w:rsidRDefault="007967CA" w:rsidP="007967CA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67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Розгляньте зображення автобуса. Як позначено аварійні виходи у транспортних засобах? Знайдіть місця в салоні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автобуса, де розміщено аварійні </w:t>
      </w:r>
      <w:r w:rsidRPr="007967CA">
        <w:rPr>
          <w:rFonts w:ascii="Times New Roman" w:eastAsia="Times New Roman" w:hAnsi="Times New Roman" w:cs="Times New Roman"/>
          <w:sz w:val="24"/>
          <w:szCs w:val="24"/>
          <w:lang w:eastAsia="uk-UA"/>
        </w:rPr>
        <w:t>виходи, вогнегасники, аптечки, молотк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 для розбиття шибок. Поясніть, </w:t>
      </w:r>
      <w:r w:rsidRPr="007967CA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чого потрібні ці засоби безпеки.</w:t>
      </w:r>
    </w:p>
    <w:p w:rsidR="007967CA" w:rsidRPr="007967CA" w:rsidRDefault="007967CA" w:rsidP="007967CA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67CA">
        <w:rPr>
          <w:rFonts w:ascii="Times New Roman" w:eastAsia="Times New Roman" w:hAnsi="Times New Roman" w:cs="Times New Roman"/>
          <w:sz w:val="24"/>
          <w:szCs w:val="24"/>
          <w:lang w:eastAsia="uk-UA"/>
        </w:rPr>
        <w:t>За схемою дізнайся про склад автомобіл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ьної аптечки. Поміркуй, що слід </w:t>
      </w:r>
      <w:r w:rsidRPr="007967CA">
        <w:rPr>
          <w:rFonts w:ascii="Times New Roman" w:eastAsia="Times New Roman" w:hAnsi="Times New Roman" w:cs="Times New Roman"/>
          <w:sz w:val="24"/>
          <w:szCs w:val="24"/>
          <w:lang w:eastAsia="uk-UA"/>
        </w:rPr>
        <w:t>узяти з аптечки для постраждалих під час аварії:</w:t>
      </w:r>
    </w:p>
    <w:p w:rsidR="007967CA" w:rsidRPr="007967CA" w:rsidRDefault="007967CA" w:rsidP="007967C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67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1) щоб зупинити кровотечу;</w:t>
      </w:r>
    </w:p>
    <w:p w:rsidR="007967CA" w:rsidRPr="007967CA" w:rsidRDefault="007967CA" w:rsidP="007967C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67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2) щоб допомогти людині, яка скаржиться на біль у серці;</w:t>
      </w:r>
    </w:p>
    <w:p w:rsidR="007967CA" w:rsidRPr="007967CA" w:rsidRDefault="007967CA" w:rsidP="007967C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67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3) щоб обробити подряпини.</w:t>
      </w:r>
    </w:p>
    <w:p w:rsidR="007967CA" w:rsidRDefault="00053912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5391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Ситуаційна задача:</w:t>
      </w:r>
    </w:p>
    <w:p w:rsidR="00053912" w:rsidRPr="00053912" w:rsidRDefault="00053912" w:rsidP="0005391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3912">
        <w:rPr>
          <w:rFonts w:ascii="Times New Roman" w:eastAsia="Times New Roman" w:hAnsi="Times New Roman" w:cs="Times New Roman"/>
          <w:sz w:val="24"/>
          <w:szCs w:val="24"/>
          <w:lang w:eastAsia="uk-UA"/>
        </w:rPr>
        <w:t>Ваша сусідка попросила допомогти її синові безпечно дістатися до дитячого садка.</w:t>
      </w:r>
    </w:p>
    <w:p w:rsidR="00053912" w:rsidRPr="00053912" w:rsidRDefault="00053912" w:rsidP="0005391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391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Вам треба проїхати кілька зупинок автобусом. Зайшовши до салону, треба вибрати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053912">
        <w:rPr>
          <w:rFonts w:ascii="Times New Roman" w:eastAsia="Times New Roman" w:hAnsi="Times New Roman" w:cs="Times New Roman"/>
          <w:sz w:val="24"/>
          <w:szCs w:val="24"/>
          <w:lang w:eastAsia="uk-UA"/>
        </w:rPr>
        <w:t>айбезпечніше місце в автобусі.</w:t>
      </w:r>
    </w:p>
    <w:p w:rsidR="00053912" w:rsidRPr="00053912" w:rsidRDefault="00053912" w:rsidP="0005391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39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 три вільних місця:</w:t>
      </w:r>
    </w:p>
    <w:p w:rsidR="00053912" w:rsidRPr="00053912" w:rsidRDefault="00053912" w:rsidP="0005391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3912">
        <w:rPr>
          <w:rFonts w:ascii="Times New Roman" w:eastAsia="Times New Roman" w:hAnsi="Times New Roman" w:cs="Times New Roman"/>
          <w:sz w:val="24"/>
          <w:szCs w:val="24"/>
          <w:lang w:eastAsia="uk-UA"/>
        </w:rPr>
        <w:t>а. у середній частині автобуса,</w:t>
      </w:r>
    </w:p>
    <w:p w:rsidR="00053912" w:rsidRPr="00053912" w:rsidRDefault="00053912" w:rsidP="0005391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3912">
        <w:rPr>
          <w:rFonts w:ascii="Times New Roman" w:eastAsia="Times New Roman" w:hAnsi="Times New Roman" w:cs="Times New Roman"/>
          <w:sz w:val="24"/>
          <w:szCs w:val="24"/>
          <w:lang w:eastAsia="uk-UA"/>
        </w:rPr>
        <w:t>б. сидіння біля кабіни водія,</w:t>
      </w:r>
    </w:p>
    <w:p w:rsidR="007967CA" w:rsidRPr="00053912" w:rsidRDefault="00053912" w:rsidP="0005391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3912">
        <w:rPr>
          <w:rFonts w:ascii="Times New Roman" w:eastAsia="Times New Roman" w:hAnsi="Times New Roman" w:cs="Times New Roman"/>
          <w:sz w:val="24"/>
          <w:szCs w:val="24"/>
          <w:lang w:eastAsia="uk-UA"/>
        </w:rPr>
        <w:t>в. місце на задньому майданчику.</w:t>
      </w:r>
    </w:p>
    <w:p w:rsidR="007967CA" w:rsidRDefault="007967CA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7E23E5" w:rsidRPr="007E23E5" w:rsidRDefault="005F2F44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5.</w:t>
      </w:r>
      <w:r w:rsidR="007E23E5" w:rsidRPr="007E23E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Дії під час ДТП.</w:t>
      </w:r>
    </w:p>
    <w:p w:rsidR="007E23E5" w:rsidRPr="007E23E5" w:rsidRDefault="007E23E5" w:rsidP="007E23E5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Робота в групах (підручник ст.</w:t>
      </w:r>
      <w:r w:rsidR="005F2F44">
        <w:rPr>
          <w:rFonts w:ascii="Times New Roman" w:eastAsia="Times New Roman" w:hAnsi="Times New Roman" w:cs="Times New Roman"/>
          <w:sz w:val="24"/>
          <w:szCs w:val="24"/>
          <w:lang w:eastAsia="uk-UA"/>
        </w:rPr>
        <w:t>50</w:t>
      </w: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="005F2F44">
        <w:rPr>
          <w:rFonts w:ascii="Times New Roman" w:eastAsia="Times New Roman" w:hAnsi="Times New Roman" w:cs="Times New Roman"/>
          <w:sz w:val="24"/>
          <w:szCs w:val="24"/>
          <w:lang w:eastAsia="uk-UA"/>
        </w:rPr>
        <w:t>51</w:t>
      </w: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). Об’єднати в 3 групи за формулою безпеки: передбачати, уникати, діяти.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1 група – скласти алгоритм дій при зіткненні транспортних засобів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2 група - скласти алгоритм дій при пожежі в салоні автобусу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3 група - скласти алгоритм дій при падінні транспортного засобу у воду.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Висновок.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 час аварії у транспорті дуже важливо зберегти самоконтроль, щоб реально оцінити небезпеку і прийняти правильне рішення щодо самозахисту. Пам’ятайте:</w:t>
      </w:r>
    </w:p>
    <w:p w:rsidR="007E23E5" w:rsidRPr="007E23E5" w:rsidRDefault="007E23E5" w:rsidP="007E23E5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- не намагайтеся вистрибнути з автобуса на ходу – шансів уцілити всередині у десять разів більше;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- якщо ви стоїте у транспорті, за загрози аварії треба повернутися боком (щоб неминучі зіткнення припадали на правий чи лівий бік і міцно за щось вхопитися);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при наїзді ззаду зафіксувати шию, щоб уникнути травми внаслідок різкого відкидання голови назад;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швидко, організовано і без паніки вийти із салону. Якщо двері не відчиняються, скористатися аварійними виходами, позначеними написами: </w:t>
      </w:r>
      <w:r w:rsidRPr="007E23E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«</w:t>
      </w: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Аварійний вихід», </w:t>
      </w:r>
      <w:r w:rsidRPr="007E23E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«</w:t>
      </w: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 аварії розбити молотком» або </w:t>
      </w:r>
      <w:r w:rsidRPr="007E23E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«</w:t>
      </w: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Витягнути шнур, видавити скло». Якщо молотка немає, можна скористатись будь-якою важкою річчю і розбити скло;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- якщо треба, скористатись аптечкою, що є у водія.</w:t>
      </w:r>
      <w:r w:rsidRPr="007E23E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нового вони дізналися про виникнення цього транспорту.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VІ. Узагальнення та систематизація знань.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1.Учні об’єднуються в групи, кожна з яких одержує завдання змоделювати ситуацію, що нібито виникла внаслідок ДТП, або з позиції потерпілих, або з позиції свідків (пожежа в салоні автобуса, зіткнення автомобілів на дорозі, невідомі хулігани в салоні автобуса, наїзд на людину, перекинення автомобіля, вибух у салоні, падіння транспортного засобу у воду). Ситуації колективно обговорюються.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2.Тестові завдання</w:t>
      </w:r>
    </w:p>
    <w:p w:rsidR="007E23E5" w:rsidRPr="007E23E5" w:rsidRDefault="007E23E5" w:rsidP="007E23E5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1.При загрозі зіткнення транспортних засобів:</w:t>
      </w:r>
    </w:p>
    <w:p w:rsidR="007E23E5" w:rsidRPr="007E23E5" w:rsidRDefault="007E23E5" w:rsidP="007E23E5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    а) вистрибнути на ходу з транспортного засобу;</w:t>
      </w:r>
    </w:p>
    <w:p w:rsidR="007E23E5" w:rsidRPr="007E23E5" w:rsidRDefault="007E23E5" w:rsidP="007E23E5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б) голосно кричати;</w:t>
      </w:r>
    </w:p>
    <w:p w:rsidR="007E23E5" w:rsidRPr="007E23E5" w:rsidRDefault="007E23E5" w:rsidP="007E23E5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в) прийняти безпечне положення тіла, захистивши голову.</w:t>
      </w:r>
    </w:p>
    <w:p w:rsidR="007E23E5" w:rsidRPr="007E23E5" w:rsidRDefault="007E23E5" w:rsidP="007E23E5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2. При пожежі в салоні:</w:t>
      </w:r>
    </w:p>
    <w:p w:rsidR="007E23E5" w:rsidRPr="007E23E5" w:rsidRDefault="007E23E5" w:rsidP="007E23E5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а) прийняти безпечне положення тіла;</w:t>
      </w:r>
    </w:p>
    <w:p w:rsidR="007E23E5" w:rsidRPr="007E23E5" w:rsidRDefault="007E23E5" w:rsidP="007E23E5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б) захистити рот і ніс від диму;</w:t>
      </w:r>
    </w:p>
    <w:p w:rsidR="007E23E5" w:rsidRPr="007E23E5" w:rsidRDefault="007E23E5" w:rsidP="007E23E5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в) якнайшвидше покинути салон, розбивши вікно або відкривши аварійний вихід ( якщо двері не відчиняються);</w:t>
      </w:r>
    </w:p>
    <w:p w:rsidR="007E23E5" w:rsidRPr="007E23E5" w:rsidRDefault="007E23E5" w:rsidP="007E23E5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3. При падінні транспортного засобу у воду:</w:t>
      </w:r>
    </w:p>
    <w:p w:rsidR="007E23E5" w:rsidRPr="007E23E5" w:rsidRDefault="007E23E5" w:rsidP="007E23E5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а) негайно відкрити салон автомобіля;</w:t>
      </w:r>
    </w:p>
    <w:p w:rsidR="007E23E5" w:rsidRPr="007E23E5" w:rsidRDefault="007E23E5" w:rsidP="007E23E5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б) почекати часткового заповнення салону водою і лише тоді, затримавши дихання, покинути салон;</w:t>
      </w:r>
    </w:p>
    <w:p w:rsidR="007E23E5" w:rsidRPr="007E23E5" w:rsidRDefault="007E23E5" w:rsidP="007E23E5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в) залишитись у салоні автомобіля і чекати на допомогу.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3.Практична вправа.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Моделювання ситуацій щодо надання самодопомоги та допомоги іншим особам при травмах </w:t>
      </w:r>
      <w:r w:rsidRPr="007E23E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VІІ. Підсумки уроку.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VІІІ. Домашнє завдання.</w:t>
      </w:r>
    </w:p>
    <w:p w:rsidR="007E23E5" w:rsidRPr="007E23E5" w:rsidRDefault="007E23E5" w:rsidP="007E23E5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Опрацювати параграф підручника.</w:t>
      </w:r>
    </w:p>
    <w:p w:rsidR="007E23E5" w:rsidRPr="007E23E5" w:rsidRDefault="007E23E5" w:rsidP="007E23E5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Індивідуальні завдання.</w:t>
      </w:r>
    </w:p>
    <w:p w:rsidR="007E23E5" w:rsidRPr="007E23E5" w:rsidRDefault="007E23E5" w:rsidP="007E23E5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Які особливості доріг є у місці вашого проживання?</w:t>
      </w:r>
    </w:p>
    <w:p w:rsidR="007E23E5" w:rsidRPr="007E23E5" w:rsidRDefault="007E23E5" w:rsidP="007E23E5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Які дорожні знаки є у вашому мікрорайоні? Поблизу школи?</w:t>
      </w:r>
    </w:p>
    <w:p w:rsidR="007E23E5" w:rsidRPr="007E23E5" w:rsidRDefault="007E23E5" w:rsidP="007E23E5">
      <w:pPr>
        <w:widowControl w:val="0"/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Які твої дії як свідка ДТП, якщо спричинив ДТП твій добрий знайомий?</w:t>
      </w:r>
    </w:p>
    <w:p w:rsidR="007E23E5" w:rsidRPr="007E23E5" w:rsidRDefault="007E23E5" w:rsidP="007E23E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23E5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Високий рівень</w:t>
      </w:r>
      <w:r w:rsidRPr="007E23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: виготовлення пам’яток на тему: «Поведінку при ДТП», «Правила поведінки у громадському транспорті» </w:t>
      </w:r>
      <w:r w:rsidRPr="007E23E5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(на вибір)</w:t>
      </w:r>
    </w:p>
    <w:p w:rsidR="007E23E5" w:rsidRPr="007E23E5" w:rsidRDefault="007E23E5" w:rsidP="007E23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DEC" w:rsidRPr="007E23E5" w:rsidRDefault="00AC4DEC" w:rsidP="007E23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4DEC" w:rsidRPr="007E23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9pt;height:9pt" o:bullet="t">
        <v:imagedata r:id="rId1" o:title="artD4B6"/>
      </v:shape>
    </w:pict>
  </w:numPicBullet>
  <w:abstractNum w:abstractNumId="0" w15:restartNumberingAfterBreak="0">
    <w:nsid w:val="0568236E"/>
    <w:multiLevelType w:val="hybridMultilevel"/>
    <w:tmpl w:val="183E7016"/>
    <w:lvl w:ilvl="0" w:tplc="88AEFE66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21B7845"/>
    <w:multiLevelType w:val="hybridMultilevel"/>
    <w:tmpl w:val="930E24E6"/>
    <w:lvl w:ilvl="0" w:tplc="07E09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82B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543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90C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E5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B66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3EB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E4C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0CE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ACA0A9F"/>
    <w:multiLevelType w:val="hybridMultilevel"/>
    <w:tmpl w:val="8EE21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01624A"/>
    <w:multiLevelType w:val="hybridMultilevel"/>
    <w:tmpl w:val="FAFE7840"/>
    <w:lvl w:ilvl="0" w:tplc="8DD007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ACF0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4E92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EAB2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83C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0EB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22ED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8B6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044F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7641CCB"/>
    <w:multiLevelType w:val="hybridMultilevel"/>
    <w:tmpl w:val="C09A7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5289D"/>
    <w:multiLevelType w:val="hybridMultilevel"/>
    <w:tmpl w:val="82685F12"/>
    <w:lvl w:ilvl="0" w:tplc="B1EC4F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A5C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FCC5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64CE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4020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FABD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211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3443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8084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A901B3C"/>
    <w:multiLevelType w:val="hybridMultilevel"/>
    <w:tmpl w:val="1FE608AC"/>
    <w:lvl w:ilvl="0" w:tplc="F81E33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4E04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C80E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D612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E4DC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FE02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9483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AC8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72BD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BC975BD"/>
    <w:multiLevelType w:val="hybridMultilevel"/>
    <w:tmpl w:val="2D0683E8"/>
    <w:lvl w:ilvl="0" w:tplc="FA4E4D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A8F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C647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2AA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267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CEDC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A697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A1B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0462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A9"/>
    <w:rsid w:val="00053912"/>
    <w:rsid w:val="00113EA9"/>
    <w:rsid w:val="00357C04"/>
    <w:rsid w:val="005F2F44"/>
    <w:rsid w:val="007967CA"/>
    <w:rsid w:val="007E23E5"/>
    <w:rsid w:val="00AC4DEC"/>
    <w:rsid w:val="00E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0E92"/>
  <w15:chartTrackingRefBased/>
  <w15:docId w15:val="{B730D421-7C4F-4F8F-ABCD-26C1D9DA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3E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357C04"/>
    <w:pPr>
      <w:widowControl w:val="0"/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57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4169</Words>
  <Characters>2377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2022-11-02T17:27:00Z</cp:lastPrinted>
  <dcterms:created xsi:type="dcterms:W3CDTF">2022-11-02T15:58:00Z</dcterms:created>
  <dcterms:modified xsi:type="dcterms:W3CDTF">2022-11-02T17:28:00Z</dcterms:modified>
</cp:coreProperties>
</file>