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A2" w:rsidRDefault="001E0FA2" w:rsidP="001E0F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1E0FA2" w:rsidRDefault="001E0FA2" w:rsidP="001E0F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1E0FA2" w:rsidRDefault="001E0FA2" w:rsidP="001E0F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1E0FA2" w:rsidRPr="00912F1C" w:rsidRDefault="001E0FA2" w:rsidP="001E0F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bookmarkStart w:id="0" w:name="_GoBack"/>
      <w:r w:rsidRPr="00912F1C">
        <w:rPr>
          <w:rFonts w:ascii="Times New Roman" w:eastAsia="Calibri" w:hAnsi="Times New Roman" w:cs="Times New Roman"/>
          <w:b/>
          <w:sz w:val="44"/>
          <w:szCs w:val="44"/>
        </w:rPr>
        <w:t>Опис</w:t>
      </w:r>
    </w:p>
    <w:p w:rsidR="001E0FA2" w:rsidRPr="00912F1C" w:rsidRDefault="001E0FA2" w:rsidP="001E0F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12F1C">
        <w:rPr>
          <w:rFonts w:ascii="Times New Roman" w:eastAsia="Calibri" w:hAnsi="Times New Roman" w:cs="Times New Roman"/>
          <w:b/>
          <w:sz w:val="44"/>
          <w:szCs w:val="44"/>
        </w:rPr>
        <w:t>досвіду роботи</w:t>
      </w:r>
    </w:p>
    <w:bookmarkEnd w:id="0"/>
    <w:p w:rsidR="001E0FA2" w:rsidRPr="00912F1C" w:rsidRDefault="001E0FA2" w:rsidP="001E0F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12F1C">
        <w:rPr>
          <w:rFonts w:ascii="Times New Roman" w:eastAsia="Calibri" w:hAnsi="Times New Roman" w:cs="Times New Roman"/>
          <w:b/>
          <w:sz w:val="44"/>
          <w:szCs w:val="44"/>
        </w:rPr>
        <w:t>вчителя основ здоров’я</w:t>
      </w:r>
    </w:p>
    <w:p w:rsidR="001E0FA2" w:rsidRDefault="001E0FA2" w:rsidP="001E0F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12F1C">
        <w:rPr>
          <w:rFonts w:ascii="Times New Roman" w:eastAsia="Calibri" w:hAnsi="Times New Roman" w:cs="Times New Roman"/>
          <w:b/>
          <w:sz w:val="44"/>
          <w:szCs w:val="44"/>
        </w:rPr>
        <w:t xml:space="preserve">Борщівського навчально-виховного комплексу «Загальноосвітній 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навчальний </w:t>
      </w:r>
      <w:r w:rsidRPr="00912F1C">
        <w:rPr>
          <w:rFonts w:ascii="Times New Roman" w:eastAsia="Calibri" w:hAnsi="Times New Roman" w:cs="Times New Roman"/>
          <w:b/>
          <w:sz w:val="44"/>
          <w:szCs w:val="44"/>
        </w:rPr>
        <w:t>заклад</w:t>
      </w:r>
    </w:p>
    <w:p w:rsidR="001E0FA2" w:rsidRDefault="001E0FA2" w:rsidP="001E0F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12F1C">
        <w:rPr>
          <w:rFonts w:ascii="Times New Roman" w:eastAsia="Calibri" w:hAnsi="Times New Roman" w:cs="Times New Roman"/>
          <w:b/>
          <w:sz w:val="44"/>
          <w:szCs w:val="44"/>
        </w:rPr>
        <w:t>І-ІІІ ступенів №3 – гімназія</w:t>
      </w:r>
    </w:p>
    <w:p w:rsidR="001E0FA2" w:rsidRPr="00912F1C" w:rsidRDefault="001E0FA2" w:rsidP="001E0F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12F1C">
        <w:rPr>
          <w:rFonts w:ascii="Times New Roman" w:eastAsia="Calibri" w:hAnsi="Times New Roman" w:cs="Times New Roman"/>
          <w:b/>
          <w:sz w:val="44"/>
          <w:szCs w:val="44"/>
        </w:rPr>
        <w:t xml:space="preserve">імені Романа </w:t>
      </w:r>
      <w:proofErr w:type="spellStart"/>
      <w:r w:rsidRPr="00912F1C">
        <w:rPr>
          <w:rFonts w:ascii="Times New Roman" w:eastAsia="Calibri" w:hAnsi="Times New Roman" w:cs="Times New Roman"/>
          <w:b/>
          <w:sz w:val="44"/>
          <w:szCs w:val="44"/>
        </w:rPr>
        <w:t>Андріяшика</w:t>
      </w:r>
      <w:proofErr w:type="spellEnd"/>
      <w:r w:rsidRPr="00912F1C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1E0FA2" w:rsidRDefault="001E0FA2" w:rsidP="001E0FA2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12F1C">
        <w:rPr>
          <w:rFonts w:ascii="Times New Roman" w:eastAsia="Calibri" w:hAnsi="Times New Roman" w:cs="Times New Roman"/>
          <w:b/>
          <w:sz w:val="44"/>
          <w:szCs w:val="44"/>
        </w:rPr>
        <w:t>Шийки Олени Петрівни</w:t>
      </w:r>
    </w:p>
    <w:p w:rsidR="001E0FA2" w:rsidRDefault="001E0FA2" w:rsidP="001E0FA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44"/>
          <w:szCs w:val="44"/>
        </w:rPr>
      </w:pPr>
    </w:p>
    <w:p w:rsidR="001E0FA2" w:rsidRDefault="001E0FA2" w:rsidP="001E0FA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44"/>
          <w:szCs w:val="44"/>
        </w:rPr>
      </w:pPr>
    </w:p>
    <w:p w:rsidR="001E0FA2" w:rsidRDefault="001E0FA2" w:rsidP="001E0FA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44"/>
          <w:szCs w:val="44"/>
        </w:rPr>
      </w:pPr>
    </w:p>
    <w:p w:rsidR="001E0FA2" w:rsidRDefault="001E0FA2" w:rsidP="001E0FA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44"/>
          <w:szCs w:val="44"/>
        </w:rPr>
      </w:pPr>
    </w:p>
    <w:p w:rsidR="001E0FA2" w:rsidRDefault="001E0FA2" w:rsidP="001E0FA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44"/>
          <w:szCs w:val="44"/>
        </w:rPr>
      </w:pPr>
    </w:p>
    <w:p w:rsidR="001E0FA2" w:rsidRDefault="001E0FA2" w:rsidP="001E0FA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44"/>
          <w:szCs w:val="44"/>
        </w:rPr>
      </w:pPr>
    </w:p>
    <w:p w:rsidR="001E0FA2" w:rsidRDefault="001E0FA2" w:rsidP="001E0FA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44"/>
          <w:szCs w:val="44"/>
        </w:rPr>
      </w:pPr>
    </w:p>
    <w:p w:rsidR="001E0FA2" w:rsidRDefault="001E0FA2" w:rsidP="001E0FA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44"/>
          <w:szCs w:val="44"/>
        </w:rPr>
      </w:pPr>
    </w:p>
    <w:p w:rsidR="001E0FA2" w:rsidRDefault="001E0FA2" w:rsidP="001E0FA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44"/>
          <w:szCs w:val="44"/>
        </w:rPr>
      </w:pPr>
    </w:p>
    <w:p w:rsidR="00225633" w:rsidRPr="00F90D17" w:rsidRDefault="00225633" w:rsidP="001E0FA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633">
        <w:rPr>
          <w:rFonts w:ascii="Times New Roman" w:eastAsia="Calibri" w:hAnsi="Times New Roman" w:cs="Times New Roman"/>
          <w:sz w:val="28"/>
          <w:szCs w:val="28"/>
        </w:rPr>
        <w:lastRenderedPageBreak/>
        <w:t>Новітнє суспільство висуває до освіти нові вимоги, однією з яких є формування особистостей, що спроможні ухвалювати неординарні рішення й ефективно налагоджувати взаємини у швидкоплинній реальності. Активність, самостійність, творчість, здатність адаптуватися до стрімких змін — ці риси особистості, характерні для наших учнів, дуже важливі на сучасному етапі історичного розвитку, а їх формування потребує реалі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зації нових підходів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процесунавчання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22563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2563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25633">
        <w:rPr>
          <w:rFonts w:ascii="Times New Roman" w:eastAsia="Calibri" w:hAnsi="Times New Roman" w:cs="Times New Roman"/>
          <w:sz w:val="28"/>
          <w:szCs w:val="28"/>
        </w:rPr>
        <w:t>Сучасний випускник   має бути конкурентоспроможним на ринку праці, усебічно освіченим, здатним знайти вихід з будь-якої ситуації та зважитися на відповідне рішення. Тому в умовах реформи  освіти особливого значення набуває проблема вдос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коналення технології навчання. </w:t>
      </w:r>
      <w:r w:rsidRPr="00225633">
        <w:rPr>
          <w:rFonts w:ascii="Times New Roman" w:eastAsia="Calibri" w:hAnsi="Times New Roman" w:cs="Times New Roman"/>
          <w:sz w:val="28"/>
          <w:szCs w:val="28"/>
        </w:rPr>
        <w:br/>
        <w:t xml:space="preserve">      Зміни, що відбуваються в суспільстві, зумовили пошук нових освітніх концепцій. Нині випускники потребують не тільки ґрунтовних знань із предметів, а й високого рівня розвитку різних типів </w:t>
      </w:r>
      <w:proofErr w:type="spellStart"/>
      <w:r w:rsidRPr="00225633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25633">
        <w:t xml:space="preserve"> </w:t>
      </w:r>
      <w:r w:rsidRPr="00225633">
        <w:rPr>
          <w:rFonts w:ascii="Times New Roman" w:eastAsia="Calibri" w:hAnsi="Times New Roman" w:cs="Times New Roman"/>
          <w:sz w:val="28"/>
          <w:szCs w:val="28"/>
        </w:rPr>
        <w:t>Пріоритетними  якостями випускника  на сьогоднішній день є  компетентність, комунікабельність, психологічна стійкість. Освічена людина в сучасному суспільстві не тільки і не скільки людина, що володіє знаннями, а  яка вміє цілеспрямовано здобувати  знання і при  потребі  застосовув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ати їх  у будь-якій ситуації. </w:t>
      </w:r>
      <w:r w:rsidRPr="00225633">
        <w:rPr>
          <w:rFonts w:ascii="Times New Roman" w:eastAsia="Calibri" w:hAnsi="Times New Roman" w:cs="Times New Roman"/>
          <w:sz w:val="28"/>
          <w:szCs w:val="28"/>
        </w:rPr>
        <w:t xml:space="preserve">Тому одним із перспективних напрямів реформування освіти  є впровадження </w:t>
      </w:r>
      <w:proofErr w:type="spellStart"/>
      <w:r w:rsidRPr="00225633">
        <w:rPr>
          <w:rFonts w:ascii="Times New Roman" w:eastAsia="Calibri" w:hAnsi="Times New Roman" w:cs="Times New Roman"/>
          <w:sz w:val="28"/>
          <w:szCs w:val="28"/>
        </w:rPr>
        <w:t>компетентнісно</w:t>
      </w:r>
      <w:proofErr w:type="spellEnd"/>
      <w:r w:rsidRPr="00225633">
        <w:rPr>
          <w:rFonts w:ascii="Times New Roman" w:eastAsia="Calibri" w:hAnsi="Times New Roman" w:cs="Times New Roman"/>
          <w:sz w:val="28"/>
          <w:szCs w:val="28"/>
        </w:rPr>
        <w:t xml:space="preserve"> спрямованого підходу.</w:t>
      </w:r>
      <w:r w:rsidR="00F90D17" w:rsidRPr="00F90D17">
        <w:t xml:space="preserve"> </w:t>
      </w:r>
      <w:r w:rsidR="00F90D17" w:rsidRPr="00F90D17">
        <w:rPr>
          <w:rFonts w:ascii="Times New Roman" w:eastAsia="Calibri" w:hAnsi="Times New Roman" w:cs="Times New Roman"/>
          <w:sz w:val="28"/>
          <w:szCs w:val="28"/>
        </w:rPr>
        <w:t xml:space="preserve">Впровадження </w:t>
      </w:r>
      <w:proofErr w:type="spellStart"/>
      <w:r w:rsidR="00F90D17" w:rsidRPr="00F90D17">
        <w:rPr>
          <w:rFonts w:ascii="Times New Roman" w:eastAsia="Calibri" w:hAnsi="Times New Roman" w:cs="Times New Roman"/>
          <w:sz w:val="28"/>
          <w:szCs w:val="28"/>
        </w:rPr>
        <w:t>компетентнісного</w:t>
      </w:r>
      <w:proofErr w:type="spellEnd"/>
      <w:r w:rsidR="00F90D17" w:rsidRPr="00F90D17">
        <w:rPr>
          <w:rFonts w:ascii="Times New Roman" w:eastAsia="Calibri" w:hAnsi="Times New Roman" w:cs="Times New Roman"/>
          <w:sz w:val="28"/>
          <w:szCs w:val="28"/>
        </w:rPr>
        <w:t xml:space="preserve"> підходу вимагає перебудови всіх компонентів методичної системи навчання  – від постановки мети і завдань навчання, визначення його змісту до критеріїв оцінювання рівня навчальних досягнень учнів.</w:t>
      </w:r>
    </w:p>
    <w:p w:rsidR="00F90D17" w:rsidRPr="00F90D17" w:rsidRDefault="00F90D17" w:rsidP="00F90D1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D17">
        <w:rPr>
          <w:rFonts w:ascii="Times New Roman" w:eastAsia="Calibri" w:hAnsi="Times New Roman" w:cs="Times New Roman"/>
          <w:sz w:val="28"/>
          <w:szCs w:val="28"/>
        </w:rPr>
        <w:t>Діяльність вчителів зосереджується на формуванні у свідомості учнів образу компетентної особистості, основними життєвими пріоритетами якої є:</w:t>
      </w:r>
    </w:p>
    <w:p w:rsidR="00F90D17" w:rsidRPr="00F90D17" w:rsidRDefault="00F90D17" w:rsidP="00F90D1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D17">
        <w:rPr>
          <w:rFonts w:ascii="Times New Roman" w:eastAsia="Calibri" w:hAnsi="Times New Roman" w:cs="Times New Roman"/>
          <w:sz w:val="28"/>
          <w:szCs w:val="28"/>
        </w:rPr>
        <w:t>- бажання розвиватися й навчатися, формувати ключові компетенції, системи цінностей, а також здатність аналізувати свій і чужий досвід;</w:t>
      </w:r>
    </w:p>
    <w:p w:rsidR="00F90D17" w:rsidRPr="00F90D17" w:rsidRDefault="00F90D17" w:rsidP="00F90D1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D17">
        <w:rPr>
          <w:rFonts w:ascii="Times New Roman" w:eastAsia="Calibri" w:hAnsi="Times New Roman" w:cs="Times New Roman"/>
          <w:sz w:val="28"/>
          <w:szCs w:val="28"/>
        </w:rPr>
        <w:t>- розвинене мовлення, творчість і критичність, відкритість для самовдосконалення;</w:t>
      </w:r>
    </w:p>
    <w:p w:rsidR="00F90D17" w:rsidRPr="00F90D17" w:rsidRDefault="00F90D17" w:rsidP="00F90D1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D17">
        <w:rPr>
          <w:rFonts w:ascii="Times New Roman" w:eastAsia="Calibri" w:hAnsi="Times New Roman" w:cs="Times New Roman"/>
          <w:sz w:val="28"/>
          <w:szCs w:val="28"/>
        </w:rPr>
        <w:t>- формування вміння сприймати етичні цінності, розуміти прекрасне;</w:t>
      </w:r>
    </w:p>
    <w:p w:rsidR="00BE15F9" w:rsidRDefault="00F90D17" w:rsidP="00BE15F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D17">
        <w:rPr>
          <w:rFonts w:ascii="Times New Roman" w:eastAsia="Calibri" w:hAnsi="Times New Roman" w:cs="Times New Roman"/>
          <w:sz w:val="28"/>
          <w:szCs w:val="28"/>
        </w:rPr>
        <w:t xml:space="preserve">- адаптованість до життя в іншомовному полі й культурному середовищі. </w:t>
      </w:r>
    </w:p>
    <w:p w:rsidR="00BE15F9" w:rsidRPr="00BE15F9" w:rsidRDefault="00BE15F9" w:rsidP="00BE15F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5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чином, сучасна освіта,  визначає  переміщення акцентів з накопичення обсягу знань на цілеспрямований розвиток ключових і предметних </w:t>
      </w:r>
      <w:proofErr w:type="spellStart"/>
      <w:r w:rsidRPr="00BE15F9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BE15F9">
        <w:rPr>
          <w:rFonts w:ascii="Times New Roman" w:eastAsia="Calibri" w:hAnsi="Times New Roman" w:cs="Times New Roman"/>
          <w:sz w:val="28"/>
          <w:szCs w:val="28"/>
        </w:rPr>
        <w:t xml:space="preserve"> як інтегрованої якості особистості.    </w:t>
      </w:r>
    </w:p>
    <w:p w:rsidR="00BE15F9" w:rsidRPr="00BE15F9" w:rsidRDefault="00BE15F9" w:rsidP="00BE15F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5F9">
        <w:rPr>
          <w:rFonts w:ascii="Times New Roman" w:eastAsia="Calibri" w:hAnsi="Times New Roman" w:cs="Times New Roman"/>
          <w:sz w:val="28"/>
          <w:szCs w:val="28"/>
        </w:rPr>
        <w:t xml:space="preserve">Під час навчання, забезпечується формування </w:t>
      </w:r>
      <w:proofErr w:type="spellStart"/>
      <w:r w:rsidRPr="00BE15F9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BE15F9">
        <w:rPr>
          <w:rFonts w:ascii="Times New Roman" w:eastAsia="Calibri" w:hAnsi="Times New Roman" w:cs="Times New Roman"/>
          <w:sz w:val="28"/>
          <w:szCs w:val="28"/>
        </w:rPr>
        <w:t xml:space="preserve"> учнів – предметних, міжпредметних та ключових. </w:t>
      </w:r>
      <w:proofErr w:type="spellStart"/>
      <w:r w:rsidRPr="00BE15F9">
        <w:rPr>
          <w:rFonts w:ascii="Times New Roman" w:eastAsia="Calibri" w:hAnsi="Times New Roman" w:cs="Times New Roman"/>
          <w:sz w:val="28"/>
          <w:szCs w:val="28"/>
        </w:rPr>
        <w:t>Cучасний</w:t>
      </w:r>
      <w:proofErr w:type="spellEnd"/>
      <w:r w:rsidRPr="00BE15F9">
        <w:rPr>
          <w:rFonts w:ascii="Times New Roman" w:eastAsia="Calibri" w:hAnsi="Times New Roman" w:cs="Times New Roman"/>
          <w:sz w:val="28"/>
          <w:szCs w:val="28"/>
        </w:rPr>
        <w:t xml:space="preserve"> урок, зорієнтований на реалізацію </w:t>
      </w:r>
      <w:proofErr w:type="spellStart"/>
      <w:r w:rsidRPr="00BE15F9">
        <w:rPr>
          <w:rFonts w:ascii="Times New Roman" w:eastAsia="Calibri" w:hAnsi="Times New Roman" w:cs="Times New Roman"/>
          <w:sz w:val="28"/>
          <w:szCs w:val="28"/>
        </w:rPr>
        <w:t>компетентнісного</w:t>
      </w:r>
      <w:proofErr w:type="spellEnd"/>
      <w:r w:rsidRPr="00BE15F9">
        <w:rPr>
          <w:rFonts w:ascii="Times New Roman" w:eastAsia="Calibri" w:hAnsi="Times New Roman" w:cs="Times New Roman"/>
          <w:sz w:val="28"/>
          <w:szCs w:val="28"/>
        </w:rPr>
        <w:t xml:space="preserve"> підходу в навчанні, має вирішувати ряд завдань: </w:t>
      </w:r>
    </w:p>
    <w:p w:rsidR="00BE15F9" w:rsidRPr="00BE15F9" w:rsidRDefault="00BE15F9" w:rsidP="00BE15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5F9">
        <w:rPr>
          <w:rFonts w:ascii="Times New Roman" w:eastAsia="Calibri" w:hAnsi="Times New Roman" w:cs="Times New Roman"/>
          <w:sz w:val="28"/>
          <w:szCs w:val="28"/>
        </w:rPr>
        <w:t xml:space="preserve">підвищення рівня мотивації дітей; </w:t>
      </w:r>
    </w:p>
    <w:p w:rsidR="00BE15F9" w:rsidRPr="00BE15F9" w:rsidRDefault="00BE15F9" w:rsidP="00BE15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5F9">
        <w:rPr>
          <w:rFonts w:ascii="Times New Roman" w:eastAsia="Calibri" w:hAnsi="Times New Roman" w:cs="Times New Roman"/>
          <w:sz w:val="28"/>
          <w:szCs w:val="28"/>
        </w:rPr>
        <w:t xml:space="preserve">використання набутого учнями суб’єктивного досвіду; </w:t>
      </w:r>
    </w:p>
    <w:p w:rsidR="00BE15F9" w:rsidRPr="00BE15F9" w:rsidRDefault="00BE15F9" w:rsidP="00BE15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5F9">
        <w:rPr>
          <w:rFonts w:ascii="Times New Roman" w:eastAsia="Calibri" w:hAnsi="Times New Roman" w:cs="Times New Roman"/>
          <w:sz w:val="28"/>
          <w:szCs w:val="28"/>
        </w:rPr>
        <w:t xml:space="preserve">ефективне та творче застосування набутих знань та досвіду на практиці; </w:t>
      </w:r>
    </w:p>
    <w:p w:rsidR="00AC61C3" w:rsidRDefault="00BE15F9" w:rsidP="00AC61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1C3">
        <w:rPr>
          <w:rFonts w:ascii="Times New Roman" w:eastAsia="Calibri" w:hAnsi="Times New Roman" w:cs="Times New Roman"/>
          <w:sz w:val="28"/>
          <w:szCs w:val="28"/>
        </w:rPr>
        <w:t xml:space="preserve">формування навичок отримувати, осмислювати та використовувати інформацію з різних джерел. </w:t>
      </w:r>
    </w:p>
    <w:p w:rsidR="00AC61C3" w:rsidRPr="00AC61C3" w:rsidRDefault="00AC61C3" w:rsidP="00AC61C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C61C3">
        <w:rPr>
          <w:rFonts w:ascii="Times New Roman" w:eastAsia="Calibri" w:hAnsi="Times New Roman" w:cs="Times New Roman"/>
          <w:sz w:val="28"/>
          <w:szCs w:val="28"/>
        </w:rPr>
        <w:t>Компететнісно</w:t>
      </w:r>
      <w:proofErr w:type="spellEnd"/>
      <w:r w:rsidRPr="00AC61C3">
        <w:rPr>
          <w:rFonts w:ascii="Times New Roman" w:eastAsia="Calibri" w:hAnsi="Times New Roman" w:cs="Times New Roman"/>
          <w:sz w:val="28"/>
          <w:szCs w:val="28"/>
        </w:rPr>
        <w:t xml:space="preserve">  орієнтована  навчальна діяльність  педагога передбачає такі дії: </w:t>
      </w:r>
    </w:p>
    <w:p w:rsidR="00AC61C3" w:rsidRPr="00AC61C3" w:rsidRDefault="00AC61C3" w:rsidP="00AC61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1C3">
        <w:rPr>
          <w:rFonts w:ascii="Times New Roman" w:eastAsia="Calibri" w:hAnsi="Times New Roman" w:cs="Times New Roman"/>
          <w:sz w:val="28"/>
          <w:szCs w:val="28"/>
        </w:rPr>
        <w:t xml:space="preserve">використання інтерактивних технологій, ІКТ;  </w:t>
      </w:r>
    </w:p>
    <w:p w:rsidR="00AC61C3" w:rsidRPr="00AC61C3" w:rsidRDefault="00AC61C3" w:rsidP="00AC61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1C3">
        <w:rPr>
          <w:rFonts w:ascii="Times New Roman" w:eastAsia="Calibri" w:hAnsi="Times New Roman" w:cs="Times New Roman"/>
          <w:sz w:val="28"/>
          <w:szCs w:val="28"/>
        </w:rPr>
        <w:t xml:space="preserve"> проведення нестандартних уроків та заходів; </w:t>
      </w:r>
    </w:p>
    <w:p w:rsidR="00AC61C3" w:rsidRPr="00AC61C3" w:rsidRDefault="00AC61C3" w:rsidP="00AC61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1C3">
        <w:rPr>
          <w:rFonts w:ascii="Times New Roman" w:eastAsia="Calibri" w:hAnsi="Times New Roman" w:cs="Times New Roman"/>
          <w:sz w:val="28"/>
          <w:szCs w:val="28"/>
        </w:rPr>
        <w:t xml:space="preserve"> організацію дослідної роботи;  </w:t>
      </w:r>
    </w:p>
    <w:p w:rsidR="00AC61C3" w:rsidRPr="00AC61C3" w:rsidRDefault="00AC61C3" w:rsidP="00AC61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1C3">
        <w:rPr>
          <w:rFonts w:ascii="Times New Roman" w:eastAsia="Calibri" w:hAnsi="Times New Roman" w:cs="Times New Roman"/>
          <w:sz w:val="28"/>
          <w:szCs w:val="28"/>
        </w:rPr>
        <w:t>стимулювання самоосвітньої діяльності учнів; </w:t>
      </w:r>
    </w:p>
    <w:p w:rsidR="00AC61C3" w:rsidRPr="00AC61C3" w:rsidRDefault="00AC61C3" w:rsidP="00AC61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1C3">
        <w:rPr>
          <w:rFonts w:ascii="Times New Roman" w:eastAsia="Calibri" w:hAnsi="Times New Roman" w:cs="Times New Roman"/>
          <w:sz w:val="28"/>
          <w:szCs w:val="28"/>
        </w:rPr>
        <w:t xml:space="preserve"> відстеження динаміки розвитку учнів;  </w:t>
      </w:r>
    </w:p>
    <w:p w:rsidR="00AC61C3" w:rsidRDefault="00AC61C3" w:rsidP="00AC61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1C3">
        <w:rPr>
          <w:rFonts w:ascii="Times New Roman" w:eastAsia="Calibri" w:hAnsi="Times New Roman" w:cs="Times New Roman"/>
          <w:sz w:val="28"/>
          <w:szCs w:val="28"/>
        </w:rPr>
        <w:t xml:space="preserve">пропаганду досягнень науки та культури;  підбір завдань, які вимагають використання додаткових джерел інформації;   </w:t>
      </w:r>
    </w:p>
    <w:p w:rsidR="00AC61C3" w:rsidRPr="00AC61C3" w:rsidRDefault="00AC61C3" w:rsidP="00AC61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1C3">
        <w:rPr>
          <w:rFonts w:ascii="Times New Roman" w:eastAsia="Calibri" w:hAnsi="Times New Roman" w:cs="Times New Roman"/>
          <w:sz w:val="28"/>
          <w:szCs w:val="28"/>
        </w:rPr>
        <w:t xml:space="preserve">проведення консультацій з пошуку необхідної інформації;  </w:t>
      </w:r>
    </w:p>
    <w:p w:rsidR="00AC61C3" w:rsidRPr="00AC61C3" w:rsidRDefault="00AC61C3" w:rsidP="00AC61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1C3">
        <w:rPr>
          <w:rFonts w:ascii="Times New Roman" w:eastAsia="Calibri" w:hAnsi="Times New Roman" w:cs="Times New Roman"/>
          <w:sz w:val="28"/>
          <w:szCs w:val="28"/>
        </w:rPr>
        <w:t xml:space="preserve">навчання прийомам складання плану,  вмінню виділяти головне;  </w:t>
      </w:r>
    </w:p>
    <w:p w:rsidR="00AC61C3" w:rsidRPr="00AC61C3" w:rsidRDefault="00AC61C3" w:rsidP="00AC61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1C3">
        <w:rPr>
          <w:rFonts w:ascii="Times New Roman" w:eastAsia="Calibri" w:hAnsi="Times New Roman" w:cs="Times New Roman"/>
          <w:sz w:val="28"/>
          <w:szCs w:val="28"/>
        </w:rPr>
        <w:t xml:space="preserve">використання методу проектів;  </w:t>
      </w:r>
    </w:p>
    <w:p w:rsidR="00AC61C3" w:rsidRPr="00AC61C3" w:rsidRDefault="00AC61C3" w:rsidP="00AC61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1C3">
        <w:rPr>
          <w:rFonts w:ascii="Times New Roman" w:eastAsia="Calibri" w:hAnsi="Times New Roman" w:cs="Times New Roman"/>
          <w:sz w:val="28"/>
          <w:szCs w:val="28"/>
        </w:rPr>
        <w:t xml:space="preserve">стимулювання висловлювання власних думок;  </w:t>
      </w:r>
    </w:p>
    <w:p w:rsidR="00AC61C3" w:rsidRPr="00AC61C3" w:rsidRDefault="00AC61C3" w:rsidP="00AC61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1C3">
        <w:rPr>
          <w:rFonts w:ascii="Times New Roman" w:eastAsia="Calibri" w:hAnsi="Times New Roman" w:cs="Times New Roman"/>
          <w:sz w:val="28"/>
          <w:szCs w:val="28"/>
        </w:rPr>
        <w:t>використання діалогічних методів у роботі; </w:t>
      </w:r>
    </w:p>
    <w:p w:rsidR="00AC61C3" w:rsidRPr="00AC61C3" w:rsidRDefault="00AC61C3" w:rsidP="00AC61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1C3">
        <w:rPr>
          <w:rFonts w:ascii="Times New Roman" w:eastAsia="Calibri" w:hAnsi="Times New Roman" w:cs="Times New Roman"/>
          <w:sz w:val="28"/>
          <w:szCs w:val="28"/>
        </w:rPr>
        <w:t xml:space="preserve"> розробку завдань різного рівня;  </w:t>
      </w:r>
    </w:p>
    <w:p w:rsidR="00AC61C3" w:rsidRDefault="00AC61C3" w:rsidP="00AC61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61C3">
        <w:rPr>
          <w:rFonts w:ascii="Times New Roman" w:eastAsia="Calibri" w:hAnsi="Times New Roman" w:cs="Times New Roman"/>
          <w:sz w:val="28"/>
          <w:szCs w:val="28"/>
        </w:rPr>
        <w:t xml:space="preserve">створення проблемних ситуацій; впровадження методів самооцінки і взаємоперевірки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835CC8" w:rsidRPr="00AC61C3" w:rsidRDefault="00835CC8" w:rsidP="00AC61C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1C3">
        <w:rPr>
          <w:rFonts w:ascii="Times New Roman" w:eastAsia="Calibri" w:hAnsi="Times New Roman" w:cs="Times New Roman"/>
          <w:sz w:val="28"/>
          <w:szCs w:val="28"/>
        </w:rPr>
        <w:t>У На</w:t>
      </w:r>
      <w:r w:rsidR="009E4A88" w:rsidRPr="00AC61C3">
        <w:rPr>
          <w:rFonts w:ascii="Times New Roman" w:eastAsia="Calibri" w:hAnsi="Times New Roman" w:cs="Times New Roman"/>
          <w:sz w:val="28"/>
          <w:szCs w:val="28"/>
        </w:rPr>
        <w:t xml:space="preserve">ціональній доктрині зазначено, </w:t>
      </w:r>
      <w:r w:rsidRPr="00AC61C3">
        <w:rPr>
          <w:rFonts w:ascii="Times New Roman" w:eastAsia="Calibri" w:hAnsi="Times New Roman" w:cs="Times New Roman"/>
          <w:sz w:val="28"/>
          <w:szCs w:val="28"/>
        </w:rPr>
        <w:t xml:space="preserve">що найважливішим завданням сучасної школи  є формування мотивації до збереження та зміцнення здоров’я </w:t>
      </w:r>
      <w:r w:rsidRPr="00AC61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людини. </w:t>
      </w:r>
      <w:r w:rsidR="009E4A88" w:rsidRPr="00AC61C3">
        <w:rPr>
          <w:rFonts w:ascii="Times New Roman" w:eastAsia="Calibri" w:hAnsi="Times New Roman" w:cs="Times New Roman"/>
          <w:sz w:val="28"/>
          <w:szCs w:val="28"/>
        </w:rPr>
        <w:t xml:space="preserve">Школа повинна озброїти учнів </w:t>
      </w:r>
      <w:r w:rsidRPr="00AC61C3">
        <w:rPr>
          <w:rFonts w:ascii="Times New Roman" w:eastAsia="Calibri" w:hAnsi="Times New Roman" w:cs="Times New Roman"/>
          <w:sz w:val="28"/>
          <w:szCs w:val="28"/>
        </w:rPr>
        <w:t>принципами здорового способу життя, сформувати навички безпечної поведінки,</w:t>
      </w:r>
      <w:r w:rsidR="009E4A88" w:rsidRPr="00AC6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61C3">
        <w:rPr>
          <w:rFonts w:ascii="Times New Roman" w:eastAsia="Calibri" w:hAnsi="Times New Roman" w:cs="Times New Roman"/>
          <w:sz w:val="28"/>
          <w:szCs w:val="28"/>
        </w:rPr>
        <w:t xml:space="preserve">навчити приймати життєво важливі рішення. </w:t>
      </w:r>
    </w:p>
    <w:p w:rsidR="00830F32" w:rsidRPr="00830F32" w:rsidRDefault="00835CC8" w:rsidP="00912F1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2934">
        <w:rPr>
          <w:rFonts w:ascii="Times New Roman" w:eastAsia="Calibri" w:hAnsi="Times New Roman" w:cs="Times New Roman"/>
          <w:sz w:val="28"/>
          <w:szCs w:val="28"/>
        </w:rPr>
        <w:t xml:space="preserve">Вирішення цього завдання </w:t>
      </w:r>
      <w:r w:rsidR="009E4A88">
        <w:rPr>
          <w:rFonts w:ascii="Times New Roman" w:eastAsia="Calibri" w:hAnsi="Times New Roman" w:cs="Times New Roman"/>
          <w:sz w:val="28"/>
          <w:szCs w:val="28"/>
        </w:rPr>
        <w:t>покладено на інтегрований курс «</w:t>
      </w:r>
      <w:r w:rsidRPr="00352934">
        <w:rPr>
          <w:rFonts w:ascii="Times New Roman" w:eastAsia="Calibri" w:hAnsi="Times New Roman" w:cs="Times New Roman"/>
          <w:sz w:val="28"/>
          <w:szCs w:val="28"/>
        </w:rPr>
        <w:t>Основи здоров’я</w:t>
      </w:r>
      <w:r w:rsidR="009E4A88">
        <w:rPr>
          <w:rFonts w:ascii="Times New Roman" w:eastAsia="Calibri" w:hAnsi="Times New Roman" w:cs="Times New Roman"/>
          <w:sz w:val="28"/>
          <w:szCs w:val="28"/>
        </w:rPr>
        <w:t>»</w:t>
      </w:r>
      <w:r w:rsidRPr="00352934">
        <w:rPr>
          <w:rFonts w:ascii="Times New Roman" w:eastAsia="Calibri" w:hAnsi="Times New Roman" w:cs="Times New Roman"/>
          <w:sz w:val="28"/>
          <w:szCs w:val="28"/>
        </w:rPr>
        <w:t xml:space="preserve">, який за своїм змістом об’єднує питання здоров’я та безпеки життєдіяльності на основі діяльнісного підходу. </w:t>
      </w:r>
      <w:r>
        <w:rPr>
          <w:rFonts w:ascii="Times New Roman" w:eastAsia="Calibri" w:hAnsi="Times New Roman" w:cs="Times New Roman"/>
          <w:sz w:val="28"/>
          <w:szCs w:val="28"/>
        </w:rPr>
        <w:t>Переді мною, як вчителем основ здоров’я, стоїть завдання</w:t>
      </w:r>
      <w:r w:rsidR="00192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0F32">
        <w:rPr>
          <w:rFonts w:ascii="Times New Roman" w:eastAsia="Calibri" w:hAnsi="Times New Roman" w:cs="Times New Roman"/>
          <w:sz w:val="28"/>
          <w:szCs w:val="28"/>
        </w:rPr>
        <w:t>націлити учнів на вибір здорового способу життя</w:t>
      </w:r>
      <w:r w:rsidRPr="003529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30F32">
        <w:rPr>
          <w:rFonts w:ascii="Times New Roman" w:eastAsia="Calibri" w:hAnsi="Times New Roman" w:cs="Times New Roman"/>
          <w:sz w:val="28"/>
          <w:szCs w:val="28"/>
        </w:rPr>
        <w:t>с</w:t>
      </w:r>
      <w:r w:rsidRPr="00352934">
        <w:rPr>
          <w:rFonts w:ascii="Times New Roman" w:eastAsia="Calibri" w:hAnsi="Times New Roman" w:cs="Times New Roman"/>
          <w:sz w:val="28"/>
          <w:szCs w:val="28"/>
        </w:rPr>
        <w:t>формува</w:t>
      </w:r>
      <w:r w:rsidR="00830F32">
        <w:rPr>
          <w:rFonts w:ascii="Times New Roman" w:eastAsia="Calibri" w:hAnsi="Times New Roman" w:cs="Times New Roman"/>
          <w:sz w:val="28"/>
          <w:szCs w:val="28"/>
        </w:rPr>
        <w:t xml:space="preserve">ти </w:t>
      </w:r>
      <w:r w:rsidRPr="00352934">
        <w:rPr>
          <w:rFonts w:ascii="Times New Roman" w:eastAsia="Calibri" w:hAnsi="Times New Roman" w:cs="Times New Roman"/>
          <w:sz w:val="28"/>
          <w:szCs w:val="28"/>
        </w:rPr>
        <w:t>здоров’язберігаюч</w:t>
      </w:r>
      <w:r w:rsidR="00830F32">
        <w:rPr>
          <w:rFonts w:ascii="Times New Roman" w:eastAsia="Calibri" w:hAnsi="Times New Roman" w:cs="Times New Roman"/>
          <w:sz w:val="28"/>
          <w:szCs w:val="28"/>
        </w:rPr>
        <w:t>і</w:t>
      </w:r>
      <w:r w:rsidRPr="00352934">
        <w:rPr>
          <w:rFonts w:ascii="Times New Roman" w:eastAsia="Calibri" w:hAnsi="Times New Roman" w:cs="Times New Roman"/>
          <w:sz w:val="28"/>
          <w:szCs w:val="28"/>
        </w:rPr>
        <w:t xml:space="preserve"> компетентност</w:t>
      </w:r>
      <w:r w:rsidR="00830F32">
        <w:rPr>
          <w:rFonts w:ascii="Times New Roman" w:eastAsia="Calibri" w:hAnsi="Times New Roman" w:cs="Times New Roman"/>
          <w:sz w:val="28"/>
          <w:szCs w:val="28"/>
        </w:rPr>
        <w:t>і</w:t>
      </w:r>
      <w:r w:rsidR="00E339D0">
        <w:rPr>
          <w:rFonts w:ascii="Times New Roman" w:eastAsia="Calibri" w:hAnsi="Times New Roman" w:cs="Times New Roman"/>
          <w:sz w:val="28"/>
          <w:szCs w:val="28"/>
        </w:rPr>
        <w:t xml:space="preserve"> ш</w:t>
      </w:r>
      <w:r w:rsidR="00192B2B">
        <w:rPr>
          <w:rFonts w:ascii="Times New Roman" w:eastAsia="Calibri" w:hAnsi="Times New Roman" w:cs="Times New Roman"/>
          <w:sz w:val="28"/>
          <w:szCs w:val="28"/>
        </w:rPr>
        <w:t>к</w:t>
      </w:r>
      <w:r w:rsidR="009E4A88">
        <w:rPr>
          <w:rFonts w:ascii="Times New Roman" w:eastAsia="Calibri" w:hAnsi="Times New Roman" w:cs="Times New Roman"/>
          <w:sz w:val="28"/>
          <w:szCs w:val="28"/>
        </w:rPr>
        <w:t>олярів. Тому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наріжною п</w:t>
      </w:r>
      <w:r w:rsidR="00872789">
        <w:rPr>
          <w:rFonts w:ascii="Times New Roman" w:eastAsia="Calibri" w:hAnsi="Times New Roman" w:cs="Times New Roman"/>
          <w:sz w:val="28"/>
          <w:szCs w:val="28"/>
        </w:rPr>
        <w:t xml:space="preserve">роблемою моєї роботи з учнями є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«Формування здоров’язберігаючих </w:t>
      </w:r>
      <w:r w:rsidR="00192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учнів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основ здоров’я шляхом використання інноваційних методів навчання»</w:t>
      </w:r>
      <w:r w:rsidR="00830F32">
        <w:rPr>
          <w:rFonts w:ascii="Times New Roman" w:eastAsia="Calibri" w:hAnsi="Times New Roman" w:cs="Times New Roman"/>
          <w:sz w:val="28"/>
          <w:szCs w:val="28"/>
        </w:rPr>
        <w:t>.</w:t>
      </w:r>
      <w:r w:rsidR="00830F32" w:rsidRPr="00830F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E1257" w:rsidRDefault="008A7B23" w:rsidP="009E4A88">
      <w:pPr>
        <w:spacing w:after="0" w:line="360" w:lineRule="auto"/>
        <w:ind w:firstLine="708"/>
        <w:contextualSpacing/>
        <w:jc w:val="both"/>
      </w:pPr>
      <w:r w:rsidRPr="008A7B2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</w:rPr>
        <w:t>На своїх уроках прагн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</w:rPr>
        <w:t>у</w:t>
      </w:r>
      <w:r w:rsidRPr="008A7B2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</w:rPr>
        <w:t xml:space="preserve"> </w:t>
      </w:r>
      <w:r w:rsidRPr="008A7B23">
        <w:rPr>
          <w:rFonts w:ascii="Times New Roman" w:eastAsia="TimesNewRomanPSMT" w:hAnsi="Times New Roman" w:cs="Times New Roman"/>
          <w:color w:val="000000"/>
          <w:spacing w:val="-2"/>
          <w:sz w:val="28"/>
          <w:szCs w:val="24"/>
        </w:rPr>
        <w:t>залучити учнів до активної самостійної навчальної діяльності, прищепити усвідомлення необхідності постійного пошуку і здобуття знань. Засобом реалізації цієї ідеї є різні підходи до використання форм навчальної діяльності, до вибору навчального матеріалу різного рівня складності, щоб кожен учень міг отримати посильне для нього завдання, а виконавши його, здобути досвід успішності та створити особистісну ситуацію успіху. До засобів, які володіють високим розвиваючим потенціалом, відно</w:t>
      </w:r>
      <w:r>
        <w:rPr>
          <w:rFonts w:ascii="Times New Roman" w:eastAsia="TimesNewRomanPSMT" w:hAnsi="Times New Roman" w:cs="Times New Roman"/>
          <w:color w:val="000000"/>
          <w:spacing w:val="-2"/>
          <w:sz w:val="28"/>
          <w:szCs w:val="24"/>
        </w:rPr>
        <w:t>шу</w:t>
      </w:r>
      <w:r w:rsidRPr="008A7B23">
        <w:rPr>
          <w:rFonts w:ascii="Times New Roman" w:eastAsia="TimesNewRomanPSMT" w:hAnsi="Times New Roman" w:cs="Times New Roman"/>
          <w:color w:val="000000"/>
          <w:spacing w:val="-2"/>
          <w:sz w:val="28"/>
          <w:szCs w:val="24"/>
        </w:rPr>
        <w:t xml:space="preserve"> проблемні ситуації, </w:t>
      </w:r>
      <w:r w:rsidR="00872789">
        <w:rPr>
          <w:rFonts w:ascii="Times New Roman" w:eastAsia="TimesNewRomanPSMT" w:hAnsi="Times New Roman" w:cs="Times New Roman"/>
          <w:color w:val="000000"/>
          <w:spacing w:val="-2"/>
          <w:sz w:val="28"/>
          <w:szCs w:val="24"/>
        </w:rPr>
        <w:t xml:space="preserve">ситуаційні </w:t>
      </w:r>
      <w:r w:rsidRPr="008A7B23">
        <w:rPr>
          <w:rFonts w:ascii="Times New Roman" w:eastAsia="TimesNewRomanPSMT" w:hAnsi="Times New Roman" w:cs="Times New Roman"/>
          <w:color w:val="000000"/>
          <w:spacing w:val="-2"/>
          <w:sz w:val="28"/>
          <w:szCs w:val="24"/>
        </w:rPr>
        <w:t xml:space="preserve">задачі </w:t>
      </w:r>
      <w:r w:rsidR="00872789">
        <w:rPr>
          <w:rFonts w:ascii="Times New Roman" w:eastAsia="TimesNewRomanPSMT" w:hAnsi="Times New Roman" w:cs="Times New Roman"/>
          <w:color w:val="000000"/>
          <w:spacing w:val="-2"/>
          <w:sz w:val="28"/>
          <w:szCs w:val="24"/>
        </w:rPr>
        <w:t>практичного спрямування</w:t>
      </w:r>
      <w:r w:rsidRPr="008A7B23">
        <w:rPr>
          <w:rFonts w:ascii="Times New Roman" w:eastAsia="TimesNewRomanPSMT" w:hAnsi="Times New Roman" w:cs="Times New Roman"/>
          <w:color w:val="000000"/>
          <w:spacing w:val="-2"/>
          <w:sz w:val="28"/>
          <w:szCs w:val="24"/>
        </w:rPr>
        <w:t xml:space="preserve">, експерименти, ділові ігри, активні та інтерактивні технології. </w:t>
      </w:r>
      <w:r w:rsidRPr="008A7B2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При цьому обов’язково врахову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ю</w:t>
      </w:r>
      <w:r w:rsidRPr="008A7B2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індивідуальні психологічні особливості учня.</w:t>
      </w:r>
      <w:r w:rsidR="008E1257" w:rsidRPr="008E1257">
        <w:t xml:space="preserve"> </w:t>
      </w:r>
    </w:p>
    <w:p w:rsidR="008E1257" w:rsidRDefault="008E1257" w:rsidP="008E125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</w:pPr>
      <w:r w:rsidRPr="008E1257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Щоб допомогти учням отримати знання, сформувати ставлення і закріпити навички в навчальному процесі, на </w:t>
      </w:r>
      <w:proofErr w:type="spellStart"/>
      <w:r w:rsidRPr="008E1257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уроках</w:t>
      </w:r>
      <w:proofErr w:type="spellEnd"/>
      <w:r w:rsidRPr="008E1257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застосовую як традиційні, так і інноваційні методи, які активізують навчальну діяльність учнів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.</w:t>
      </w:r>
    </w:p>
    <w:p w:rsidR="008E1257" w:rsidRPr="008E1257" w:rsidRDefault="008E1257" w:rsidP="008E125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</w:rPr>
      </w:pPr>
      <w:r w:rsidRPr="008E125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</w:rPr>
        <w:t>ІННОВАЦІЙНІ ТЕХНОЛОГІЇ</w:t>
      </w:r>
    </w:p>
    <w:p w:rsidR="008E1257" w:rsidRPr="008E1257" w:rsidRDefault="008E1257" w:rsidP="008E125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</w:pPr>
      <w:r w:rsidRPr="008E1257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Технологія критичного мислення</w:t>
      </w:r>
    </w:p>
    <w:p w:rsidR="008E1257" w:rsidRPr="008E1257" w:rsidRDefault="008E1257" w:rsidP="008E125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</w:pPr>
      <w:r w:rsidRPr="008E1257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Проектні технології</w:t>
      </w:r>
    </w:p>
    <w:p w:rsidR="008E1257" w:rsidRPr="008E1257" w:rsidRDefault="008E1257" w:rsidP="008E125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</w:pPr>
      <w:r w:rsidRPr="008E1257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Ігрові й тренінгові технології</w:t>
      </w:r>
    </w:p>
    <w:p w:rsidR="008E1257" w:rsidRPr="008E1257" w:rsidRDefault="008E1257" w:rsidP="008E125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</w:pPr>
      <w:r w:rsidRPr="008E1257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Інтерактивні технології</w:t>
      </w:r>
    </w:p>
    <w:p w:rsidR="008E1257" w:rsidRDefault="008E1257" w:rsidP="008E125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</w:pPr>
      <w:r w:rsidRPr="008E1257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Комп'ютерні технології</w:t>
      </w:r>
    </w:p>
    <w:p w:rsidR="008E1257" w:rsidRDefault="008E1257" w:rsidP="008E1257">
      <w:pPr>
        <w:spacing w:after="0" w:line="360" w:lineRule="auto"/>
        <w:ind w:firstLine="708"/>
        <w:contextualSpacing/>
        <w:jc w:val="both"/>
      </w:pPr>
      <w:r w:rsidRPr="008E125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  <w:u w:val="single"/>
        </w:rPr>
        <w:lastRenderedPageBreak/>
        <w:t>Технологія розвитку критичного мислення</w:t>
      </w:r>
      <w:r w:rsidRPr="008E1257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– технологія, в основі якої лежить дослідження проблем та ситуації, використовуючи методи самостійного вибору, оцінки та визначення міри корисності інформації для особистих потреб і цілей.</w:t>
      </w:r>
      <w:r w:rsidRPr="008E1257">
        <w:t xml:space="preserve"> </w:t>
      </w:r>
    </w:p>
    <w:p w:rsidR="00FB4480" w:rsidRDefault="008E1257" w:rsidP="00FB4480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</w:pPr>
      <w:r w:rsidRPr="008E1257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Інноваційний метод  «Шість капелюхів мислення Едварда де Боно»</w:t>
      </w:r>
      <w:r w:rsidR="00FB4480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. </w:t>
      </w:r>
    </w:p>
    <w:p w:rsidR="008E1257" w:rsidRDefault="00FB4480" w:rsidP="00FB44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</w:pPr>
      <w:r w:rsidRPr="00FB4480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В основі – ідея паралельного мислення: при якому різні точки зору і підходи не стикаються, а співіснують. Ми можемо навчитися оперувати різними аспектами нашого мислення по черзі. Потім зібрати ці аспекти разом і дістати “</w:t>
      </w:r>
      <w:proofErr w:type="spellStart"/>
      <w:r w:rsidRPr="00FB4480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повнокольорове</w:t>
      </w:r>
      <w:proofErr w:type="spellEnd"/>
      <w:r w:rsidRPr="00FB4480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мислення”.</w:t>
      </w:r>
    </w:p>
    <w:p w:rsidR="00C955A6" w:rsidRDefault="00C955A6" w:rsidP="00C955A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</w:pPr>
      <w:proofErr w:type="spellStart"/>
      <w:r w:rsidRPr="00C955A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Фішбоун</w:t>
      </w:r>
      <w:proofErr w:type="spellEnd"/>
      <w:r w:rsidRPr="00C955A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(діаграма «риб’ячої кістки» (</w:t>
      </w:r>
      <w:proofErr w:type="spellStart"/>
      <w:r w:rsidRPr="00C955A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нгл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Fishbone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Diagram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) – один з </w:t>
      </w:r>
    </w:p>
    <w:p w:rsidR="00C955A6" w:rsidRPr="00C955A6" w:rsidRDefault="00C955A6" w:rsidP="00C955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</w:pPr>
      <w:r w:rsidRPr="00C955A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найбільш ефективних прийомів, який можна використовувати в тоді, коли необхідно встановити причинно-наслідкові зв’язки, здійснити </w:t>
      </w:r>
      <w:proofErr w:type="spellStart"/>
      <w:r w:rsidRPr="00C955A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обгрунтований</w:t>
      </w:r>
      <w:proofErr w:type="spellEnd"/>
      <w:r w:rsidRPr="00C955A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вибір, розвинути навички роботи з інформацією, навчити вирішувати проблеми тощо.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</w:p>
    <w:p w:rsidR="002F4FB0" w:rsidRDefault="002F4FB0" w:rsidP="008E125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</w:pPr>
      <w:r w:rsidRPr="002F4FB0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З метою дослідницької , пошукової роботи використовую </w:t>
      </w:r>
      <w:r w:rsidRPr="002F4F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4"/>
          <w:u w:val="single"/>
        </w:rPr>
        <w:t>метод проектів</w:t>
      </w:r>
      <w:r w:rsidRPr="002F4FB0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. Результатом роботи є створення презентацій, буклетів.</w:t>
      </w:r>
    </w:p>
    <w:p w:rsidR="00872789" w:rsidRDefault="008E1257" w:rsidP="008E125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FB0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З</w:t>
      </w:r>
      <w:r w:rsidRPr="008E1257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метою формування умінь визначати головне, </w:t>
      </w:r>
      <w:proofErr w:type="spellStart"/>
      <w:r w:rsidRPr="008E1257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логічно</w:t>
      </w:r>
      <w:proofErr w:type="spellEnd"/>
      <w:r w:rsidRPr="008E1257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мислити навчаю учнів складати опорні схеми до матеріалу, що вивчається</w:t>
      </w:r>
    </w:p>
    <w:p w:rsidR="00DC167F" w:rsidRPr="00062A42" w:rsidRDefault="00DC167F" w:rsidP="009E4A8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A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Навички формуються в діяльності, тому найбільш ефективним у цьому аспекті </w:t>
      </w:r>
      <w:r w:rsidR="004165D7"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вважаю</w:t>
      </w:r>
      <w:r w:rsidRPr="00062A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застосування </w:t>
      </w:r>
      <w:r w:rsidRPr="002B6A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тренінгів.</w:t>
      </w:r>
      <w:r w:rsidRPr="00062A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Тренінги сприяють формуванню навичок ефективного спілкування, групової роботи, критичного мислення, навичок аналізу проблем і прийняття рішень, навичок самоконтролю, протидії тиску, керування стресами.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хоча в школі нема тренінгового кабінету, дуже часто на уроках застосовую тренінгові методики. </w:t>
      </w:r>
      <w:r w:rsidR="008727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Проводжу </w:t>
      </w:r>
      <w:r w:rsidRPr="00062A4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трені</w:t>
      </w:r>
      <w:r w:rsidR="009E4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нгові заняття, що вписуються в </w:t>
      </w:r>
      <w:r w:rsidRPr="00062A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часові межі шкільного уроку. </w:t>
      </w:r>
    </w:p>
    <w:p w:rsidR="00062A42" w:rsidRPr="00062A42" w:rsidRDefault="00062A42" w:rsidP="009E4A8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A4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зробити вивчення та закріплення нового матеріалу цікавим, живим, емоційно насиченим постійно використовую н</w:t>
      </w:r>
      <w:r w:rsidR="009E4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proofErr w:type="spellStart"/>
      <w:r w:rsidR="009E4A88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уроках</w:t>
      </w:r>
      <w:proofErr w:type="spellEnd"/>
      <w:r w:rsidR="009E4A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4A88" w:rsidRPr="002B6AEB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дидактичні та сюжетно – рольові ігри.</w:t>
      </w:r>
      <w:r w:rsidRPr="002B6AEB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</w:p>
    <w:p w:rsidR="00062A42" w:rsidRDefault="00791CF9" w:rsidP="00D2634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D2634B">
        <w:rPr>
          <w:rFonts w:ascii="Times New Roman" w:hAnsi="Times New Roman" w:cs="Times New Roman"/>
          <w:sz w:val="28"/>
        </w:rPr>
        <w:t xml:space="preserve">Окрему увагу приділяю проведенню уроків з </w:t>
      </w:r>
      <w:r w:rsidRPr="002B6AEB">
        <w:rPr>
          <w:rFonts w:ascii="Times New Roman" w:hAnsi="Times New Roman" w:cs="Times New Roman"/>
          <w:b/>
          <w:sz w:val="28"/>
          <w:u w:val="single"/>
        </w:rPr>
        <w:t>комп’ютерною підтримкою</w:t>
      </w:r>
      <w:r w:rsidRPr="00D2634B">
        <w:rPr>
          <w:rFonts w:ascii="Times New Roman" w:hAnsi="Times New Roman" w:cs="Times New Roman"/>
          <w:sz w:val="28"/>
        </w:rPr>
        <w:t xml:space="preserve">. </w:t>
      </w:r>
      <w:r w:rsidRPr="00D263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Демонструю презентації, відеоролики, анімаційні </w:t>
      </w:r>
      <w:r w:rsidR="00BF2131" w:rsidRPr="00D2634B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фільми</w:t>
      </w:r>
      <w:r w:rsidRPr="00D263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малюнки і фото. </w:t>
      </w:r>
      <w:r w:rsidRPr="00D2634B">
        <w:rPr>
          <w:rFonts w:ascii="Times New Roman" w:hAnsi="Times New Roman" w:cs="Times New Roman"/>
          <w:sz w:val="28"/>
        </w:rPr>
        <w:t xml:space="preserve">Крім навчальних програм, які випущені під грифом </w:t>
      </w:r>
      <w:r w:rsidR="00BF2131" w:rsidRPr="00D2634B">
        <w:rPr>
          <w:rFonts w:ascii="Times New Roman" w:hAnsi="Times New Roman" w:cs="Times New Roman"/>
          <w:sz w:val="28"/>
        </w:rPr>
        <w:t>МОН</w:t>
      </w:r>
      <w:r w:rsidRPr="00D2634B">
        <w:rPr>
          <w:rFonts w:ascii="Times New Roman" w:hAnsi="Times New Roman" w:cs="Times New Roman"/>
          <w:sz w:val="28"/>
        </w:rPr>
        <w:t xml:space="preserve"> </w:t>
      </w:r>
      <w:r w:rsidRPr="00D2634B">
        <w:rPr>
          <w:rFonts w:ascii="Times New Roman" w:hAnsi="Times New Roman" w:cs="Times New Roman"/>
          <w:sz w:val="28"/>
        </w:rPr>
        <w:lastRenderedPageBreak/>
        <w:t xml:space="preserve">України, часто при проведенні уроків використовую </w:t>
      </w:r>
      <w:r w:rsidR="009E4A88" w:rsidRPr="00D2634B">
        <w:rPr>
          <w:rFonts w:ascii="Times New Roman" w:hAnsi="Times New Roman" w:cs="Times New Roman"/>
          <w:sz w:val="28"/>
        </w:rPr>
        <w:t xml:space="preserve">власноруч створені презентації </w:t>
      </w:r>
      <w:r w:rsidRPr="00D2634B">
        <w:rPr>
          <w:rFonts w:ascii="Times New Roman" w:hAnsi="Times New Roman" w:cs="Times New Roman"/>
          <w:sz w:val="28"/>
        </w:rPr>
        <w:t xml:space="preserve">в програмі </w:t>
      </w:r>
      <w:r w:rsidRPr="00D2634B">
        <w:rPr>
          <w:rFonts w:ascii="Times New Roman" w:hAnsi="Times New Roman" w:cs="Times New Roman"/>
          <w:sz w:val="28"/>
          <w:lang w:val="en-US"/>
        </w:rPr>
        <w:t>Microsoft</w:t>
      </w:r>
      <w:r w:rsidRPr="00D2634B">
        <w:rPr>
          <w:rFonts w:ascii="Times New Roman" w:hAnsi="Times New Roman" w:cs="Times New Roman"/>
          <w:sz w:val="28"/>
        </w:rPr>
        <w:t xml:space="preserve"> </w:t>
      </w:r>
      <w:r w:rsidRPr="00D2634B">
        <w:rPr>
          <w:rFonts w:ascii="Times New Roman" w:hAnsi="Times New Roman" w:cs="Times New Roman"/>
          <w:sz w:val="28"/>
          <w:lang w:val="en-US"/>
        </w:rPr>
        <w:t>Power</w:t>
      </w:r>
      <w:r w:rsidRPr="00D2634B">
        <w:rPr>
          <w:rFonts w:ascii="Times New Roman" w:hAnsi="Times New Roman" w:cs="Times New Roman"/>
          <w:sz w:val="28"/>
        </w:rPr>
        <w:t xml:space="preserve"> </w:t>
      </w:r>
      <w:r w:rsidRPr="00D2634B">
        <w:rPr>
          <w:rFonts w:ascii="Times New Roman" w:hAnsi="Times New Roman" w:cs="Times New Roman"/>
          <w:sz w:val="28"/>
          <w:lang w:val="en-US"/>
        </w:rPr>
        <w:t>Point</w:t>
      </w:r>
      <w:r w:rsidRPr="00D2634B">
        <w:rPr>
          <w:rFonts w:ascii="Times New Roman" w:hAnsi="Times New Roman" w:cs="Times New Roman"/>
          <w:sz w:val="28"/>
        </w:rPr>
        <w:t>. Комп’ютер дає змогу перетворити урок або його частину на захоплюючу гру, що п</w:t>
      </w:r>
      <w:r w:rsidR="009E4A88" w:rsidRPr="00D2634B">
        <w:rPr>
          <w:rFonts w:ascii="Times New Roman" w:hAnsi="Times New Roman" w:cs="Times New Roman"/>
          <w:sz w:val="28"/>
        </w:rPr>
        <w:t xml:space="preserve">озитивно впливає на підвищення </w:t>
      </w:r>
      <w:r w:rsidRPr="00D2634B">
        <w:rPr>
          <w:rFonts w:ascii="Times New Roman" w:hAnsi="Times New Roman" w:cs="Times New Roman"/>
          <w:sz w:val="28"/>
        </w:rPr>
        <w:t>інтересу до вивчення</w:t>
      </w:r>
      <w:r w:rsidR="009E4A88" w:rsidRPr="00D2634B">
        <w:rPr>
          <w:rFonts w:ascii="Times New Roman" w:hAnsi="Times New Roman" w:cs="Times New Roman"/>
          <w:sz w:val="28"/>
        </w:rPr>
        <w:t xml:space="preserve"> </w:t>
      </w:r>
      <w:r w:rsidRPr="00D2634B">
        <w:rPr>
          <w:rFonts w:ascii="Times New Roman" w:hAnsi="Times New Roman" w:cs="Times New Roman"/>
          <w:sz w:val="28"/>
        </w:rPr>
        <w:t>предмету.</w:t>
      </w:r>
    </w:p>
    <w:p w:rsidR="004165D7" w:rsidRPr="00D2634B" w:rsidRDefault="004165D7" w:rsidP="004165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Вважаю, що моя робота, як вч</w:t>
      </w:r>
      <w:r w:rsidR="00416F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ителя основ здоров’я, допоможе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сформувати </w:t>
      </w:r>
      <w:r w:rsidR="00416FE4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 навички здорового способу життя,</w:t>
      </w:r>
      <w:r w:rsidR="00416F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навчить правилам безпечної поведінки.</w:t>
      </w:r>
    </w:p>
    <w:p w:rsidR="00835CC8" w:rsidRDefault="00835CC8" w:rsidP="00835CC8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0DAC" w:rsidRPr="00835CC8" w:rsidRDefault="00C30DAC" w:rsidP="00835CC8"/>
    <w:sectPr w:rsidR="00C30DAC" w:rsidRPr="00835C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37E0"/>
    <w:multiLevelType w:val="hybridMultilevel"/>
    <w:tmpl w:val="A762F1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A070D"/>
    <w:multiLevelType w:val="hybridMultilevel"/>
    <w:tmpl w:val="36942B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BD"/>
    <w:rsid w:val="00001D1F"/>
    <w:rsid w:val="00021086"/>
    <w:rsid w:val="00037F2D"/>
    <w:rsid w:val="00062A42"/>
    <w:rsid w:val="00063976"/>
    <w:rsid w:val="000758B4"/>
    <w:rsid w:val="00081192"/>
    <w:rsid w:val="00085677"/>
    <w:rsid w:val="000B12F5"/>
    <w:rsid w:val="000B437A"/>
    <w:rsid w:val="000D74FB"/>
    <w:rsid w:val="001138FF"/>
    <w:rsid w:val="00114CC4"/>
    <w:rsid w:val="00147022"/>
    <w:rsid w:val="00162291"/>
    <w:rsid w:val="00167EB7"/>
    <w:rsid w:val="00192B2B"/>
    <w:rsid w:val="001C0B88"/>
    <w:rsid w:val="001D5C29"/>
    <w:rsid w:val="001E0FA2"/>
    <w:rsid w:val="001F7434"/>
    <w:rsid w:val="00225633"/>
    <w:rsid w:val="00230A61"/>
    <w:rsid w:val="0024427A"/>
    <w:rsid w:val="002663B1"/>
    <w:rsid w:val="00277C42"/>
    <w:rsid w:val="002B1AAA"/>
    <w:rsid w:val="002B6AEB"/>
    <w:rsid w:val="002B7FB2"/>
    <w:rsid w:val="002C3FB2"/>
    <w:rsid w:val="002F4FB0"/>
    <w:rsid w:val="003018E9"/>
    <w:rsid w:val="003145F2"/>
    <w:rsid w:val="003305A4"/>
    <w:rsid w:val="003A482F"/>
    <w:rsid w:val="003B4470"/>
    <w:rsid w:val="003C24CC"/>
    <w:rsid w:val="004165D7"/>
    <w:rsid w:val="00416FE4"/>
    <w:rsid w:val="00455991"/>
    <w:rsid w:val="00467BA2"/>
    <w:rsid w:val="00481F62"/>
    <w:rsid w:val="004B3E27"/>
    <w:rsid w:val="004C2617"/>
    <w:rsid w:val="004E16B2"/>
    <w:rsid w:val="005001B7"/>
    <w:rsid w:val="005B442D"/>
    <w:rsid w:val="005C7B58"/>
    <w:rsid w:val="005F5622"/>
    <w:rsid w:val="005F6EA4"/>
    <w:rsid w:val="00633C19"/>
    <w:rsid w:val="006404C7"/>
    <w:rsid w:val="0066243B"/>
    <w:rsid w:val="006C2FD3"/>
    <w:rsid w:val="006E2AB4"/>
    <w:rsid w:val="006F5106"/>
    <w:rsid w:val="00700FA8"/>
    <w:rsid w:val="00791CF9"/>
    <w:rsid w:val="007D2758"/>
    <w:rsid w:val="007D69EE"/>
    <w:rsid w:val="007D7461"/>
    <w:rsid w:val="007F3046"/>
    <w:rsid w:val="007F3746"/>
    <w:rsid w:val="00830F32"/>
    <w:rsid w:val="00835CC8"/>
    <w:rsid w:val="008368B1"/>
    <w:rsid w:val="00840283"/>
    <w:rsid w:val="00845EC5"/>
    <w:rsid w:val="0086530E"/>
    <w:rsid w:val="00872789"/>
    <w:rsid w:val="008A334D"/>
    <w:rsid w:val="008A7B23"/>
    <w:rsid w:val="008C2713"/>
    <w:rsid w:val="008E1257"/>
    <w:rsid w:val="008F2CB8"/>
    <w:rsid w:val="00912F1C"/>
    <w:rsid w:val="00946477"/>
    <w:rsid w:val="0095321A"/>
    <w:rsid w:val="009E4A88"/>
    <w:rsid w:val="009F7070"/>
    <w:rsid w:val="00A260F2"/>
    <w:rsid w:val="00A475DA"/>
    <w:rsid w:val="00A71A5C"/>
    <w:rsid w:val="00A87C47"/>
    <w:rsid w:val="00A93AD6"/>
    <w:rsid w:val="00AB2343"/>
    <w:rsid w:val="00AC61C3"/>
    <w:rsid w:val="00AE1A21"/>
    <w:rsid w:val="00AF0DDC"/>
    <w:rsid w:val="00AF26F3"/>
    <w:rsid w:val="00B12C06"/>
    <w:rsid w:val="00B12E95"/>
    <w:rsid w:val="00B774D0"/>
    <w:rsid w:val="00BB4462"/>
    <w:rsid w:val="00BC30D2"/>
    <w:rsid w:val="00BC44BD"/>
    <w:rsid w:val="00BC79F6"/>
    <w:rsid w:val="00BE15F9"/>
    <w:rsid w:val="00BF2131"/>
    <w:rsid w:val="00C056B0"/>
    <w:rsid w:val="00C30DAC"/>
    <w:rsid w:val="00C53D46"/>
    <w:rsid w:val="00C955A6"/>
    <w:rsid w:val="00CB7BD3"/>
    <w:rsid w:val="00CC6366"/>
    <w:rsid w:val="00CE7515"/>
    <w:rsid w:val="00D1164F"/>
    <w:rsid w:val="00D2634B"/>
    <w:rsid w:val="00D37075"/>
    <w:rsid w:val="00D631CA"/>
    <w:rsid w:val="00D75CCC"/>
    <w:rsid w:val="00D87A5B"/>
    <w:rsid w:val="00D95C1C"/>
    <w:rsid w:val="00D97B0D"/>
    <w:rsid w:val="00DA4466"/>
    <w:rsid w:val="00DC167F"/>
    <w:rsid w:val="00DC2CE2"/>
    <w:rsid w:val="00DF7E96"/>
    <w:rsid w:val="00E07535"/>
    <w:rsid w:val="00E20D24"/>
    <w:rsid w:val="00E30E25"/>
    <w:rsid w:val="00E339D0"/>
    <w:rsid w:val="00E4401F"/>
    <w:rsid w:val="00E71BE7"/>
    <w:rsid w:val="00EB4F19"/>
    <w:rsid w:val="00EE7E86"/>
    <w:rsid w:val="00F45B61"/>
    <w:rsid w:val="00F510B9"/>
    <w:rsid w:val="00F74BFD"/>
    <w:rsid w:val="00F90D17"/>
    <w:rsid w:val="00FB1268"/>
    <w:rsid w:val="00FB4480"/>
    <w:rsid w:val="00FB4836"/>
    <w:rsid w:val="00FC58C1"/>
    <w:rsid w:val="00FD7712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B979"/>
  <w15:docId w15:val="{B32DE729-59CA-4DF1-B3A3-A28CD68B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5108</Words>
  <Characters>2912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22</cp:revision>
  <cp:lastPrinted>2023-04-20T19:06:00Z</cp:lastPrinted>
  <dcterms:created xsi:type="dcterms:W3CDTF">2018-01-10T13:45:00Z</dcterms:created>
  <dcterms:modified xsi:type="dcterms:W3CDTF">2023-06-19T11:45:00Z</dcterms:modified>
</cp:coreProperties>
</file>