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BD0" w:rsidRPr="003F7BD0" w:rsidRDefault="003F7BD0" w:rsidP="003F7BD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  <w:r w:rsidRPr="003F7B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ПРА</w:t>
      </w:r>
      <w:r w:rsidR="00EB24A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ВА І ОБОВ’ЯЗКИ ГРОМАДЯН УКРАЇНИ</w:t>
      </w:r>
    </w:p>
    <w:p w:rsidR="003F7BD0" w:rsidRPr="003F7BD0" w:rsidRDefault="003F7BD0" w:rsidP="003F7BD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  <w:r w:rsidRPr="003F7B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ДІТИ ТА ЇХНІ ПРАВА</w:t>
      </w:r>
    </w:p>
    <w:p w:rsidR="003F7BD0" w:rsidRPr="003F7BD0" w:rsidRDefault="003F7BD0" w:rsidP="003F7BD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  <w:r w:rsidRPr="003F7B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(Брейн-ринг)</w:t>
      </w:r>
    </w:p>
    <w:p w:rsidR="003F7BD0" w:rsidRPr="003F7BD0" w:rsidRDefault="003F7BD0" w:rsidP="003F7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BD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F7BD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F7BD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Брейн-ринг – відома телевізійна гра, в основі якої лежить змагання, де стартом є складне цікаве запитання, а фінішем – правильна відповідь. Необхідно зуміти швидко зреагувати, адже час прийняття рішення обмежений.</w:t>
      </w:r>
      <w:r w:rsidRPr="003F7BD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F7BD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F7BD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Успішне проведення </w:t>
      </w:r>
      <w:proofErr w:type="spellStart"/>
      <w:r w:rsidRPr="003F7BD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брейн-рингу</w:t>
      </w:r>
      <w:proofErr w:type="spellEnd"/>
      <w:r w:rsidRPr="003F7BD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вимагає підготовчої організаційної роботи, а саме:</w:t>
      </w:r>
      <w:r w:rsidRPr="003F7BD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3F7BD0" w:rsidRPr="003F7BD0" w:rsidRDefault="003F7BD0" w:rsidP="003F7B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F7BD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наявності спеціально обладнаного приміщення (класу), кількості ігрових столів, яка повинна відповідати кількості учасників;</w:t>
      </w:r>
    </w:p>
    <w:p w:rsidR="003F7BD0" w:rsidRPr="003F7BD0" w:rsidRDefault="003F7BD0" w:rsidP="003F7B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F7BD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встановлення на кожному столі сигнального пристрою, або дзвінка, щоб ставити до відома ведучого про готовність команди відповідати;</w:t>
      </w:r>
    </w:p>
    <w:p w:rsidR="003F7BD0" w:rsidRPr="003F7BD0" w:rsidRDefault="003F7BD0" w:rsidP="003F7B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F7BD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призначення ведучого, який є одночасно організатором і арбітром гри.</w:t>
      </w:r>
    </w:p>
    <w:p w:rsidR="003F7BD0" w:rsidRPr="003F7BD0" w:rsidRDefault="003F7BD0" w:rsidP="003F7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BD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F7BD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Готуючись до </w:t>
      </w:r>
      <w:proofErr w:type="spellStart"/>
      <w:r w:rsidRPr="003F7BD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брейн-рингу</w:t>
      </w:r>
      <w:proofErr w:type="spellEnd"/>
      <w:r w:rsidRPr="003F7BD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, учням дають завдання:</w:t>
      </w:r>
      <w:r w:rsidRPr="003F7BD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3F7BD0" w:rsidRPr="003F7BD0" w:rsidRDefault="003F7BD0" w:rsidP="003F7BD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F7BD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Створити команди.</w:t>
      </w:r>
    </w:p>
    <w:p w:rsidR="003F7BD0" w:rsidRPr="003F7BD0" w:rsidRDefault="003F7BD0" w:rsidP="003F7BD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F7BD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Дати їм назви.</w:t>
      </w:r>
    </w:p>
    <w:p w:rsidR="003F7BD0" w:rsidRPr="003F7BD0" w:rsidRDefault="003F7BD0" w:rsidP="003F7BD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F7BD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Обрати капітанів.</w:t>
      </w:r>
    </w:p>
    <w:p w:rsidR="003F7BD0" w:rsidRPr="003F7BD0" w:rsidRDefault="003F7BD0" w:rsidP="003F7BD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F7BD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Обрати девіз команди.</w:t>
      </w:r>
    </w:p>
    <w:p w:rsidR="003F7BD0" w:rsidRPr="003F7BD0" w:rsidRDefault="003F7BD0" w:rsidP="003F7BD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F7BD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Підготувати газету на правознавчу тематику.</w:t>
      </w:r>
    </w:p>
    <w:p w:rsidR="003F7BD0" w:rsidRPr="003F7BD0" w:rsidRDefault="003F7BD0" w:rsidP="003F7BD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F7BD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Підготувати прислів’я на правознавчу тему.</w:t>
      </w:r>
    </w:p>
    <w:p w:rsidR="003F7BD0" w:rsidRPr="003F7BD0" w:rsidRDefault="003F7BD0" w:rsidP="003F7BD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F7BD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Розшукати вислови відомих людей про право.</w:t>
      </w:r>
    </w:p>
    <w:p w:rsidR="003F7BD0" w:rsidRPr="003F7BD0" w:rsidRDefault="003F7BD0" w:rsidP="003F7BD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F7BD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Підготувати антирекламу.</w:t>
      </w:r>
    </w:p>
    <w:p w:rsidR="003F7BD0" w:rsidRPr="003F7BD0" w:rsidRDefault="003F7BD0" w:rsidP="003F7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BD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F7BD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F7BD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</w:rPr>
        <w:t>У першому турі</w:t>
      </w:r>
      <w:r w:rsidRPr="003F7BD0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3F7BD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команда повинна дати правильну відповідь на три запитання, тоді </w:t>
      </w:r>
      <w:r w:rsidRPr="003F7BD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lastRenderedPageBreak/>
        <w:t>вона зможе зайняти стіл лідера.</w:t>
      </w:r>
      <w:r w:rsidRPr="003F7BD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F7BD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F7BD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Команда, яка найдовше утримається за столом лідера, вважається переможцем гри.</w:t>
      </w:r>
      <w:r w:rsidRPr="003F7BD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F7BD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F7BD0">
        <w:rPr>
          <w:rFonts w:ascii="Times New Roman" w:eastAsia="Times New Roman" w:hAnsi="Times New Roman" w:cs="Times New Roman"/>
          <w:i/>
          <w:iCs/>
          <w:color w:val="666666"/>
          <w:sz w:val="27"/>
        </w:rPr>
        <w:t>^</w:t>
      </w:r>
      <w:r w:rsidRPr="003F7BD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 </w:t>
      </w:r>
      <w:r w:rsidRPr="003F7B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Гру розпочинають ведучі із вступними словами:</w:t>
      </w:r>
      <w:r w:rsidRPr="003F7BD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F7BD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F7B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1-й ведучий:</w:t>
      </w:r>
      <w:r w:rsidRPr="003F7BD0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3F7BD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Добрий день, дорогі друзі!</w:t>
      </w:r>
      <w:r w:rsidRPr="003F7BD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F7BD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F7B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2-й ведучий:</w:t>
      </w:r>
      <w:r w:rsidRPr="003F7BD0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3F7BD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Добрий день!</w:t>
      </w:r>
      <w:r w:rsidRPr="003F7BD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F7BD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F7B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1-й ведучий:</w:t>
      </w:r>
      <w:r w:rsidRPr="003F7BD0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3F7BD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Ми раді вітати всіх, хто зібрався у цьому залі – юних правознавців.</w:t>
      </w:r>
      <w:r w:rsidRPr="003F7BD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F7BD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F7BD0">
        <w:rPr>
          <w:rFonts w:ascii="Times New Roman" w:eastAsia="Times New Roman" w:hAnsi="Times New Roman" w:cs="Times New Roman"/>
          <w:b/>
          <w:bCs/>
          <w:color w:val="666666"/>
          <w:sz w:val="27"/>
        </w:rPr>
        <w:t>^</w:t>
      </w:r>
      <w:r w:rsidRPr="003F7B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  <w:r w:rsidRPr="003F7B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2-й ведучий:</w:t>
      </w:r>
      <w:r w:rsidRPr="003F7BD0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3F7BD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Фахівців у галузях громадянського, адміністративного, кримінального та шлюбно-сімейного права.</w:t>
      </w:r>
      <w:r w:rsidRPr="003F7BD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F7BD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F7B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1-й ведучий:</w:t>
      </w:r>
      <w:r w:rsidRPr="003F7BD0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3F7BD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Сьогодні на нашій сцені виступатимуть ті, хто через декілька років стане на стражі закону.</w:t>
      </w:r>
      <w:r w:rsidRPr="003F7BD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F7BD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F7BD0">
        <w:rPr>
          <w:rFonts w:ascii="Times New Roman" w:eastAsia="Times New Roman" w:hAnsi="Times New Roman" w:cs="Times New Roman"/>
          <w:b/>
          <w:bCs/>
          <w:color w:val="666666"/>
          <w:sz w:val="27"/>
        </w:rPr>
        <w:t>^</w:t>
      </w:r>
      <w:r w:rsidRPr="003F7B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  <w:r w:rsidRPr="003F7B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2-й ведучий:</w:t>
      </w:r>
      <w:r w:rsidRPr="003F7BD0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3F7BD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Майбутні юристи, судді, прокурори, адвокати.</w:t>
      </w:r>
      <w:r w:rsidRPr="003F7BD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F7BD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F7B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1-й ведучий:</w:t>
      </w:r>
      <w:r w:rsidRPr="003F7BD0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3F7BD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Та просто </w:t>
      </w:r>
      <w:proofErr w:type="spellStart"/>
      <w:r w:rsidRPr="003F7BD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законопослушні</w:t>
      </w:r>
      <w:proofErr w:type="spellEnd"/>
      <w:r w:rsidRPr="003F7BD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громадяни. Тому зараз на сцену я запрошую команду правознавців "</w:t>
      </w:r>
      <w:proofErr w:type="spellStart"/>
      <w:r w:rsidRPr="003F7BD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Праволюби</w:t>
      </w:r>
      <w:proofErr w:type="spellEnd"/>
      <w:r w:rsidRPr="003F7BD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".</w:t>
      </w:r>
      <w:r w:rsidRPr="003F7BD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F7BD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F7BD0">
        <w:rPr>
          <w:rFonts w:ascii="Times New Roman" w:eastAsia="Times New Roman" w:hAnsi="Times New Roman" w:cs="Times New Roman"/>
          <w:i/>
          <w:iCs/>
          <w:color w:val="666666"/>
          <w:sz w:val="27"/>
        </w:rPr>
        <w:t>^</w:t>
      </w:r>
      <w:r w:rsidRPr="003F7BD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 </w:t>
      </w:r>
      <w:r w:rsidRPr="003F7B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Представляється капітан команди, члени команди, команда виголошує свій девіз:</w:t>
      </w:r>
      <w:r w:rsidRPr="003F7BD0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3F7BD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"Як світло денне, нам потрібне право, бо без законів не живе держава!"</w:t>
      </w:r>
      <w:r w:rsidRPr="003F7BD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F7BD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F7B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2-й ведучий:</w:t>
      </w:r>
      <w:r w:rsidRPr="003F7BD0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3F7BD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А я запрошую команду правознавців "Освітяни".</w:t>
      </w:r>
      <w:r w:rsidRPr="003F7BD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F7BD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F7BD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>Представляється капітан команди, члени команди, команда виголошує свій девіз:</w:t>
      </w:r>
      <w:r w:rsidRPr="003F7BD0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spellStart"/>
      <w:r w:rsidRPr="003F7BD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”На</w:t>
      </w:r>
      <w:proofErr w:type="spellEnd"/>
      <w:r w:rsidRPr="003F7BD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ниві правових знань немає краще освітян!”</w:t>
      </w:r>
      <w:r w:rsidRPr="003F7BD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F7BD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F7BD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F7BD0">
        <w:rPr>
          <w:rFonts w:ascii="Times New Roman" w:eastAsia="Times New Roman" w:hAnsi="Times New Roman" w:cs="Times New Roman"/>
          <w:i/>
          <w:iCs/>
          <w:color w:val="666666"/>
          <w:sz w:val="27"/>
        </w:rPr>
        <w:t>^</w:t>
      </w:r>
      <w:r w:rsidRPr="003F7BD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 </w:t>
      </w:r>
      <w:r w:rsidRPr="003F7B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Звучить музика, команди займають свої місця</w:t>
      </w:r>
      <w:r w:rsidRPr="003F7BD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F7BD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F7BD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F7B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1-й ведучий:</w:t>
      </w:r>
      <w:r w:rsidRPr="003F7BD0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3F7BD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Як на кожному солідному конкурсі, Ваші знання оцінюватиме компетентне журі...</w:t>
      </w:r>
      <w:r w:rsidRPr="003F7BD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F7BD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F7B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2–й ведучий:</w:t>
      </w:r>
      <w:r w:rsidRPr="003F7BD0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3F7BD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Наш перший конкурс буде проходити за принципом </w:t>
      </w:r>
      <w:proofErr w:type="spellStart"/>
      <w:r w:rsidRPr="003F7BD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брейн-ринга</w:t>
      </w:r>
      <w:proofErr w:type="spellEnd"/>
      <w:r w:rsidRPr="003F7BD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: короткі чіткі запитання – короткі чіткі відповіді, на обміркування яких ви матимете 30 секунд. За кожну правильну відповідь команда отримує 1 бал. Якщо команда не дає правильну відповідь на поставлене запитання, то цей шанс передається команді суперників.</w:t>
      </w:r>
      <w:r w:rsidRPr="003F7BD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F7BD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F7BD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F7BD0">
        <w:rPr>
          <w:rFonts w:ascii="Times New Roman" w:eastAsia="Times New Roman" w:hAnsi="Times New Roman" w:cs="Times New Roman"/>
          <w:b/>
          <w:bCs/>
          <w:color w:val="666666"/>
          <w:sz w:val="27"/>
        </w:rPr>
        <w:t>^</w:t>
      </w:r>
      <w:r w:rsidRPr="003F7B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  <w:r w:rsidRPr="003F7B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Питання для </w:t>
      </w:r>
      <w:proofErr w:type="spellStart"/>
      <w:r w:rsidRPr="003F7B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брейн-рингу</w:t>
      </w:r>
      <w:proofErr w:type="spellEnd"/>
      <w:r w:rsidRPr="003F7B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3F7BD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F7BD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3F7BD0" w:rsidRPr="003F7BD0" w:rsidRDefault="003F7BD0" w:rsidP="003F7BD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F7BD0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br/>
        <w:t>Це слово є синонімом термінів "посередник", "</w:t>
      </w:r>
      <w:proofErr w:type="spellStart"/>
      <w:r w:rsidRPr="003F7BD0">
        <w:rPr>
          <w:rFonts w:ascii="Times New Roman" w:eastAsia="Times New Roman" w:hAnsi="Times New Roman" w:cs="Times New Roman"/>
          <w:color w:val="000000"/>
          <w:sz w:val="27"/>
          <w:szCs w:val="27"/>
        </w:rPr>
        <w:t>проведор</w:t>
      </w:r>
      <w:proofErr w:type="spellEnd"/>
      <w:r w:rsidRPr="003F7BD0">
        <w:rPr>
          <w:rFonts w:ascii="Times New Roman" w:eastAsia="Times New Roman" w:hAnsi="Times New Roman" w:cs="Times New Roman"/>
          <w:color w:val="000000"/>
          <w:sz w:val="27"/>
          <w:szCs w:val="27"/>
        </w:rPr>
        <w:t>", "комісар". Воно означає особу, яку наділив парламент обов’язком здійснювати контроль за дотриманням прав та інтересів людини і громадянина. </w:t>
      </w:r>
      <w:r w:rsidRPr="003F7BD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(Омбудсмен).</w:t>
      </w:r>
    </w:p>
    <w:p w:rsidR="003F7BD0" w:rsidRPr="003F7BD0" w:rsidRDefault="003F7BD0" w:rsidP="003F7BD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F7BD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На цій мові розмовляли Юлій Цезар і Цицерон, Юліан Клавдій і Корнелій. У V столітті вона почала вмирати. На ній записані "Пакти і конституції законів та вольностей Війська Запорізького". Сьогодні цією мовою широко користується медицина. </w:t>
      </w:r>
      <w:r w:rsidRPr="003F7BD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(Латинь).</w:t>
      </w:r>
    </w:p>
    <w:p w:rsidR="003F7BD0" w:rsidRPr="003F7BD0" w:rsidRDefault="003F7BD0" w:rsidP="003F7BD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F7BD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Те, що лежить у чорному ящику – народилося на американському континенті, визначає основи державного устрою, є інструментом демократії, має вищу юридичну силу. Що лежить у чорному ящику? </w:t>
      </w:r>
      <w:r w:rsidRPr="003F7BD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(Конституція).</w:t>
      </w:r>
    </w:p>
    <w:p w:rsidR="003F7BD0" w:rsidRPr="003F7BD0" w:rsidRDefault="003F7BD0" w:rsidP="003F7BD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F7BD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Вольтер сказав, що "Свобода полягає в тому, щоб залежати лише від..." Що сказав Вольтер? </w:t>
      </w:r>
      <w:r w:rsidRPr="003F7BD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(…закону).</w:t>
      </w:r>
    </w:p>
    <w:p w:rsidR="003F7BD0" w:rsidRPr="003F7BD0" w:rsidRDefault="003F7BD0" w:rsidP="003F7BD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F7BD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Завершіть фразу Віктора Гюго "Право – це все те, що є істинне та ..." </w:t>
      </w:r>
      <w:r w:rsidRPr="003F7BD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(…справедливе).</w:t>
      </w:r>
    </w:p>
    <w:p w:rsidR="003F7BD0" w:rsidRPr="003F7BD0" w:rsidRDefault="003F7BD0" w:rsidP="003F7BD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F7BD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мати Прометея. Богиня передбачення. Передавала людям повеління Зевса. Зображувалась з пов’язкою на очах (символ неупередженості), терезами в одній руці і мечем в другій. Хто вона?</w:t>
      </w:r>
      <w:r w:rsidRPr="003F7BD0">
        <w:rPr>
          <w:rFonts w:ascii="Times New Roman" w:eastAsia="Times New Roman" w:hAnsi="Times New Roman" w:cs="Times New Roman"/>
          <w:color w:val="000000"/>
          <w:sz w:val="27"/>
          <w:szCs w:val="27"/>
        </w:rPr>
        <w:sym w:font="Symbol" w:char="F02D"/>
      </w:r>
      <w:r w:rsidRPr="003F7BD0">
        <w:rPr>
          <w:rFonts w:ascii="Times New Roman" w:eastAsia="Times New Roman" w:hAnsi="Times New Roman" w:cs="Times New Roman"/>
          <w:color w:val="000000"/>
          <w:sz w:val="27"/>
          <w:szCs w:val="27"/>
        </w:rPr>
        <w:t>Дочка Урана і Геї, друга дружина Зевса. За однією з версій,  </w:t>
      </w:r>
      <w:r w:rsidRPr="003F7BD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(Феміда).</w:t>
      </w:r>
    </w:p>
    <w:p w:rsidR="003F7BD0" w:rsidRPr="003F7BD0" w:rsidRDefault="003F7BD0" w:rsidP="003F7BD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F7BD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У наш час це слово є крилатим словом і юридичним терміном: так називають, наприклад, право постійного члена Ради Безпеки ООН заборонити прийняття рішення, з яким він не згоден. Цим правом користується і Президент України. Яке це слово? </w:t>
      </w:r>
      <w:r w:rsidRPr="003F7BD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(Вето).</w:t>
      </w:r>
    </w:p>
    <w:p w:rsidR="003F7BD0" w:rsidRPr="003F7BD0" w:rsidRDefault="003F7BD0" w:rsidP="003F7BD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F7BD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У Шрі-Ланці він називається асамблеєю, в Ісландії – альтингом, Норвегії – стортингом, в Ірані – меджлісом. А як він називається в Україні? </w:t>
      </w:r>
      <w:r w:rsidRPr="003F7BD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(Парламентом).</w:t>
      </w:r>
    </w:p>
    <w:p w:rsidR="003F7BD0" w:rsidRPr="003F7BD0" w:rsidRDefault="003F7BD0" w:rsidP="003F7BD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F7BD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У кожного народу є прислів’я, котрі говорять про те, що добре, а що погано в житті. Пам’ятайте: "На злодію і шапка горить", а "У брехуна сльози ..." </w:t>
      </w:r>
      <w:r w:rsidRPr="003F7BD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(…дешеві).</w:t>
      </w:r>
    </w:p>
    <w:p w:rsidR="003F7BD0" w:rsidRPr="003F7BD0" w:rsidRDefault="003F7BD0" w:rsidP="003F7BD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F7BD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Ще одне прислів’я говорить: "І той злодій, хто..." Хто ж це вважається злодієм згідно з цим прислів’ям? </w:t>
      </w:r>
      <w:r w:rsidRPr="003F7BD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(Знав та змовчав).</w:t>
      </w:r>
    </w:p>
    <w:p w:rsidR="003F7BD0" w:rsidRPr="003F7BD0" w:rsidRDefault="003F7BD0" w:rsidP="003F7BD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F7BD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Ще один латинський афоризм означає "Знання закону не в тому, щоб знати його слова, а в тому..." В чому ж полягає знання закону, на думку давніх латинян? </w:t>
      </w:r>
      <w:r w:rsidRPr="003F7BD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(А в тому, щоб розуміти їх зміст).</w:t>
      </w:r>
    </w:p>
    <w:p w:rsidR="003F7BD0" w:rsidRPr="003F7BD0" w:rsidRDefault="003F7BD0" w:rsidP="003F7BD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F7BD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Чи є громадянином України дитина, яка народилася на території України від осіб без громадянства, котрі постійно проживають в Україні? </w:t>
      </w:r>
      <w:r w:rsidRPr="003F7BD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(Так).</w:t>
      </w:r>
    </w:p>
    <w:p w:rsidR="003F7BD0" w:rsidRPr="003F7BD0" w:rsidRDefault="003F7BD0" w:rsidP="003F7BD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F7BD0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br/>
        <w:t>Певні правила соціальної поведінки людини. </w:t>
      </w:r>
      <w:r w:rsidRPr="003F7BD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(Мораль).</w:t>
      </w:r>
    </w:p>
    <w:p w:rsidR="003F7BD0" w:rsidRPr="003F7BD0" w:rsidRDefault="003F7BD0" w:rsidP="003F7BD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F7BD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Основний Закон України. </w:t>
      </w:r>
      <w:r w:rsidRPr="003F7BD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(Конституція).</w:t>
      </w:r>
    </w:p>
    <w:p w:rsidR="003F7BD0" w:rsidRPr="003F7BD0" w:rsidRDefault="003F7BD0" w:rsidP="003F7BD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F7BD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Особа, наділена державою юридичними правами та обов’язками. </w:t>
      </w:r>
      <w:r w:rsidRPr="003F7BD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(Громадянин).</w:t>
      </w:r>
    </w:p>
    <w:p w:rsidR="003F7BD0" w:rsidRPr="003F7BD0" w:rsidRDefault="003F7BD0" w:rsidP="003F7BD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F7BD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Правило поведінки, що склалося людством протягом тривалого часу. </w:t>
      </w:r>
      <w:r w:rsidRPr="003F7BD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(Звичай).</w:t>
      </w:r>
    </w:p>
    <w:p w:rsidR="003F7BD0" w:rsidRPr="003F7BD0" w:rsidRDefault="003F7BD0" w:rsidP="003F7BD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F7BD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Людина, що виступає носієм різних суспільних відносин у державі. </w:t>
      </w:r>
      <w:r w:rsidRPr="003F7BD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(Особа).</w:t>
      </w:r>
    </w:p>
    <w:p w:rsidR="003F7BD0" w:rsidRPr="003F7BD0" w:rsidRDefault="003F7BD0" w:rsidP="003F7BD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F7BD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Перше і важливе право кожного громадянина. </w:t>
      </w:r>
      <w:r w:rsidRPr="003F7BD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(Особиста свобода).</w:t>
      </w:r>
    </w:p>
    <w:p w:rsidR="003F7BD0" w:rsidRPr="003F7BD0" w:rsidRDefault="003F7BD0" w:rsidP="003F7BD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F7BD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Здатність особи мати права і обов’язки. </w:t>
      </w:r>
      <w:r w:rsidRPr="003F7BD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(Правоздатність).</w:t>
      </w:r>
      <w:r w:rsidRPr="003F7BD0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3F7BD0" w:rsidRPr="003F7BD0" w:rsidRDefault="003F7BD0" w:rsidP="003F7BD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F7BD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Винна протиправна дія. </w:t>
      </w:r>
      <w:r w:rsidRPr="003F7BD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(Правопорушення).</w:t>
      </w:r>
    </w:p>
    <w:p w:rsidR="003F7BD0" w:rsidRPr="003F7BD0" w:rsidRDefault="003F7BD0" w:rsidP="003F7BD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F7BD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Протиправна поведінка. </w:t>
      </w:r>
      <w:r w:rsidRPr="003F7BD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(Проступок).</w:t>
      </w:r>
    </w:p>
    <w:p w:rsidR="003F7BD0" w:rsidRPr="003F7BD0" w:rsidRDefault="003F7BD0" w:rsidP="003F7BD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F7BD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Повна незалежність держави. </w:t>
      </w:r>
      <w:r w:rsidRPr="003F7BD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(Суверенітет).</w:t>
      </w:r>
    </w:p>
    <w:p w:rsidR="003F7BD0" w:rsidRPr="003F7BD0" w:rsidRDefault="003F7BD0" w:rsidP="003F7BD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F7BD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Герб України. </w:t>
      </w:r>
      <w:r w:rsidRPr="003F7BD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(Тризуб).</w:t>
      </w:r>
    </w:p>
    <w:p w:rsidR="003F7BD0" w:rsidRPr="003F7BD0" w:rsidRDefault="003F7BD0" w:rsidP="003F7BD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F7BD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Гімн України. </w:t>
      </w:r>
      <w:r w:rsidRPr="003F7BD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("Ще не вмерла Україна").</w:t>
      </w:r>
    </w:p>
    <w:p w:rsidR="003F7BD0" w:rsidRPr="003F7BD0" w:rsidRDefault="003F7BD0" w:rsidP="003F7BD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F7BD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Основний документ, який засвідчує приналежність особи до держави. </w:t>
      </w:r>
      <w:r w:rsidRPr="003F7BD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(Паспорт).</w:t>
      </w:r>
    </w:p>
    <w:p w:rsidR="003F7BD0" w:rsidRPr="003F7BD0" w:rsidRDefault="003F7BD0" w:rsidP="003F7BD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F7BD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Автор першої в історії українського народу справді демократичної конституції. </w:t>
      </w:r>
      <w:r w:rsidRPr="003F7BD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(Пилип Орлик).</w:t>
      </w:r>
    </w:p>
    <w:p w:rsidR="003F7BD0" w:rsidRPr="003F7BD0" w:rsidRDefault="003F7BD0" w:rsidP="003F7BD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F7BD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Членами політичних партій можуть бути тільки громадяни України, які досягли... </w:t>
      </w:r>
      <w:r w:rsidRPr="003F7BD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(…18-річного віку).</w:t>
      </w:r>
    </w:p>
    <w:p w:rsidR="003F7BD0" w:rsidRPr="003F7BD0" w:rsidRDefault="003F7BD0" w:rsidP="003F7BD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F7BD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Засновником молодіжних та дитячих організацій можуть бути громадяни ... </w:t>
      </w:r>
      <w:r w:rsidRPr="003F7BD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(…15-річного віку).</w:t>
      </w:r>
    </w:p>
    <w:p w:rsidR="003F7BD0" w:rsidRPr="003F7BD0" w:rsidRDefault="003F7BD0" w:rsidP="003F7BD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F7BD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Максимальна тривалість робочого часу в Україні… </w:t>
      </w:r>
      <w:r w:rsidRPr="003F7BD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(…40 годин на тиждень).</w:t>
      </w:r>
    </w:p>
    <w:p w:rsidR="003F7BD0" w:rsidRPr="003F7BD0" w:rsidRDefault="003F7BD0" w:rsidP="003F7BD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F7BD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Повна дієздатність громадян настає... </w:t>
      </w:r>
      <w:r w:rsidRPr="003F7BD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(…з 18-річного віку).</w:t>
      </w:r>
    </w:p>
    <w:p w:rsidR="003F7BD0" w:rsidRPr="003F7BD0" w:rsidRDefault="003F7BD0" w:rsidP="003F7BD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F7BD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Суспільно небезпечна дія або бездіяльність, за які передбачено кримінальне покарання. </w:t>
      </w:r>
      <w:r w:rsidRPr="003F7BD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(Злочин).</w:t>
      </w:r>
    </w:p>
    <w:p w:rsidR="003F7BD0" w:rsidRPr="003F7BD0" w:rsidRDefault="003F7BD0" w:rsidP="003F7BD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F7BD0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br/>
        <w:t>Кримінальна відповідальність неповнолітніх за особливо тяжкі і небезпечні злочини настає... </w:t>
      </w:r>
      <w:r w:rsidRPr="003F7BD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(…з 14 років).</w:t>
      </w:r>
    </w:p>
    <w:p w:rsidR="003F7BD0" w:rsidRPr="003F7BD0" w:rsidRDefault="003F7BD0" w:rsidP="003F7BD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F7BD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Кримінальна відповідальність неповнолітніх настає... </w:t>
      </w:r>
      <w:r w:rsidRPr="003F7BD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(…з 16 років).</w:t>
      </w:r>
    </w:p>
    <w:p w:rsidR="003F7BD0" w:rsidRPr="003F7BD0" w:rsidRDefault="003F7BD0" w:rsidP="003F7BD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F7BD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Найпоширеніший вид адміністративного стягнення. </w:t>
      </w:r>
      <w:r w:rsidRPr="003F7BD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(Штраф).</w:t>
      </w:r>
    </w:p>
    <w:p w:rsidR="003F7BD0" w:rsidRPr="003F7BD0" w:rsidRDefault="003F7BD0" w:rsidP="003F7BD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F7BD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Письмові договори про повну матеріальну відповідальність можуть бути укладені підприємством лише з працівником, який досягнув... </w:t>
      </w:r>
      <w:r w:rsidRPr="003F7BD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(…18 років).</w:t>
      </w:r>
    </w:p>
    <w:p w:rsidR="003F7BD0" w:rsidRPr="003F7BD0" w:rsidRDefault="003F7BD0" w:rsidP="003F7BD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F7BD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З якого віку настає правоздатність громадян. </w:t>
      </w:r>
      <w:r w:rsidRPr="003F7BD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(З дня народження).</w:t>
      </w:r>
    </w:p>
    <w:p w:rsidR="003F7BD0" w:rsidRPr="003F7BD0" w:rsidRDefault="003F7BD0" w:rsidP="003F7BD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F7BD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Президент України обирається</w:t>
      </w:r>
      <w:r w:rsidRPr="003F7BD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... (…всенародним голосуванням).</w:t>
      </w:r>
    </w:p>
    <w:p w:rsidR="003F7BD0" w:rsidRPr="003F7BD0" w:rsidRDefault="003F7BD0" w:rsidP="003F7BD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F7BD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Президентом України може бути особа віком... </w:t>
      </w:r>
      <w:r w:rsidRPr="003F7BD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(…не молодша 35 років).</w:t>
      </w:r>
    </w:p>
    <w:p w:rsidR="003F7BD0" w:rsidRPr="003F7BD0" w:rsidRDefault="003F7BD0" w:rsidP="003F7BD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F7BD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Найдавніша класова людська цивілізація. </w:t>
      </w:r>
      <w:r w:rsidRPr="003F7BD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(Рабовласницька).</w:t>
      </w:r>
    </w:p>
    <w:p w:rsidR="003F7BD0" w:rsidRPr="003F7BD0" w:rsidRDefault="003F7BD0" w:rsidP="003F7BD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F7BD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Джерелом особистого і суспільного багатства є ... </w:t>
      </w:r>
      <w:r w:rsidRPr="003F7BD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(…праця).</w:t>
      </w:r>
    </w:p>
    <w:p w:rsidR="003F7BD0" w:rsidRPr="003F7BD0" w:rsidRDefault="003F7BD0" w:rsidP="003F7BD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F7BD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Не допускається прийом на роботу осіб, які не досягли... </w:t>
      </w:r>
      <w:r w:rsidRPr="003F7BD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(…16-ти років).</w:t>
      </w:r>
    </w:p>
    <w:p w:rsidR="003F7BD0" w:rsidRPr="003F7BD0" w:rsidRDefault="003F7BD0" w:rsidP="003F7BD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F7BD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Перше невід’ємне право кожної дитини. </w:t>
      </w:r>
      <w:r w:rsidRPr="003F7BD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(Право на життя).</w:t>
      </w:r>
    </w:p>
    <w:p w:rsidR="003F7BD0" w:rsidRPr="003F7BD0" w:rsidRDefault="003F7BD0" w:rsidP="003F7BD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F7BD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Коли було прийнято Декларацію про державний суверенітет України? </w:t>
      </w:r>
      <w:r w:rsidRPr="003F7BD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(16 липня 1990 р.).</w:t>
      </w:r>
    </w:p>
    <w:p w:rsidR="003F7BD0" w:rsidRPr="003F7BD0" w:rsidRDefault="003F7BD0" w:rsidP="003F7BD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F7BD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Коли підписано Акт проголошення незалежності України? </w:t>
      </w:r>
      <w:r w:rsidRPr="003F7BD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(24 серпня 1991 р.).</w:t>
      </w:r>
    </w:p>
    <w:p w:rsidR="003F7BD0" w:rsidRPr="003F7BD0" w:rsidRDefault="003F7BD0" w:rsidP="003F7BD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F7BD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Чи платне в Україні використання землі? </w:t>
      </w:r>
      <w:r w:rsidRPr="003F7BD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(Так).</w:t>
      </w:r>
    </w:p>
    <w:p w:rsidR="003F7BD0" w:rsidRPr="003F7BD0" w:rsidRDefault="003F7BD0" w:rsidP="003F7BD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F7BD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Чи передбачена кримінальна відповідальність за екологічні правопорушення? </w:t>
      </w:r>
      <w:r w:rsidRPr="003F7BD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(Так).</w:t>
      </w:r>
    </w:p>
    <w:p w:rsidR="003F7BD0" w:rsidRPr="003F7BD0" w:rsidRDefault="003F7BD0" w:rsidP="003F7BD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F7BD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У чиї функції входить забезпечення стабільності грошової одиниці України – гривні? </w:t>
      </w:r>
      <w:r w:rsidRPr="003F7BD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(Національного банку України).</w:t>
      </w:r>
    </w:p>
    <w:p w:rsidR="003F7BD0" w:rsidRPr="003F7BD0" w:rsidRDefault="003F7BD0" w:rsidP="003F7BD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F7BD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Конституційний принцип, за яким особа, яка підозрюється у скоєнні злочину, вважається невинною до того часу, поки її вину не буде доведено. </w:t>
      </w:r>
      <w:r w:rsidRPr="003F7BD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(Презумпція невинності).</w:t>
      </w:r>
    </w:p>
    <w:p w:rsidR="003F7BD0" w:rsidRPr="003F7BD0" w:rsidRDefault="003F7BD0" w:rsidP="003F7BD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F7BD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Правило поведінки, що склалось людством протягом тривалого часу. </w:t>
      </w:r>
      <w:r w:rsidRPr="003F7BD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(Звичай).</w:t>
      </w:r>
    </w:p>
    <w:p w:rsidR="003F7BD0" w:rsidRPr="003F7BD0" w:rsidRDefault="003F7BD0" w:rsidP="003F7BD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F7BD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Вид, міра поведінки особи щодо використання та здійснення прав. </w:t>
      </w:r>
      <w:r w:rsidRPr="003F7BD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(Обов’язок).</w:t>
      </w:r>
    </w:p>
    <w:p w:rsidR="00B34A53" w:rsidRPr="00EB24AF" w:rsidRDefault="003F7BD0" w:rsidP="003F7BD0">
      <w:pPr>
        <w:rPr>
          <w:sz w:val="400"/>
          <w:szCs w:val="400"/>
        </w:rPr>
      </w:pPr>
      <w:r w:rsidRPr="003F7BD0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br/>
      </w:r>
      <w:r w:rsidRPr="003F7BD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3F7B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ІІ-й</w:t>
      </w:r>
      <w:proofErr w:type="spellEnd"/>
      <w:r w:rsidRPr="003F7B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 xml:space="preserve"> тур: Конкурс на кращу правознавчу газету.</w:t>
      </w:r>
      <w:r w:rsidRPr="003F7BD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F7BD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3F7B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ІІІ-й</w:t>
      </w:r>
      <w:proofErr w:type="spellEnd"/>
      <w:r w:rsidRPr="003F7B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 xml:space="preserve"> тур: Конкурс прислів’їв на правознавчу тему.</w:t>
      </w:r>
      <w:r w:rsidRPr="003F7BD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F7BD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F7B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IV-й тур: Конкурс висловів на правознавчу тематику.</w:t>
      </w:r>
      <w:r w:rsidRPr="003F7BD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F7BD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F7B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V-й тур: Конкурс ескізів.</w:t>
      </w:r>
      <w:r w:rsidRPr="003F7BD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F7BD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3F7B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VІ-й</w:t>
      </w:r>
      <w:proofErr w:type="spellEnd"/>
      <w:r w:rsidRPr="003F7B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 xml:space="preserve"> тур: Конкурс антиреклами.</w:t>
      </w:r>
      <w:r w:rsidRPr="003F7BD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F7BD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3F7B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VІІ-й</w:t>
      </w:r>
      <w:proofErr w:type="spellEnd"/>
      <w:r w:rsidRPr="003F7B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 xml:space="preserve"> тур: Конкурс пісні.</w:t>
      </w:r>
      <w:r w:rsidRPr="003F7BD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F7BD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F7BD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F7BD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>Журі підводить підсумок.</w:t>
      </w:r>
      <w:r w:rsidRPr="003F7BD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F7BD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EB24A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>Нагородження  переможців призами</w:t>
      </w:r>
    </w:p>
    <w:sectPr w:rsidR="00B34A53" w:rsidRPr="00EB24AF" w:rsidSect="00C508C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C4637"/>
    <w:multiLevelType w:val="multilevel"/>
    <w:tmpl w:val="CA9A1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6234C7"/>
    <w:multiLevelType w:val="multilevel"/>
    <w:tmpl w:val="0B7AA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2F71E8"/>
    <w:multiLevelType w:val="multilevel"/>
    <w:tmpl w:val="DA766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34A53"/>
    <w:rsid w:val="003F7BD0"/>
    <w:rsid w:val="00B34A53"/>
    <w:rsid w:val="00C508C3"/>
    <w:rsid w:val="00D922D1"/>
    <w:rsid w:val="00EB2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8C3"/>
  </w:style>
  <w:style w:type="paragraph" w:styleId="3">
    <w:name w:val="heading 3"/>
    <w:basedOn w:val="a"/>
    <w:link w:val="30"/>
    <w:uiPriority w:val="9"/>
    <w:qFormat/>
    <w:rsid w:val="003F7B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34A53"/>
  </w:style>
  <w:style w:type="character" w:styleId="a3">
    <w:name w:val="Hyperlink"/>
    <w:basedOn w:val="a0"/>
    <w:uiPriority w:val="99"/>
    <w:semiHidden/>
    <w:unhideWhenUsed/>
    <w:rsid w:val="00B34A53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3F7BD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submenu-table">
    <w:name w:val="submenu-table"/>
    <w:basedOn w:val="a0"/>
    <w:rsid w:val="003F7BD0"/>
  </w:style>
  <w:style w:type="character" w:customStyle="1" w:styleId="butback">
    <w:name w:val="butback"/>
    <w:basedOn w:val="a0"/>
    <w:rsid w:val="003F7B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0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4971</Words>
  <Characters>2834</Characters>
  <Application>Microsoft Office Word</Application>
  <DocSecurity>0</DocSecurity>
  <Lines>23</Lines>
  <Paragraphs>15</Paragraphs>
  <ScaleCrop>false</ScaleCrop>
  <Company/>
  <LinksUpToDate>false</LinksUpToDate>
  <CharactersWithSpaces>7790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Informashka</cp:lastModifiedBy>
  <cp:revision>7</cp:revision>
  <cp:lastPrinted>2014-02-23T16:03:00Z</cp:lastPrinted>
  <dcterms:created xsi:type="dcterms:W3CDTF">2014-02-22T20:29:00Z</dcterms:created>
  <dcterms:modified xsi:type="dcterms:W3CDTF">2014-02-24T12:48:00Z</dcterms:modified>
</cp:coreProperties>
</file>