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80"/>
          <w:lang w:val="en-US" w:eastAsia="uk-UA"/>
        </w:rPr>
      </w:pPr>
    </w:p>
    <w:p w:rsidR="00973ABE" w:rsidRPr="00C6498D" w:rsidRDefault="00973ABE" w:rsidP="00973ABE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98D">
        <w:rPr>
          <w:rFonts w:ascii="Times New Roman" w:hAnsi="Times New Roman" w:cs="Times New Roman"/>
          <w:b/>
          <w:sz w:val="28"/>
          <w:szCs w:val="28"/>
        </w:rPr>
        <w:t>Тернопільська загальноосвітня школа І-ІІІ ступенів №2</w:t>
      </w:r>
    </w:p>
    <w:p w:rsidR="00973ABE" w:rsidRPr="00C6498D" w:rsidRDefault="00973ABE" w:rsidP="00973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98D">
        <w:rPr>
          <w:rFonts w:ascii="Times New Roman" w:hAnsi="Times New Roman" w:cs="Times New Roman"/>
          <w:b/>
          <w:sz w:val="28"/>
          <w:szCs w:val="28"/>
        </w:rPr>
        <w:t>Тернопільської міської ради</w:t>
      </w:r>
      <w:r w:rsidR="00C6498D" w:rsidRPr="00C6498D">
        <w:rPr>
          <w:rFonts w:ascii="Times New Roman" w:hAnsi="Times New Roman" w:cs="Times New Roman"/>
          <w:b/>
          <w:sz w:val="28"/>
          <w:szCs w:val="28"/>
        </w:rPr>
        <w:t xml:space="preserve"> Тернопільської області</w:t>
      </w: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80"/>
          <w:lang w:val="en-US" w:eastAsia="uk-UA"/>
        </w:rPr>
      </w:pP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n-US" w:eastAsia="uk-UA"/>
        </w:rPr>
      </w:pP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n-US" w:eastAsia="uk-UA"/>
        </w:rPr>
      </w:pP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n-US" w:eastAsia="uk-UA"/>
        </w:rPr>
      </w:pP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n-US" w:eastAsia="uk-UA"/>
        </w:rPr>
      </w:pP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n-US" w:eastAsia="uk-UA"/>
        </w:rPr>
      </w:pP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n-US" w:eastAsia="uk-UA"/>
        </w:rPr>
      </w:pP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n-US" w:eastAsia="uk-UA"/>
        </w:rPr>
      </w:pP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n-US" w:eastAsia="uk-UA"/>
        </w:rPr>
      </w:pP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n-US" w:eastAsia="uk-UA"/>
        </w:rPr>
      </w:pP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n-US" w:eastAsia="uk-UA"/>
        </w:rPr>
      </w:pP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n-US" w:eastAsia="uk-UA"/>
        </w:rPr>
      </w:pP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n-US" w:eastAsia="uk-UA"/>
        </w:rPr>
      </w:pP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n-US" w:eastAsia="uk-UA"/>
        </w:rPr>
      </w:pP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n-US" w:eastAsia="uk-UA"/>
        </w:rPr>
      </w:pPr>
    </w:p>
    <w:p w:rsidR="00360B49" w:rsidRDefault="00360B49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72"/>
          <w:szCs w:val="72"/>
          <w:lang w:val="en-US" w:eastAsia="uk-UA"/>
        </w:rPr>
      </w:pPr>
      <w:r w:rsidRPr="00973ABE">
        <w:rPr>
          <w:rFonts w:ascii="Verdana" w:eastAsia="Times New Roman" w:hAnsi="Verdana" w:cs="Times New Roman"/>
          <w:b/>
          <w:bCs/>
          <w:sz w:val="72"/>
          <w:szCs w:val="72"/>
          <w:lang w:eastAsia="uk-UA"/>
        </w:rPr>
        <w:t>ЗАКОН І МИ</w:t>
      </w: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72"/>
          <w:szCs w:val="72"/>
          <w:lang w:val="en-US" w:eastAsia="uk-UA"/>
        </w:rPr>
      </w:pP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shd w:val="clear" w:color="auto" w:fill="F8F8F8"/>
          <w:lang w:val="en-US" w:eastAsia="uk-UA"/>
        </w:rPr>
      </w:pP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shd w:val="clear" w:color="auto" w:fill="F8F8F8"/>
          <w:lang w:val="en-US" w:eastAsia="uk-UA"/>
        </w:rPr>
      </w:pP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shd w:val="clear" w:color="auto" w:fill="F8F8F8"/>
          <w:lang w:val="en-US" w:eastAsia="uk-UA"/>
        </w:rPr>
      </w:pP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shd w:val="clear" w:color="auto" w:fill="F8F8F8"/>
          <w:lang w:val="en-US" w:eastAsia="uk-UA"/>
        </w:rPr>
      </w:pP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shd w:val="clear" w:color="auto" w:fill="F8F8F8"/>
          <w:lang w:val="en-US" w:eastAsia="uk-UA"/>
        </w:rPr>
      </w:pPr>
    </w:p>
    <w:p w:rsidR="00973ABE" w:rsidRDefault="00973ABE" w:rsidP="00360B4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shd w:val="clear" w:color="auto" w:fill="F8F8F8"/>
          <w:lang w:val="en-US" w:eastAsia="uk-UA"/>
        </w:rPr>
      </w:pPr>
    </w:p>
    <w:p w:rsidR="00973ABE" w:rsidRPr="00973ABE" w:rsidRDefault="00973ABE" w:rsidP="00973ABE">
      <w:pPr>
        <w:ind w:left="-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ABE">
        <w:rPr>
          <w:rFonts w:ascii="Times New Roman" w:hAnsi="Times New Roman" w:cs="Times New Roman"/>
          <w:b/>
          <w:sz w:val="28"/>
          <w:szCs w:val="28"/>
        </w:rPr>
        <w:t>Підготувала і провела</w:t>
      </w:r>
    </w:p>
    <w:p w:rsidR="00973ABE" w:rsidRPr="00973ABE" w:rsidRDefault="00973ABE" w:rsidP="00973ABE">
      <w:pPr>
        <w:ind w:left="-36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класний керівник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973ABE">
        <w:rPr>
          <w:rFonts w:ascii="Times New Roman" w:hAnsi="Times New Roman" w:cs="Times New Roman"/>
          <w:b/>
          <w:sz w:val="28"/>
          <w:szCs w:val="28"/>
        </w:rPr>
        <w:t>-Б класу</w:t>
      </w:r>
    </w:p>
    <w:p w:rsidR="00973ABE" w:rsidRPr="00973ABE" w:rsidRDefault="00973ABE" w:rsidP="00973ABE">
      <w:pPr>
        <w:ind w:left="-36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Вінніченко О. М.</w:t>
      </w:r>
      <w:proofErr w:type="gramEnd"/>
    </w:p>
    <w:p w:rsidR="00973ABE" w:rsidRPr="00973ABE" w:rsidRDefault="00973ABE" w:rsidP="00973ABE">
      <w:pPr>
        <w:rPr>
          <w:rFonts w:ascii="Times New Roman" w:hAnsi="Times New Roman" w:cs="Times New Roman"/>
          <w:b/>
          <w:sz w:val="28"/>
          <w:szCs w:val="28"/>
        </w:rPr>
      </w:pPr>
    </w:p>
    <w:p w:rsidR="00973ABE" w:rsidRPr="00973ABE" w:rsidRDefault="00973ABE" w:rsidP="00973ABE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BE" w:rsidRPr="00973ABE" w:rsidRDefault="00973ABE" w:rsidP="00973ABE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BE" w:rsidRPr="00973ABE" w:rsidRDefault="00973ABE" w:rsidP="00973ABE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BE" w:rsidRPr="00973ABE" w:rsidRDefault="00973ABE" w:rsidP="00973ABE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BE" w:rsidRPr="00973ABE" w:rsidRDefault="00973ABE" w:rsidP="00973ABE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3ABE" w:rsidRDefault="00973ABE" w:rsidP="00973ABE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ABE">
        <w:rPr>
          <w:rFonts w:ascii="Times New Roman" w:hAnsi="Times New Roman" w:cs="Times New Roman"/>
          <w:b/>
          <w:sz w:val="28"/>
          <w:szCs w:val="28"/>
        </w:rPr>
        <w:t>Тернопіль 2014</w:t>
      </w:r>
    </w:p>
    <w:p w:rsidR="00360B49" w:rsidRPr="00973ABE" w:rsidRDefault="00360B49" w:rsidP="00973ABE">
      <w:pPr>
        <w:ind w:left="-360"/>
        <w:rPr>
          <w:rFonts w:ascii="Times New Roman" w:hAnsi="Times New Roman" w:cs="Times New Roman"/>
          <w:b/>
          <w:sz w:val="28"/>
          <w:szCs w:val="28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lastRenderedPageBreak/>
        <w:br/>
      </w:r>
      <w:r w:rsidRPr="00360B49">
        <w:rPr>
          <w:rFonts w:ascii="Verdana" w:eastAsia="Times New Roman" w:hAnsi="Verdana" w:cs="Times New Roman"/>
          <w:color w:val="800080"/>
          <w:sz w:val="20"/>
          <w:szCs w:val="20"/>
          <w:shd w:val="clear" w:color="auto" w:fill="F8F8F8"/>
          <w:lang w:eastAsia="uk-UA"/>
        </w:rPr>
        <w:t>МЕТА</w:t>
      </w:r>
      <w:r w:rsidRPr="00360B4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8F8F8"/>
          <w:lang w:eastAsia="uk-UA"/>
        </w:rPr>
        <w:t>: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 xml:space="preserve">Ознайомити учнів схильних до правопорушень, з основними питаннями законодавства щодо підлітків та молоді, з найбільш поширеними прикладами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>пра-вопорушень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 xml:space="preserve"> серед молоді з метою їх попередження серед учнів школи, розвивати інтерес учнів до читання літератури, матеріалів періодичної преси, перегляду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>те-лепередач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 xml:space="preserve"> на правову тематику, виховувати в учнів правову свідомість.</w:t>
      </w:r>
    </w:p>
    <w:p w:rsidR="00360B49" w:rsidRPr="00360B49" w:rsidRDefault="00360B49" w:rsidP="00360B4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ПЛАН</w:t>
      </w:r>
    </w:p>
    <w:p w:rsidR="00360B49" w:rsidRPr="00360B49" w:rsidRDefault="00360B49" w:rsidP="00360B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>Вступне слово. Ознайомлення з метою бесіди.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 xml:space="preserve">Основна частина бесіди "Закон і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>ми”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 xml:space="preserve"> (Питання й відповіді на них. Обговорення ситуацій).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>Підсумки бесіди. (Що дізналися учні, яку користь дала бесіда). Висновок.</w:t>
      </w:r>
    </w:p>
    <w:p w:rsidR="00360B49" w:rsidRPr="00360B49" w:rsidRDefault="00360B49" w:rsidP="00360B4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Хід бесіди.</w:t>
      </w:r>
    </w:p>
    <w:p w:rsidR="00360B49" w:rsidRPr="00360B49" w:rsidRDefault="00360B49" w:rsidP="00360B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>Вступне слово.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 xml:space="preserve">З правовими питаннями ми зустрічаємося дуже часто. Помилковою є думка,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>ні-би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 xml:space="preserve"> сфера застосування права обмежується покаранням осіб, які вчинили різні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>пра-вопорушення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 xml:space="preserve">. Багато хто з учнів дивується, дізнавшись, що наші повсякденні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>вчин-ки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 xml:space="preserve"> часто мають правову оцінку. Право, закони супроводжують людину все її життя. Щоб уміло і правильно користуватися своїми правами і добре виконувати свої обов’язки, не порушуючи прав і законних інтересів інших, треба знати закони.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>Зви-чайно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 xml:space="preserve">, у вашому віці неможливо знати детально усі закони. Але основне, що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>сто-сується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 xml:space="preserve"> вас, ви повинні знати. А звідки ж ви, учні, можете почерпнути правові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>зна-ння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 xml:space="preserve">? З уроків правознавства, виховних годин, позакласних заходів на правову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>тема-тику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 xml:space="preserve">, з книг, газет, журналів, радіо та телебачення. Сьогодні ми проводимо з вами бесіду на тему "Закон і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>ми”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>.</w:t>
      </w:r>
    </w:p>
    <w:p w:rsidR="00360B49" w:rsidRPr="00360B49" w:rsidRDefault="00360B49" w:rsidP="00360B4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proofErr w:type="spellStart"/>
      <w:r w:rsidRPr="00360B49">
        <w:rPr>
          <w:rFonts w:ascii="Verdana" w:eastAsia="Times New Roman" w:hAnsi="Verdana" w:cs="Times New Roman"/>
          <w:b/>
          <w:bCs/>
          <w:color w:val="000000"/>
          <w:sz w:val="17"/>
          <w:lang w:eastAsia="uk-UA"/>
        </w:rPr>
        <w:t>Оснивна</w:t>
      </w:r>
      <w:proofErr w:type="spellEnd"/>
      <w:r w:rsidRPr="00360B49">
        <w:rPr>
          <w:rFonts w:ascii="Verdana" w:eastAsia="Times New Roman" w:hAnsi="Verdana" w:cs="Times New Roman"/>
          <w:b/>
          <w:bCs/>
          <w:color w:val="000000"/>
          <w:sz w:val="17"/>
          <w:lang w:eastAsia="uk-UA"/>
        </w:rPr>
        <w:t xml:space="preserve"> частина бесіди "Закон і </w:t>
      </w:r>
      <w:proofErr w:type="spellStart"/>
      <w:r w:rsidRPr="00360B49">
        <w:rPr>
          <w:rFonts w:ascii="Verdana" w:eastAsia="Times New Roman" w:hAnsi="Verdana" w:cs="Times New Roman"/>
          <w:b/>
          <w:bCs/>
          <w:color w:val="000000"/>
          <w:sz w:val="17"/>
          <w:lang w:eastAsia="uk-UA"/>
        </w:rPr>
        <w:t>ми”</w:t>
      </w:r>
      <w:proofErr w:type="spellEnd"/>
      <w:r w:rsidRPr="00360B49">
        <w:rPr>
          <w:rFonts w:ascii="Verdana" w:eastAsia="Times New Roman" w:hAnsi="Verdana" w:cs="Times New Roman"/>
          <w:b/>
          <w:bCs/>
          <w:color w:val="000000"/>
          <w:sz w:val="17"/>
          <w:lang w:eastAsia="uk-UA"/>
        </w:rPr>
        <w:t>.</w:t>
      </w:r>
    </w:p>
    <w:p w:rsidR="00360B49" w:rsidRPr="00360B49" w:rsidRDefault="00360B49" w:rsidP="00360B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>(Питання і відповіді на них, обговорення ситуацій).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>Що таке правознавство?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8F8F8"/>
          <w:lang w:eastAsia="uk-UA"/>
        </w:rPr>
        <w:t>Відповідь. Це суспільна наука про явища з життя співтовариства людей.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Що вивчає правознавство?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Відповідь. Важливі явища суспільного життя – право, мораль, юридичні норми, закони, юридичні права і обов’язки, види юридичної відповідальності.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На яких принципах у нашому суспільстві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грунтується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право?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Відповідь. На принципах моралі.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Яку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відповілальність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за свої аморальні вчинки несе людина віком до 14років?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 xml:space="preserve">Відповідь. Вона несе відповідальність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неред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школою, товаришами,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органі-зацією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, у якій працює, сім’єю. При неодноразових порушеннях можлива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відпо-відальність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перед комісією у справах неповнолітніх.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Яку юридичну відповідальність несе людина в 14 років?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 xml:space="preserve">Відповідь. У 14 років настає кримінальна відповідальність за вчинення ряду злочинів: вбивство, заподіяння тілесних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ушкодженнь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,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згвалтування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,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пограбу-вання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, розбій, крадіжку, злісне і особливо злісне хуліганство, розкрадання вогнепальної зброї, боєприпасів, наркотичних речовин, умисне вчинення дій, що можуть викликати аварію потягу, умисне знищення або пошкодження майна.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Яка відповідальність настає в 15 років?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Відповідь. Майнова відповідальність за заподіяння майнової шкоди.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Яка відповідальність настає в 16 років?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Відповідь. Кримінальна за всі види злочинів.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Яка відповідальність настає з 18 років?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 xml:space="preserve">Відповідь. 18 років – це повне цивільне повноліття, коли настає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відпові-дальність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за всіма законами.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Які ви знаєте органи правопорядку?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Відповідь. Суд, арбітраж, органи внутрішніх справ.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Що таке хуліганство?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 xml:space="preserve">Відповідь. Це умисні дії, що грубо порушують громадський порядок і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вира-жають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неповагу до суспільства.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Як карається законом хуліганство?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Відповідь. Позбавленням волі на строк до 1 року, або виправними роботами на той же строк, або грошовим штрафом, а за злісне хуліганство – позбавленням волі на строк від 1 до 5 років.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Чи були ви коли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небудь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свідками хуліганства?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Відповідає кожен учасник бесіди.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lastRenderedPageBreak/>
        <w:t>Чи допускав хтось із вас хуліганські дії щодо інших людей?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Відповідає кожен учасник бесіди.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Що для кожного з вас є найбільшим злочином?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 xml:space="preserve">Відповідає кожен учасник бесіди і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обгрунтовує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свою думку.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8000"/>
          <w:sz w:val="17"/>
          <w:szCs w:val="17"/>
          <w:lang w:eastAsia="uk-UA"/>
        </w:rPr>
        <w:t>Поговоримо про право і школу. В якому законодавчому документі України закріплено право на освіту.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Відповідь. В Конституції.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А в яких документах у школі викладено обов’язки учнів?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 xml:space="preserve">Відповідь. В "Законі про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освіту”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, у Статуті школи, в Правилах для учнів.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Чи знаєте ви Правила для учнів?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Відповідає кожний учасник.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Чи може учень працювати у вільний від навчання час (на канікулах), де саме? З якого віку? Що для цього потрібно? Чи знаєте ви, куди звернутись?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Відповідь. Так, може. З 14 років. Для цього потрібна заява батьків, дозвіл школи. Звертатися можна у соціальний відділ для молоді або в інспекцію у справах неповнолітніх.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Які правопорушення найчастіше бувають в нашій школі?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Відповідає кожний учасник.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 стоїте на шкільному обліку як схильні до правопорушень. Чи знаєте ви, як треба себе поводити, щоб вас зняли з обліку?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Відповідає кожний учасник, пояснює свою думку.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 xml:space="preserve">Що ви розумієте в адміністративному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заканодавстві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під терміном «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гро-мадське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місце»?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 xml:space="preserve">Відповідь. Вулиці, вокзали, кінотеатри, театри, магазини, установи, бібліотеки, музеї, салони громадських видів транспорту, житлові будинки, подвір’я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жи-тлових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будинків, школи тощо.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Назвіть кілька прикладів протизаконної поведінки в громадських місцях, свідками яких ви були.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Відповідає кожний учасник.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Розглянемо кілька прикладів з нашого шкільного життя.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Перший приклад – ситуація із шкільного життя.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Користуючись тим, що у шкільному коридорі нікого не було, учень порвав чудову фотогазету, що висіла на стіні. Чи порушив цей учень правила поведінки в громадському місці, враховуючи те, що у скоєному вчинку він не признався?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 xml:space="preserve">Відповідає кожен учасник,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обгрунтовуючи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свою думку.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Другий приклад - ситуація із шкільного життя.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 xml:space="preserve">Один з учнів школи ненавмисне розбив шибку у вікні коридору. І хоч цього ніхто не бачив, хлопчик сказав про свій вчинок класному керівникові і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одно-класникам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. Прийшовши додому, схвильований хлопчик розповів про неприємну подію батькам. Тато дістав шибку потрібного розміру, наступного дня учень приніс іі в школу. Техпрацівники допомогли вставити шибку.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 xml:space="preserve">Як ви вважаєте, цей вчинок можна вважати порушенням поведінки в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гро-мадському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місці?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Учні висловлюють свої думки.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Чи є серед ваших знайомих працівники міліції?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Чи міг би ти стати на захист людини, яку б’ють, грабують чи хочуть вбити?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Відповідає кожен учасник.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Що означає "Охороняти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природу”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 xml:space="preserve">Відповідь. Не допускати такого впливу на навколишнє середовище, яке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погір-шувало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б його. Це заходи проти викидів шкідливих газів в атмосферу,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шкід-ливих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стічних вод у річки, озера, моря. Виправляти помилки, допущені людьми в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минуллому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: очищати річки і озера,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відновлювити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ліси, зберігати зникаючі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ви-ди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рослин і тварин.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Що таке власність неповнолітніх?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Відповідь. Деякі особисті речі – одяг, книги та ін.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 яких випадках підліток може розпоряджатися цінним власним майном, наприклад будинком, дачею, автомобілем?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 xml:space="preserve">Відповідь. У випадках спадку, дарування власністю підлітка може бути будь-яке майно. Підліток, як і повнолітній, може володіти, користуватися,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розпо-ряджатися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цим майном.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Які ви знаєте основні обов’язки батьків і дітей?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 xml:space="preserve">Відповідь. Обов’язок батьків – виховувати дітей, піклуватися про їхніх фізичний та моральний розвиток, про підготовку їх до праці. Батьки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зобов’єязані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утри-мувати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своїх неповнолітніх дітей, а в разі потреби – 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lastRenderedPageBreak/>
        <w:t xml:space="preserve">повнолітніх непрацездатних дітей. Обов’язок дітей – піклуватися про батьків. У разі, якщо батьки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непра-цездатні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і потребують допомоги – повнолітні працездатні діти їх утримують.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Де, коли, у яких випадках кожній людині в її житті можуть стати в нагоді юридичні знання?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Відповідь. Коли людина сама порушила закон, або коли допущено порушення закону по відношенню до неї.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Порівняйте дві галузі знань: медицину і правознавство. Скажіть, що спільне ви бачите між ними?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Відповідь. В обох галузях лікують людей: медицина лікує тіло, а правознавство – розум, вчинки людей.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3. Підсумки бесіди.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Питання до учнів.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 xml:space="preserve">Що нового для себе ви дізналися з бесіди "Закон і </w:t>
      </w:r>
      <w:proofErr w:type="spellStart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ми”</w:t>
      </w:r>
      <w:proofErr w:type="spellEnd"/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Що повчальне для себе ви почули?</w:t>
      </w:r>
      <w:r w:rsidRPr="00360B49">
        <w:rPr>
          <w:rFonts w:ascii="Verdana" w:eastAsia="Times New Roman" w:hAnsi="Verdana" w:cs="Times New Roman"/>
          <w:color w:val="000000"/>
          <w:sz w:val="17"/>
          <w:lang w:eastAsia="uk-UA"/>
        </w:rPr>
        <w:t> </w:t>
      </w: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  <w:t>Яку користь принесла для кожного з вас ця бесіда?</w:t>
      </w:r>
    </w:p>
    <w:p w:rsidR="00360B49" w:rsidRPr="00360B49" w:rsidRDefault="00360B49" w:rsidP="00360B4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Висновок.</w:t>
      </w:r>
    </w:p>
    <w:p w:rsidR="00360B49" w:rsidRPr="00360B49" w:rsidRDefault="00360B49" w:rsidP="00360B49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0B49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 за горами час, коли ви закінчите школу і вступите у самостійне життя. Від вас вимагається успішно займатися дорученою справою, бути відповідальним, виконувати громадянські обов’язки – хорошого трудівника, захисника Вітчизни, патріота, борця з недоліками в суспільстві, господаря багатств країни, сім’янина. Державі буде важлива ваша думка, ваші позиції щодо проектів законодавчих актів, які виносяться на широке обговорення. При цьому корисно поповнювати свої правові знання. І особливо важливим є зміцнення готовності боротися зі злом, непримиренність до того, що заважає нам жити. Усе це потрібно громадянинові України.</w:t>
      </w:r>
    </w:p>
    <w:p w:rsidR="004A53CF" w:rsidRDefault="004A53CF" w:rsidP="00360B49">
      <w:pPr>
        <w:shd w:val="clear" w:color="auto" w:fill="FFFFFF" w:themeFill="background1"/>
      </w:pPr>
    </w:p>
    <w:sectPr w:rsidR="004A53CF" w:rsidSect="004A53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B49"/>
    <w:rsid w:val="000425BF"/>
    <w:rsid w:val="0007708F"/>
    <w:rsid w:val="000808A6"/>
    <w:rsid w:val="00092DC2"/>
    <w:rsid w:val="000A6460"/>
    <w:rsid w:val="000C5ECA"/>
    <w:rsid w:val="000D25C7"/>
    <w:rsid w:val="000F1E24"/>
    <w:rsid w:val="00142354"/>
    <w:rsid w:val="001A4727"/>
    <w:rsid w:val="001A501C"/>
    <w:rsid w:val="001D6119"/>
    <w:rsid w:val="001F7F27"/>
    <w:rsid w:val="00232B8E"/>
    <w:rsid w:val="002F615B"/>
    <w:rsid w:val="00300826"/>
    <w:rsid w:val="00360B49"/>
    <w:rsid w:val="00365891"/>
    <w:rsid w:val="003943BE"/>
    <w:rsid w:val="003C32E3"/>
    <w:rsid w:val="00425ACC"/>
    <w:rsid w:val="004674EB"/>
    <w:rsid w:val="00485878"/>
    <w:rsid w:val="00485B2D"/>
    <w:rsid w:val="00490744"/>
    <w:rsid w:val="00491AD0"/>
    <w:rsid w:val="004A53CF"/>
    <w:rsid w:val="004A5CDC"/>
    <w:rsid w:val="004C5E8C"/>
    <w:rsid w:val="00515EF6"/>
    <w:rsid w:val="005466F8"/>
    <w:rsid w:val="005A4D2C"/>
    <w:rsid w:val="005E7A64"/>
    <w:rsid w:val="00682DFE"/>
    <w:rsid w:val="006B7B58"/>
    <w:rsid w:val="006D3BEC"/>
    <w:rsid w:val="007055D1"/>
    <w:rsid w:val="00751A54"/>
    <w:rsid w:val="00760DE1"/>
    <w:rsid w:val="00774554"/>
    <w:rsid w:val="00805DE5"/>
    <w:rsid w:val="00877255"/>
    <w:rsid w:val="00877CBF"/>
    <w:rsid w:val="008A3A0A"/>
    <w:rsid w:val="008C78AF"/>
    <w:rsid w:val="009167B8"/>
    <w:rsid w:val="00921D17"/>
    <w:rsid w:val="00925BF7"/>
    <w:rsid w:val="009402F5"/>
    <w:rsid w:val="00973ABE"/>
    <w:rsid w:val="00984161"/>
    <w:rsid w:val="00994735"/>
    <w:rsid w:val="00994B38"/>
    <w:rsid w:val="00997803"/>
    <w:rsid w:val="009D77E8"/>
    <w:rsid w:val="009F291B"/>
    <w:rsid w:val="00A3321D"/>
    <w:rsid w:val="00A57AF5"/>
    <w:rsid w:val="00A64629"/>
    <w:rsid w:val="00A75898"/>
    <w:rsid w:val="00A9292C"/>
    <w:rsid w:val="00A92F55"/>
    <w:rsid w:val="00B029EC"/>
    <w:rsid w:val="00B67B96"/>
    <w:rsid w:val="00B71413"/>
    <w:rsid w:val="00B76DC1"/>
    <w:rsid w:val="00BD241C"/>
    <w:rsid w:val="00BD693E"/>
    <w:rsid w:val="00C0576E"/>
    <w:rsid w:val="00C06A10"/>
    <w:rsid w:val="00C26B01"/>
    <w:rsid w:val="00C36FDE"/>
    <w:rsid w:val="00C53D98"/>
    <w:rsid w:val="00C6498D"/>
    <w:rsid w:val="00C731D0"/>
    <w:rsid w:val="00CD4A02"/>
    <w:rsid w:val="00CF3982"/>
    <w:rsid w:val="00D43911"/>
    <w:rsid w:val="00D62193"/>
    <w:rsid w:val="00D91427"/>
    <w:rsid w:val="00D9689D"/>
    <w:rsid w:val="00D975BF"/>
    <w:rsid w:val="00DA35C2"/>
    <w:rsid w:val="00DA65C0"/>
    <w:rsid w:val="00DC6D34"/>
    <w:rsid w:val="00E129D1"/>
    <w:rsid w:val="00E2423D"/>
    <w:rsid w:val="00E61661"/>
    <w:rsid w:val="00EB6F17"/>
    <w:rsid w:val="00EE7B35"/>
    <w:rsid w:val="00F348FB"/>
    <w:rsid w:val="00F64E87"/>
    <w:rsid w:val="00F7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B49"/>
    <w:rPr>
      <w:b/>
      <w:bCs/>
    </w:rPr>
  </w:style>
  <w:style w:type="character" w:customStyle="1" w:styleId="apple-converted-space">
    <w:name w:val="apple-converted-space"/>
    <w:basedOn w:val="a0"/>
    <w:rsid w:val="00360B49"/>
  </w:style>
  <w:style w:type="paragraph" w:styleId="a4">
    <w:name w:val="Normal (Web)"/>
    <w:basedOn w:val="a"/>
    <w:uiPriority w:val="99"/>
    <w:semiHidden/>
    <w:unhideWhenUsed/>
    <w:rsid w:val="0036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5434</Words>
  <Characters>3098</Characters>
  <Application>Microsoft Office Word</Application>
  <DocSecurity>0</DocSecurity>
  <Lines>25</Lines>
  <Paragraphs>17</Paragraphs>
  <ScaleCrop>false</ScaleCrop>
  <Company>Microsoft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Informashka</dc:creator>
  <cp:keywords/>
  <dc:description/>
  <cp:lastModifiedBy>Informashka</cp:lastModifiedBy>
  <cp:revision>4</cp:revision>
  <cp:lastPrinted>2014-02-27T11:20:00Z</cp:lastPrinted>
  <dcterms:created xsi:type="dcterms:W3CDTF">2014-02-24T12:40:00Z</dcterms:created>
  <dcterms:modified xsi:type="dcterms:W3CDTF">2014-02-27T11:20:00Z</dcterms:modified>
</cp:coreProperties>
</file>