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16" w:rsidRDefault="00B76916" w:rsidP="00B7691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916" w:rsidRDefault="00B76916" w:rsidP="00B7691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916" w:rsidRDefault="00B76916" w:rsidP="00B7691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6916" w:rsidRDefault="00B76916" w:rsidP="00B7691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71AAC" w:rsidRPr="00B76916" w:rsidRDefault="00B76916" w:rsidP="00B76916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B76916"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:rsidR="00B76916" w:rsidRDefault="00B76916" w:rsidP="00B769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6916">
        <w:rPr>
          <w:rFonts w:ascii="Times New Roman" w:hAnsi="Times New Roman" w:cs="Times New Roman"/>
          <w:sz w:val="28"/>
          <w:szCs w:val="28"/>
          <w:lang w:val="uk-UA"/>
        </w:rPr>
        <w:t>Передмова</w:t>
      </w:r>
    </w:p>
    <w:p w:rsidR="00B76916" w:rsidRPr="00B76916" w:rsidRDefault="00B76916" w:rsidP="00B769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76916" w:rsidRPr="00B76916" w:rsidRDefault="00B76916" w:rsidP="00B7691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76916">
        <w:rPr>
          <w:rFonts w:ascii="Times New Roman" w:hAnsi="Times New Roman" w:cs="Times New Roman"/>
          <w:b/>
          <w:i/>
          <w:sz w:val="28"/>
          <w:szCs w:val="28"/>
          <w:lang w:val="uk-UA"/>
        </w:rPr>
        <w:t>Взаємодія громадян і держави  в досягненні суспільного добробуту.</w:t>
      </w:r>
    </w:p>
    <w:p w:rsidR="00B76916" w:rsidRPr="00B76916" w:rsidRDefault="00B76916" w:rsidP="00B76916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76916" w:rsidRPr="00B76916" w:rsidRDefault="00B76916" w:rsidP="00B769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6916">
        <w:rPr>
          <w:rFonts w:ascii="Times New Roman" w:hAnsi="Times New Roman" w:cs="Times New Roman"/>
          <w:sz w:val="28"/>
          <w:szCs w:val="28"/>
          <w:lang w:val="uk-UA"/>
        </w:rPr>
        <w:t>Урок 1 . Соціальні цілі економіки.</w:t>
      </w:r>
    </w:p>
    <w:p w:rsidR="00B76916" w:rsidRPr="00B76916" w:rsidRDefault="00B76916" w:rsidP="00B769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6916">
        <w:rPr>
          <w:rFonts w:ascii="Times New Roman" w:hAnsi="Times New Roman" w:cs="Times New Roman"/>
          <w:sz w:val="28"/>
          <w:szCs w:val="28"/>
          <w:lang w:val="uk-UA"/>
        </w:rPr>
        <w:t>Урок 2. Сталий розвиток.</w:t>
      </w:r>
    </w:p>
    <w:p w:rsidR="00B76916" w:rsidRPr="00B76916" w:rsidRDefault="00B76916" w:rsidP="00B769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6916">
        <w:rPr>
          <w:rFonts w:ascii="Times New Roman" w:hAnsi="Times New Roman" w:cs="Times New Roman"/>
          <w:sz w:val="28"/>
          <w:szCs w:val="28"/>
          <w:lang w:val="uk-UA"/>
        </w:rPr>
        <w:t>Урок 3. Ринкова економіка.</w:t>
      </w:r>
    </w:p>
    <w:p w:rsidR="00B76916" w:rsidRPr="00B76916" w:rsidRDefault="00B76916" w:rsidP="00B769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6916">
        <w:rPr>
          <w:rFonts w:ascii="Times New Roman" w:hAnsi="Times New Roman" w:cs="Times New Roman"/>
          <w:sz w:val="28"/>
          <w:szCs w:val="28"/>
          <w:lang w:val="uk-UA"/>
        </w:rPr>
        <w:t>Урок 4. Попит і пропозиція, ринкова ціна, конкуренція.</w:t>
      </w:r>
    </w:p>
    <w:p w:rsidR="00B76916" w:rsidRPr="00B76916" w:rsidRDefault="00B76916" w:rsidP="00B769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6916">
        <w:rPr>
          <w:rFonts w:ascii="Times New Roman" w:hAnsi="Times New Roman" w:cs="Times New Roman"/>
          <w:sz w:val="28"/>
          <w:szCs w:val="28"/>
          <w:lang w:val="uk-UA"/>
        </w:rPr>
        <w:t>Урок 5. Держава і ринок.</w:t>
      </w:r>
    </w:p>
    <w:p w:rsidR="00B76916" w:rsidRPr="00B76916" w:rsidRDefault="00B76916" w:rsidP="00B769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6916">
        <w:rPr>
          <w:rFonts w:ascii="Times New Roman" w:hAnsi="Times New Roman" w:cs="Times New Roman"/>
          <w:sz w:val="28"/>
          <w:szCs w:val="28"/>
          <w:lang w:val="uk-UA"/>
        </w:rPr>
        <w:t>Урок 6. Економіка домашнього господарства.</w:t>
      </w:r>
    </w:p>
    <w:p w:rsidR="00B76916" w:rsidRPr="00B76916" w:rsidRDefault="00B76916" w:rsidP="00B769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6916">
        <w:rPr>
          <w:rFonts w:ascii="Times New Roman" w:hAnsi="Times New Roman" w:cs="Times New Roman"/>
          <w:sz w:val="28"/>
          <w:szCs w:val="28"/>
          <w:lang w:val="uk-UA"/>
        </w:rPr>
        <w:t>Урок 7. Бюджет домогосподарств:види доходів, напрямки витрат,заощадження.</w:t>
      </w:r>
    </w:p>
    <w:p w:rsidR="00B76916" w:rsidRPr="00B76916" w:rsidRDefault="00B76916" w:rsidP="00B769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6916">
        <w:rPr>
          <w:rFonts w:ascii="Times New Roman" w:hAnsi="Times New Roman" w:cs="Times New Roman"/>
          <w:sz w:val="28"/>
          <w:szCs w:val="28"/>
          <w:lang w:val="uk-UA"/>
        </w:rPr>
        <w:t>Урок 8. Підприємництво.</w:t>
      </w:r>
    </w:p>
    <w:p w:rsidR="00B76916" w:rsidRPr="00B76916" w:rsidRDefault="00B76916" w:rsidP="00B769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6916">
        <w:rPr>
          <w:rFonts w:ascii="Times New Roman" w:hAnsi="Times New Roman" w:cs="Times New Roman"/>
          <w:sz w:val="28"/>
          <w:szCs w:val="28"/>
          <w:lang w:val="uk-UA"/>
        </w:rPr>
        <w:t>Урок 9. Ринок праці.</w:t>
      </w:r>
    </w:p>
    <w:p w:rsidR="00B76916" w:rsidRPr="00B76916" w:rsidRDefault="00B76916" w:rsidP="00B769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76916">
        <w:rPr>
          <w:rFonts w:ascii="Times New Roman" w:hAnsi="Times New Roman" w:cs="Times New Roman"/>
          <w:sz w:val="28"/>
          <w:szCs w:val="28"/>
          <w:lang w:val="uk-UA"/>
        </w:rPr>
        <w:t>Урок 10. Лобіювання інтересів та корупція.</w:t>
      </w:r>
    </w:p>
    <w:p w:rsidR="00B76916" w:rsidRPr="00B76916" w:rsidRDefault="00B76916" w:rsidP="00B7691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76916" w:rsidRPr="00B7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16"/>
    <w:rsid w:val="00B76916"/>
    <w:rsid w:val="00F7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9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</dc:creator>
  <cp:lastModifiedBy>BOBA</cp:lastModifiedBy>
  <cp:revision>1</cp:revision>
  <dcterms:created xsi:type="dcterms:W3CDTF">2019-07-17T08:19:00Z</dcterms:created>
  <dcterms:modified xsi:type="dcterms:W3CDTF">2019-07-17T08:26:00Z</dcterms:modified>
</cp:coreProperties>
</file>