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113" w:rsidRPr="00196018" w:rsidRDefault="007950D4" w:rsidP="007950D4">
      <w:pPr>
        <w:rPr>
          <w:rFonts w:ascii="Times New Roman" w:hAnsi="Times New Roman" w:cs="Times New Roman"/>
          <w:sz w:val="28"/>
          <w:szCs w:val="28"/>
        </w:rPr>
      </w:pPr>
      <w:r w:rsidRPr="00196018">
        <w:rPr>
          <w:rFonts w:ascii="Times New Roman" w:hAnsi="Times New Roman" w:cs="Times New Roman"/>
          <w:b/>
          <w:sz w:val="28"/>
          <w:szCs w:val="28"/>
        </w:rPr>
        <w:t>Тема:</w:t>
      </w:r>
      <w:r w:rsidRPr="00196018">
        <w:rPr>
          <w:rFonts w:ascii="Times New Roman" w:hAnsi="Times New Roman" w:cs="Times New Roman"/>
          <w:sz w:val="28"/>
          <w:szCs w:val="28"/>
        </w:rPr>
        <w:t xml:space="preserve"> Слухання турецького маршу. Творчість В. А. Моцарта.</w:t>
      </w:r>
    </w:p>
    <w:p w:rsidR="007950D4" w:rsidRPr="00196018" w:rsidRDefault="007950D4" w:rsidP="00196018">
      <w:pPr>
        <w:rPr>
          <w:rFonts w:ascii="Times New Roman" w:hAnsi="Times New Roman" w:cs="Times New Roman"/>
          <w:sz w:val="28"/>
          <w:szCs w:val="28"/>
        </w:rPr>
      </w:pPr>
      <w:r w:rsidRPr="00196018">
        <w:rPr>
          <w:rFonts w:ascii="Times New Roman" w:hAnsi="Times New Roman" w:cs="Times New Roman"/>
          <w:b/>
          <w:sz w:val="28"/>
          <w:szCs w:val="28"/>
        </w:rPr>
        <w:t>Мета</w:t>
      </w:r>
      <w:r w:rsidRPr="00196018">
        <w:rPr>
          <w:rFonts w:ascii="Times New Roman" w:hAnsi="Times New Roman" w:cs="Times New Roman"/>
          <w:sz w:val="28"/>
          <w:szCs w:val="28"/>
        </w:rPr>
        <w:t>: поглибити  знання  учнів  про  творчість  В.А.Моцарта,  пояснити  особливості  розвитку  музичного  образу</w:t>
      </w:r>
      <w:r w:rsidR="00196018" w:rsidRPr="00196018">
        <w:rPr>
          <w:rFonts w:ascii="Times New Roman" w:hAnsi="Times New Roman" w:cs="Times New Roman"/>
          <w:sz w:val="28"/>
          <w:szCs w:val="28"/>
        </w:rPr>
        <w:t xml:space="preserve">  в  його  творах; </w:t>
      </w:r>
      <w:r w:rsidRPr="00196018">
        <w:rPr>
          <w:rFonts w:ascii="Times New Roman" w:hAnsi="Times New Roman" w:cs="Times New Roman"/>
          <w:sz w:val="28"/>
          <w:szCs w:val="28"/>
        </w:rPr>
        <w:t xml:space="preserve"> формувати  вокально – хорові  навички  учнів  та  вміння  інтерпретувати  програмні  симфонічні  музичні  твори;</w:t>
      </w:r>
      <w:r w:rsidR="00196018" w:rsidRPr="00196018">
        <w:rPr>
          <w:rFonts w:ascii="Times New Roman" w:hAnsi="Times New Roman" w:cs="Times New Roman"/>
          <w:sz w:val="28"/>
          <w:szCs w:val="28"/>
        </w:rPr>
        <w:t xml:space="preserve"> </w:t>
      </w:r>
      <w:r w:rsidRPr="00196018">
        <w:rPr>
          <w:rFonts w:ascii="Times New Roman" w:hAnsi="Times New Roman" w:cs="Times New Roman"/>
          <w:sz w:val="28"/>
          <w:szCs w:val="28"/>
        </w:rPr>
        <w:t>прищеплювати  учням  зацікавленість  видатними  зразками  музичної  класики,  зокрема  творчістю  В.А.Моцарта.</w:t>
      </w:r>
    </w:p>
    <w:p w:rsidR="007950D4" w:rsidRPr="00196018" w:rsidRDefault="007950D4" w:rsidP="007950D4">
      <w:pPr>
        <w:rPr>
          <w:rFonts w:ascii="Times New Roman" w:hAnsi="Times New Roman" w:cs="Times New Roman"/>
          <w:sz w:val="28"/>
          <w:szCs w:val="28"/>
        </w:rPr>
      </w:pPr>
      <w:r w:rsidRPr="00196018">
        <w:rPr>
          <w:rFonts w:ascii="Times New Roman" w:hAnsi="Times New Roman" w:cs="Times New Roman"/>
          <w:b/>
          <w:sz w:val="28"/>
          <w:szCs w:val="28"/>
        </w:rPr>
        <w:t>Тип  уроку</w:t>
      </w:r>
      <w:r w:rsidRPr="00196018">
        <w:rPr>
          <w:rFonts w:ascii="Times New Roman" w:hAnsi="Times New Roman" w:cs="Times New Roman"/>
          <w:sz w:val="28"/>
          <w:szCs w:val="28"/>
        </w:rPr>
        <w:t>: комбінований.</w:t>
      </w:r>
    </w:p>
    <w:p w:rsidR="007950D4" w:rsidRPr="00196018" w:rsidRDefault="007950D4" w:rsidP="007950D4">
      <w:pPr>
        <w:ind w:left="-851"/>
        <w:rPr>
          <w:rFonts w:ascii="Times New Roman" w:hAnsi="Times New Roman" w:cs="Times New Roman"/>
          <w:b/>
          <w:sz w:val="28"/>
          <w:szCs w:val="28"/>
        </w:rPr>
      </w:pPr>
      <w:r w:rsidRPr="00196018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Pr="00196018">
        <w:rPr>
          <w:rFonts w:ascii="Times New Roman" w:hAnsi="Times New Roman" w:cs="Times New Roman"/>
          <w:b/>
          <w:sz w:val="28"/>
          <w:szCs w:val="28"/>
        </w:rPr>
        <w:t>Хід  уроку.</w:t>
      </w:r>
    </w:p>
    <w:p w:rsidR="007950D4" w:rsidRPr="00196018" w:rsidRDefault="007950D4" w:rsidP="007950D4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9601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Вступна  частина</w:t>
      </w:r>
    </w:p>
    <w:p w:rsidR="007950D4" w:rsidRPr="00196018" w:rsidRDefault="007950D4" w:rsidP="007950D4">
      <w:pPr>
        <w:ind w:left="-221"/>
        <w:rPr>
          <w:rFonts w:ascii="Times New Roman" w:hAnsi="Times New Roman" w:cs="Times New Roman"/>
          <w:b/>
          <w:sz w:val="28"/>
          <w:szCs w:val="28"/>
        </w:rPr>
      </w:pPr>
      <w:r w:rsidRPr="00196018">
        <w:rPr>
          <w:rFonts w:ascii="Times New Roman" w:hAnsi="Times New Roman" w:cs="Times New Roman"/>
          <w:b/>
          <w:sz w:val="28"/>
          <w:szCs w:val="28"/>
        </w:rPr>
        <w:t>Організаційний  момент</w:t>
      </w:r>
    </w:p>
    <w:p w:rsidR="007950D4" w:rsidRPr="00196018" w:rsidRDefault="00567D6C">
      <w:pPr>
        <w:rPr>
          <w:rFonts w:ascii="Times New Roman" w:hAnsi="Times New Roman" w:cs="Times New Roman"/>
          <w:sz w:val="28"/>
          <w:szCs w:val="28"/>
        </w:rPr>
      </w:pPr>
      <w:r w:rsidRPr="00196018"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 wp14:anchorId="35AFF612" wp14:editId="5D749C92">
            <wp:extent cx="5772150" cy="2605647"/>
            <wp:effectExtent l="0" t="0" r="0" b="4445"/>
            <wp:docPr id="1" name="Рисунок 1" descr="Урок музичного мистецтва 9-М&quot;Музика танцю&quot; 1 клас за НУ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Урок музичного мистецтва 9-М&quot;Музика танцю&quot; 1 клас за НУШ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1767" cy="2628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7D6C" w:rsidRPr="00196018" w:rsidRDefault="00567D6C" w:rsidP="00567D6C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9601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Оголошення теми і мети уроку </w:t>
      </w:r>
    </w:p>
    <w:p w:rsidR="006D3187" w:rsidRPr="00196018" w:rsidRDefault="00567D6C" w:rsidP="006D3187">
      <w:pPr>
        <w:rPr>
          <w:rFonts w:ascii="Times New Roman" w:hAnsi="Times New Roman" w:cs="Times New Roman"/>
          <w:sz w:val="28"/>
          <w:szCs w:val="28"/>
        </w:rPr>
      </w:pPr>
      <w:r w:rsidRPr="00196018">
        <w:rPr>
          <w:rFonts w:ascii="Times New Roman" w:hAnsi="Times New Roman" w:cs="Times New Roman"/>
          <w:sz w:val="28"/>
          <w:szCs w:val="28"/>
        </w:rPr>
        <w:t>Дорогі діти!</w:t>
      </w:r>
      <w:r w:rsidR="006D3187" w:rsidRPr="00196018">
        <w:rPr>
          <w:rFonts w:ascii="Times New Roman" w:hAnsi="Times New Roman" w:cs="Times New Roman"/>
          <w:sz w:val="28"/>
          <w:szCs w:val="28"/>
        </w:rPr>
        <w:t xml:space="preserve"> Наша подорож країною музики триває. І сьогодні на нас очікує дивовижна країна — Австрія, а саме місто Зальцбург. Це батьківщина визначного композитора Вольфганга Амадея Моцарта, саме про нього та про один із його музичних творів ви сьогодні дізнаєтесь.</w:t>
      </w:r>
    </w:p>
    <w:p w:rsidR="006D3187" w:rsidRPr="00196018" w:rsidRDefault="00567D6C" w:rsidP="006D3187">
      <w:pPr>
        <w:rPr>
          <w:rFonts w:ascii="Times New Roman" w:hAnsi="Times New Roman" w:cs="Times New Roman"/>
          <w:sz w:val="28"/>
          <w:szCs w:val="28"/>
        </w:rPr>
      </w:pPr>
      <w:r w:rsidRPr="00196018">
        <w:rPr>
          <w:rFonts w:ascii="Times New Roman" w:hAnsi="Times New Roman" w:cs="Times New Roman"/>
          <w:sz w:val="28"/>
          <w:szCs w:val="28"/>
        </w:rPr>
        <w:t xml:space="preserve"> </w:t>
      </w:r>
      <w:r w:rsidR="006D3187" w:rsidRPr="00196018">
        <w:rPr>
          <w:rFonts w:ascii="Times New Roman" w:hAnsi="Times New Roman" w:cs="Times New Roman"/>
          <w:sz w:val="28"/>
          <w:szCs w:val="28"/>
        </w:rPr>
        <w:t>Вольфганг Амадей Моцарт – він народився в місті Зальцбург. Там уперше й зустрівся з королевою Мелодією.</w:t>
      </w:r>
    </w:p>
    <w:p w:rsidR="006D3187" w:rsidRPr="00196018" w:rsidRDefault="006D3187" w:rsidP="006D3187">
      <w:pPr>
        <w:rPr>
          <w:rFonts w:ascii="Times New Roman" w:hAnsi="Times New Roman" w:cs="Times New Roman"/>
          <w:sz w:val="28"/>
          <w:szCs w:val="28"/>
        </w:rPr>
      </w:pPr>
      <w:r w:rsidRPr="00196018">
        <w:rPr>
          <w:rFonts w:ascii="Times New Roman" w:hAnsi="Times New Roman" w:cs="Times New Roman"/>
          <w:noProof/>
          <w:sz w:val="28"/>
          <w:szCs w:val="28"/>
          <w:lang w:eastAsia="uk-UA"/>
        </w:rPr>
        <w:lastRenderedPageBreak/>
        <w:drawing>
          <wp:inline distT="0" distB="0" distL="0" distR="0" wp14:anchorId="35E14511" wp14:editId="1E236D5A">
            <wp:extent cx="5940425" cy="4451461"/>
            <wp:effectExtent l="0" t="0" r="3175" b="6350"/>
            <wp:docPr id="2" name="Рисунок 2" descr="Результат пошуку зображень за запитом &quot;моцарт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езультат пошуку зображень за запитом &quot;моцарт&quot;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14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30FE" w:rsidRPr="00196018" w:rsidRDefault="006D3187" w:rsidP="008130FE">
      <w:pPr>
        <w:rPr>
          <w:rFonts w:ascii="Times New Roman" w:hAnsi="Times New Roman" w:cs="Times New Roman"/>
          <w:sz w:val="28"/>
          <w:szCs w:val="28"/>
        </w:rPr>
      </w:pPr>
      <w:r w:rsidRPr="00196018">
        <w:rPr>
          <w:rFonts w:ascii="Times New Roman" w:hAnsi="Times New Roman" w:cs="Times New Roman"/>
          <w:sz w:val="28"/>
          <w:szCs w:val="28"/>
        </w:rPr>
        <w:t xml:space="preserve"> </w:t>
      </w:r>
      <w:r w:rsidR="008130FE" w:rsidRPr="00196018">
        <w:rPr>
          <w:rFonts w:ascii="Times New Roman" w:hAnsi="Times New Roman" w:cs="Times New Roman"/>
          <w:sz w:val="28"/>
          <w:szCs w:val="28"/>
        </w:rPr>
        <w:t>Батько Вольфганга був композитором і придворним скрипалем. Саме завдяки йому хлопчик із трьох років почав грати на клавесині, а з п’яти — писати музику.</w:t>
      </w:r>
    </w:p>
    <w:p w:rsidR="008130FE" w:rsidRPr="00196018" w:rsidRDefault="008130FE" w:rsidP="008130FE">
      <w:pPr>
        <w:rPr>
          <w:rFonts w:ascii="Times New Roman" w:hAnsi="Times New Roman" w:cs="Times New Roman"/>
          <w:sz w:val="28"/>
          <w:szCs w:val="28"/>
        </w:rPr>
      </w:pPr>
      <w:r w:rsidRPr="00196018">
        <w:rPr>
          <w:rFonts w:ascii="Times New Roman" w:hAnsi="Times New Roman" w:cs="Times New Roman"/>
          <w:sz w:val="28"/>
          <w:szCs w:val="28"/>
        </w:rPr>
        <w:t xml:space="preserve">      Коли Моцарту виповнилося шість років, батько повіз його разом із сестрою на гастролі. Під час концерту в м. Відень — столиці Австрії — та інших містах Європи маленький Моцарт віртуозно грав на скрипці та клавесині.</w:t>
      </w:r>
    </w:p>
    <w:p w:rsidR="008130FE" w:rsidRPr="00196018" w:rsidRDefault="008130FE" w:rsidP="008130FE">
      <w:pPr>
        <w:rPr>
          <w:rFonts w:ascii="Times New Roman" w:hAnsi="Times New Roman" w:cs="Times New Roman"/>
          <w:sz w:val="28"/>
          <w:szCs w:val="28"/>
        </w:rPr>
      </w:pPr>
      <w:r w:rsidRPr="00196018">
        <w:rPr>
          <w:rFonts w:ascii="Times New Roman" w:hAnsi="Times New Roman" w:cs="Times New Roman"/>
          <w:sz w:val="28"/>
          <w:szCs w:val="28"/>
        </w:rPr>
        <w:t xml:space="preserve">      Концертні подорожі родини Моцарта тривали впродовж десяти років. У дорослому віці Вольфганг жив у Відні, тут він заснував разом з однодумцями віденську класичну школу.</w:t>
      </w:r>
    </w:p>
    <w:p w:rsidR="008130FE" w:rsidRPr="00196018" w:rsidRDefault="008130FE" w:rsidP="008130FE">
      <w:pPr>
        <w:rPr>
          <w:rFonts w:ascii="Times New Roman" w:hAnsi="Times New Roman" w:cs="Times New Roman"/>
          <w:sz w:val="28"/>
          <w:szCs w:val="28"/>
        </w:rPr>
      </w:pPr>
      <w:r w:rsidRPr="00196018">
        <w:rPr>
          <w:rFonts w:ascii="Times New Roman" w:hAnsi="Times New Roman" w:cs="Times New Roman"/>
          <w:sz w:val="28"/>
          <w:szCs w:val="28"/>
        </w:rPr>
        <w:t xml:space="preserve">      Сучасники називали Моцарта «богом музики». На жаль, прожив він дуже мало, однак фантастично багато встиг створити цей геній за тридцять шести років. Його творчу спадщину складають понад шістсот творів.</w:t>
      </w:r>
    </w:p>
    <w:p w:rsidR="008130FE" w:rsidRPr="00196018" w:rsidRDefault="008130FE" w:rsidP="008130FE">
      <w:pPr>
        <w:rPr>
          <w:rFonts w:ascii="Times New Roman" w:hAnsi="Times New Roman" w:cs="Times New Roman"/>
          <w:sz w:val="28"/>
          <w:szCs w:val="28"/>
        </w:rPr>
      </w:pPr>
      <w:r w:rsidRPr="00196018">
        <w:rPr>
          <w:rFonts w:ascii="Times New Roman" w:hAnsi="Times New Roman" w:cs="Times New Roman"/>
          <w:sz w:val="28"/>
          <w:szCs w:val="28"/>
        </w:rPr>
        <w:t xml:space="preserve">     Із-поміж кількох сотень творів Моцарта чи не найпопулярніший - «Турецький марш». Що це за марш? Що надихнуло на його створення? Чи самостійна ця п’єса, чи це – частина великого твору? Якою є справжня назва цієї п’єси? Чому її так названо? По-перше, «Турецький марш» - це фінальна частина однієї з фортепіанних сонат. По-друге, Моцарт не називав цю музику «Турецьким маршем» : авторська назва – «Рондо в турецькому стилі». Чому рондо і чому у турецькому стилі? Назва марш повною мірою відповідає характеру музики – з дуже витонченою, але пружною мелодією, чітким ритмом. До того ж слово марш є набагато зрозумілішим для слухачів музики, аніж </w:t>
      </w:r>
      <w:r w:rsidRPr="00196018">
        <w:rPr>
          <w:rFonts w:ascii="Times New Roman" w:hAnsi="Times New Roman" w:cs="Times New Roman"/>
          <w:sz w:val="28"/>
          <w:szCs w:val="28"/>
        </w:rPr>
        <w:lastRenderedPageBreak/>
        <w:t>рондо, що зовсім не визначає характер музики, лише вказуючи на те, що рух музики постійно веде до повторення головної мелодії.</w:t>
      </w:r>
    </w:p>
    <w:p w:rsidR="008130FE" w:rsidRPr="008130FE" w:rsidRDefault="008130FE" w:rsidP="008130F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30FE">
        <w:rPr>
          <w:rFonts w:ascii="Times New Roman" w:hAnsi="Times New Roman" w:cs="Times New Roman"/>
          <w:b/>
          <w:sz w:val="28"/>
          <w:szCs w:val="28"/>
        </w:rPr>
        <w:t xml:space="preserve">Актуалізація опорних знань </w:t>
      </w:r>
    </w:p>
    <w:p w:rsidR="008130FE" w:rsidRPr="008130FE" w:rsidRDefault="008130FE" w:rsidP="008130F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30FE">
        <w:rPr>
          <w:rFonts w:ascii="Times New Roman" w:hAnsi="Times New Roman" w:cs="Times New Roman"/>
          <w:b/>
          <w:sz w:val="28"/>
          <w:szCs w:val="28"/>
        </w:rPr>
        <w:t>Які настрої передає музика ?(веселі , сумні )</w:t>
      </w:r>
    </w:p>
    <w:p w:rsidR="008130FE" w:rsidRPr="00196018" w:rsidRDefault="008130FE" w:rsidP="008130F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30FE">
        <w:rPr>
          <w:rFonts w:ascii="Times New Roman" w:hAnsi="Times New Roman" w:cs="Times New Roman"/>
          <w:b/>
          <w:sz w:val="28"/>
          <w:szCs w:val="28"/>
        </w:rPr>
        <w:t>Як називають людину яка створює музику ?(Композитор )</w:t>
      </w:r>
      <w:r w:rsidR="00DF07F3" w:rsidRPr="0019601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F07F3" w:rsidRPr="008130FE" w:rsidRDefault="00DF07F3" w:rsidP="00DF07F3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6018">
        <w:rPr>
          <w:rFonts w:ascii="Times New Roman" w:hAnsi="Times New Roman" w:cs="Times New Roman"/>
          <w:b/>
          <w:sz w:val="28"/>
          <w:szCs w:val="28"/>
        </w:rPr>
        <w:t xml:space="preserve">Слухання музики. </w:t>
      </w:r>
    </w:p>
    <w:p w:rsidR="008130FE" w:rsidRPr="00196018" w:rsidRDefault="008130FE" w:rsidP="008130FE">
      <w:pPr>
        <w:ind w:left="720"/>
        <w:rPr>
          <w:rFonts w:ascii="Times New Roman" w:hAnsi="Times New Roman" w:cs="Times New Roman"/>
          <w:sz w:val="28"/>
          <w:szCs w:val="28"/>
        </w:rPr>
      </w:pPr>
      <w:r w:rsidRPr="00196018">
        <w:rPr>
          <w:rFonts w:ascii="Times New Roman" w:hAnsi="Times New Roman" w:cs="Times New Roman"/>
          <w:sz w:val="28"/>
          <w:szCs w:val="28"/>
        </w:rPr>
        <w:t xml:space="preserve">Слухання музичного твору В. А. Моцарта « Турецький марш» ( Рондо в турецькому стилі) </w:t>
      </w:r>
    </w:p>
    <w:p w:rsidR="008130FE" w:rsidRPr="00196018" w:rsidRDefault="00123594" w:rsidP="008130FE">
      <w:pPr>
        <w:ind w:left="720"/>
        <w:rPr>
          <w:rFonts w:ascii="Times New Roman" w:hAnsi="Times New Roman" w:cs="Times New Roman"/>
          <w:sz w:val="28"/>
          <w:szCs w:val="28"/>
        </w:rPr>
      </w:pPr>
      <w:hyperlink r:id="rId9" w:history="1">
        <w:r w:rsidR="008130FE" w:rsidRPr="00196018">
          <w:rPr>
            <w:rStyle w:val="a4"/>
            <w:rFonts w:ascii="Times New Roman" w:hAnsi="Times New Roman" w:cs="Times New Roman"/>
            <w:sz w:val="28"/>
            <w:szCs w:val="28"/>
          </w:rPr>
          <w:t>https://www.youtube.com/watch?v=CnTMe1DiZBA</w:t>
        </w:r>
      </w:hyperlink>
      <w:r w:rsidR="008130FE" w:rsidRPr="00196018">
        <w:rPr>
          <w:rFonts w:ascii="Times New Roman" w:hAnsi="Times New Roman" w:cs="Times New Roman"/>
          <w:sz w:val="28"/>
          <w:szCs w:val="28"/>
        </w:rPr>
        <w:br/>
        <w:t xml:space="preserve"> </w:t>
      </w:r>
    </w:p>
    <w:p w:rsidR="00567D6C" w:rsidRPr="00196018" w:rsidRDefault="00B776F4" w:rsidP="00B776F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196018">
        <w:rPr>
          <w:rFonts w:ascii="Times New Roman" w:hAnsi="Times New Roman" w:cs="Times New Roman"/>
          <w:sz w:val="28"/>
          <w:szCs w:val="28"/>
        </w:rPr>
        <w:t>Який наст</w:t>
      </w:r>
      <w:r w:rsidRPr="00196018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196018">
        <w:rPr>
          <w:rFonts w:ascii="Times New Roman" w:hAnsi="Times New Roman" w:cs="Times New Roman"/>
          <w:sz w:val="28"/>
          <w:szCs w:val="28"/>
        </w:rPr>
        <w:t xml:space="preserve">ій у вас викликав музичний твір? </w:t>
      </w:r>
      <w:r w:rsidR="008130FE" w:rsidRPr="0019601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776F4" w:rsidRPr="00196018" w:rsidRDefault="00B776F4" w:rsidP="00B776F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196018">
        <w:rPr>
          <w:rFonts w:ascii="Times New Roman" w:hAnsi="Times New Roman" w:cs="Times New Roman"/>
          <w:sz w:val="28"/>
          <w:szCs w:val="28"/>
          <w:lang w:val="uk-UA"/>
        </w:rPr>
        <w:t xml:space="preserve">Які інструменти звучать? </w:t>
      </w:r>
    </w:p>
    <w:p w:rsidR="00B776F4" w:rsidRPr="00196018" w:rsidRDefault="00B776F4" w:rsidP="00B776F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196018">
        <w:rPr>
          <w:rFonts w:ascii="Times New Roman" w:hAnsi="Times New Roman" w:cs="Times New Roman"/>
          <w:sz w:val="28"/>
          <w:szCs w:val="28"/>
          <w:lang w:val="uk-UA"/>
        </w:rPr>
        <w:t xml:space="preserve">Що можна уявити під таку музику? </w:t>
      </w:r>
    </w:p>
    <w:p w:rsidR="00DF07F3" w:rsidRPr="00196018" w:rsidRDefault="00DF07F3" w:rsidP="00DF07F3">
      <w:pPr>
        <w:ind w:left="1080"/>
        <w:rPr>
          <w:rFonts w:ascii="Times New Roman" w:hAnsi="Times New Roman" w:cs="Times New Roman"/>
          <w:b/>
          <w:sz w:val="28"/>
          <w:szCs w:val="28"/>
        </w:rPr>
      </w:pPr>
      <w:r w:rsidRPr="00196018">
        <w:rPr>
          <w:rFonts w:ascii="Times New Roman" w:hAnsi="Times New Roman" w:cs="Times New Roman"/>
          <w:b/>
          <w:sz w:val="28"/>
          <w:szCs w:val="28"/>
        </w:rPr>
        <w:t>Розповідь про музичний твір</w:t>
      </w:r>
    </w:p>
    <w:p w:rsidR="00B776F4" w:rsidRPr="00196018" w:rsidRDefault="00B776F4" w:rsidP="00B776F4">
      <w:pPr>
        <w:ind w:left="1080"/>
        <w:rPr>
          <w:rFonts w:ascii="Times New Roman" w:hAnsi="Times New Roman" w:cs="Times New Roman"/>
          <w:sz w:val="28"/>
          <w:szCs w:val="28"/>
        </w:rPr>
      </w:pPr>
      <w:r w:rsidRPr="00196018">
        <w:rPr>
          <w:rFonts w:ascii="Times New Roman" w:hAnsi="Times New Roman" w:cs="Times New Roman"/>
          <w:sz w:val="28"/>
          <w:szCs w:val="28"/>
        </w:rPr>
        <w:t xml:space="preserve">Цим твором композитор нібито жартівливо відгукнувся на появу в європейському оркестрі нового музичного інструмента — великого барабану, що був винайдений у Туреччині. У «Рондо» яскраво передана імітація його звучання.Твір написаний у формі рондо: через певний проміжок часу постійно повторюється головна тема (рефрен). Це рондо часто називають „Турецьким маршем”, або „Рондо в турецькому стилі”, хоч сам Моцарт його так і не називав. Музика яскрава, святкова та життєрадісна. Слухаючи твір, можна уявити собі картину народного гуляння. </w:t>
      </w:r>
    </w:p>
    <w:p w:rsidR="00B776F4" w:rsidRPr="00196018" w:rsidRDefault="00B776F4" w:rsidP="00B776F4">
      <w:pPr>
        <w:ind w:left="1080"/>
        <w:rPr>
          <w:rFonts w:ascii="Times New Roman" w:hAnsi="Times New Roman" w:cs="Times New Roman"/>
          <w:sz w:val="28"/>
          <w:szCs w:val="28"/>
        </w:rPr>
      </w:pPr>
      <w:r w:rsidRPr="00196018">
        <w:rPr>
          <w:rFonts w:ascii="Times New Roman" w:hAnsi="Times New Roman" w:cs="Times New Roman"/>
          <w:sz w:val="28"/>
          <w:szCs w:val="28"/>
        </w:rPr>
        <w:t xml:space="preserve">Діти, допоможіть феї визначити форму цього твору. </w:t>
      </w:r>
    </w:p>
    <w:p w:rsidR="00B776F4" w:rsidRPr="00196018" w:rsidRDefault="00B776F4" w:rsidP="00B776F4">
      <w:pPr>
        <w:ind w:left="1080"/>
        <w:rPr>
          <w:rFonts w:ascii="Times New Roman" w:hAnsi="Times New Roman" w:cs="Times New Roman"/>
          <w:sz w:val="28"/>
          <w:szCs w:val="28"/>
        </w:rPr>
      </w:pPr>
      <w:r w:rsidRPr="00196018"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 wp14:anchorId="4677993B" wp14:editId="753E558E">
            <wp:extent cx="3590925" cy="1333500"/>
            <wp:effectExtent l="0" t="0" r="9525" b="0"/>
            <wp:docPr id="4" name="Рисунок 4" descr="C:\Users\Коля\Pictures\Безымянныйve[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Коля\Pictures\Безымянныйve[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925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76F4" w:rsidRPr="00196018" w:rsidRDefault="00B776F4" w:rsidP="00196018">
      <w:pPr>
        <w:rPr>
          <w:rFonts w:ascii="Times New Roman" w:hAnsi="Times New Roman" w:cs="Times New Roman"/>
          <w:sz w:val="28"/>
          <w:szCs w:val="28"/>
        </w:rPr>
      </w:pPr>
      <w:r w:rsidRPr="00196018">
        <w:rPr>
          <w:rFonts w:ascii="Times New Roman" w:hAnsi="Times New Roman" w:cs="Times New Roman"/>
          <w:sz w:val="28"/>
          <w:szCs w:val="28"/>
        </w:rPr>
        <w:t xml:space="preserve">     </w:t>
      </w:r>
      <w:bookmarkStart w:id="0" w:name="_GoBack"/>
      <w:bookmarkEnd w:id="0"/>
    </w:p>
    <w:p w:rsidR="00DF07F3" w:rsidRPr="00196018" w:rsidRDefault="00DF07F3" w:rsidP="00DF07F3">
      <w:pPr>
        <w:rPr>
          <w:rFonts w:ascii="Times New Roman" w:hAnsi="Times New Roman" w:cs="Times New Roman"/>
          <w:sz w:val="28"/>
          <w:szCs w:val="28"/>
        </w:rPr>
      </w:pPr>
      <w:r w:rsidRPr="00196018">
        <w:rPr>
          <w:rFonts w:ascii="Times New Roman" w:hAnsi="Times New Roman" w:cs="Times New Roman"/>
          <w:b/>
          <w:sz w:val="28"/>
          <w:szCs w:val="28"/>
        </w:rPr>
        <w:t>Підсумок уроку</w:t>
      </w:r>
      <w:r w:rsidRPr="00196018">
        <w:rPr>
          <w:rFonts w:ascii="Times New Roman" w:hAnsi="Times New Roman" w:cs="Times New Roman"/>
          <w:sz w:val="28"/>
          <w:szCs w:val="28"/>
        </w:rPr>
        <w:t xml:space="preserve"> . Інтерактивний прийом «Мікрофон».</w:t>
      </w:r>
    </w:p>
    <w:p w:rsidR="00DF07F3" w:rsidRPr="00196018" w:rsidRDefault="00DF07F3" w:rsidP="00DF07F3">
      <w:pPr>
        <w:rPr>
          <w:rFonts w:ascii="Times New Roman" w:hAnsi="Times New Roman" w:cs="Times New Roman"/>
          <w:sz w:val="28"/>
          <w:szCs w:val="28"/>
        </w:rPr>
      </w:pPr>
      <w:r w:rsidRPr="00196018">
        <w:rPr>
          <w:rFonts w:ascii="Times New Roman" w:hAnsi="Times New Roman" w:cs="Times New Roman"/>
          <w:sz w:val="28"/>
          <w:szCs w:val="28"/>
        </w:rPr>
        <w:t>Завершіть речення :</w:t>
      </w:r>
    </w:p>
    <w:p w:rsidR="00DF07F3" w:rsidRPr="00196018" w:rsidRDefault="00DF07F3" w:rsidP="00DF07F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196018">
        <w:rPr>
          <w:rFonts w:ascii="Times New Roman" w:hAnsi="Times New Roman" w:cs="Times New Roman"/>
          <w:sz w:val="28"/>
          <w:szCs w:val="28"/>
          <w:lang w:val="uk-UA"/>
        </w:rPr>
        <w:t xml:space="preserve">Мені сьогодні сподобалося …. </w:t>
      </w:r>
    </w:p>
    <w:p w:rsidR="00DF07F3" w:rsidRPr="00196018" w:rsidRDefault="00DF07F3" w:rsidP="00DF07F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196018">
        <w:rPr>
          <w:rFonts w:ascii="Times New Roman" w:hAnsi="Times New Roman" w:cs="Times New Roman"/>
          <w:sz w:val="28"/>
          <w:szCs w:val="28"/>
          <w:lang w:val="uk-UA"/>
        </w:rPr>
        <w:t>На сьогоднішньому уроці я дізналася …</w:t>
      </w:r>
    </w:p>
    <w:p w:rsidR="00DF07F3" w:rsidRPr="00196018" w:rsidRDefault="00196018" w:rsidP="00196018">
      <w:pPr>
        <w:rPr>
          <w:rFonts w:ascii="Times New Roman" w:hAnsi="Times New Roman" w:cs="Times New Roman"/>
          <w:sz w:val="28"/>
          <w:szCs w:val="28"/>
        </w:rPr>
      </w:pPr>
      <w:r w:rsidRPr="00196018">
        <w:rPr>
          <w:rFonts w:ascii="Times New Roman" w:hAnsi="Times New Roman" w:cs="Times New Roman"/>
          <w:sz w:val="28"/>
          <w:szCs w:val="28"/>
        </w:rPr>
        <w:t xml:space="preserve">Ви великі молодці! Дякую вам за співпрацю, старанність та уважність. До нових зустрічей! </w:t>
      </w:r>
    </w:p>
    <w:sectPr w:rsidR="00DF07F3" w:rsidRPr="0019601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3594" w:rsidRDefault="00123594" w:rsidP="00DF07F3">
      <w:pPr>
        <w:spacing w:after="0" w:line="240" w:lineRule="auto"/>
      </w:pPr>
      <w:r>
        <w:separator/>
      </w:r>
    </w:p>
  </w:endnote>
  <w:endnote w:type="continuationSeparator" w:id="0">
    <w:p w:rsidR="00123594" w:rsidRDefault="00123594" w:rsidP="00DF07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3594" w:rsidRDefault="00123594" w:rsidP="00DF07F3">
      <w:pPr>
        <w:spacing w:after="0" w:line="240" w:lineRule="auto"/>
      </w:pPr>
      <w:r>
        <w:separator/>
      </w:r>
    </w:p>
  </w:footnote>
  <w:footnote w:type="continuationSeparator" w:id="0">
    <w:p w:rsidR="00123594" w:rsidRDefault="00123594" w:rsidP="00DF07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E7553"/>
    <w:multiLevelType w:val="hybridMultilevel"/>
    <w:tmpl w:val="41B07B06"/>
    <w:lvl w:ilvl="0" w:tplc="755A7574">
      <w:start w:val="1"/>
      <w:numFmt w:val="decimal"/>
      <w:lvlText w:val="%1."/>
      <w:lvlJc w:val="left"/>
      <w:pPr>
        <w:ind w:left="1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59" w:hanging="360"/>
      </w:pPr>
    </w:lvl>
    <w:lvl w:ilvl="2" w:tplc="0419001B" w:tentative="1">
      <w:start w:val="1"/>
      <w:numFmt w:val="lowerRoman"/>
      <w:lvlText w:val="%3."/>
      <w:lvlJc w:val="right"/>
      <w:pPr>
        <w:ind w:left="1579" w:hanging="180"/>
      </w:pPr>
    </w:lvl>
    <w:lvl w:ilvl="3" w:tplc="0419000F" w:tentative="1">
      <w:start w:val="1"/>
      <w:numFmt w:val="decimal"/>
      <w:lvlText w:val="%4."/>
      <w:lvlJc w:val="left"/>
      <w:pPr>
        <w:ind w:left="2299" w:hanging="360"/>
      </w:pPr>
    </w:lvl>
    <w:lvl w:ilvl="4" w:tplc="04190019" w:tentative="1">
      <w:start w:val="1"/>
      <w:numFmt w:val="lowerLetter"/>
      <w:lvlText w:val="%5."/>
      <w:lvlJc w:val="left"/>
      <w:pPr>
        <w:ind w:left="3019" w:hanging="360"/>
      </w:pPr>
    </w:lvl>
    <w:lvl w:ilvl="5" w:tplc="0419001B" w:tentative="1">
      <w:start w:val="1"/>
      <w:numFmt w:val="lowerRoman"/>
      <w:lvlText w:val="%6."/>
      <w:lvlJc w:val="right"/>
      <w:pPr>
        <w:ind w:left="3739" w:hanging="180"/>
      </w:pPr>
    </w:lvl>
    <w:lvl w:ilvl="6" w:tplc="0419000F" w:tentative="1">
      <w:start w:val="1"/>
      <w:numFmt w:val="decimal"/>
      <w:lvlText w:val="%7."/>
      <w:lvlJc w:val="left"/>
      <w:pPr>
        <w:ind w:left="4459" w:hanging="360"/>
      </w:pPr>
    </w:lvl>
    <w:lvl w:ilvl="7" w:tplc="04190019" w:tentative="1">
      <w:start w:val="1"/>
      <w:numFmt w:val="lowerLetter"/>
      <w:lvlText w:val="%8."/>
      <w:lvlJc w:val="left"/>
      <w:pPr>
        <w:ind w:left="5179" w:hanging="360"/>
      </w:pPr>
    </w:lvl>
    <w:lvl w:ilvl="8" w:tplc="0419001B" w:tentative="1">
      <w:start w:val="1"/>
      <w:numFmt w:val="lowerRoman"/>
      <w:lvlText w:val="%9."/>
      <w:lvlJc w:val="right"/>
      <w:pPr>
        <w:ind w:left="5899" w:hanging="180"/>
      </w:pPr>
    </w:lvl>
  </w:abstractNum>
  <w:abstractNum w:abstractNumId="1" w15:restartNumberingAfterBreak="0">
    <w:nsid w:val="3F2C2A02"/>
    <w:multiLevelType w:val="hybridMultilevel"/>
    <w:tmpl w:val="4EBCD5B8"/>
    <w:lvl w:ilvl="0" w:tplc="4740B30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9A44ED"/>
    <w:multiLevelType w:val="hybridMultilevel"/>
    <w:tmpl w:val="03949B5E"/>
    <w:lvl w:ilvl="0" w:tplc="0422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5E8D1956"/>
    <w:multiLevelType w:val="hybridMultilevel"/>
    <w:tmpl w:val="68E0DB8C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A96"/>
    <w:rsid w:val="00123594"/>
    <w:rsid w:val="00196018"/>
    <w:rsid w:val="0030536D"/>
    <w:rsid w:val="003A5F8E"/>
    <w:rsid w:val="00567D6C"/>
    <w:rsid w:val="006D3187"/>
    <w:rsid w:val="007950D4"/>
    <w:rsid w:val="008130FE"/>
    <w:rsid w:val="00B21AE9"/>
    <w:rsid w:val="00B776F4"/>
    <w:rsid w:val="00D61E56"/>
    <w:rsid w:val="00DD7A96"/>
    <w:rsid w:val="00DF0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38BAF"/>
  <w15:chartTrackingRefBased/>
  <w15:docId w15:val="{BAE90EA1-6A9B-4D76-BDC5-B5C7E3941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19601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50D4"/>
    <w:pPr>
      <w:spacing w:after="200" w:line="276" w:lineRule="auto"/>
      <w:ind w:left="720"/>
      <w:contextualSpacing/>
    </w:pPr>
    <w:rPr>
      <w:lang w:val="ru-RU"/>
    </w:rPr>
  </w:style>
  <w:style w:type="character" w:styleId="a4">
    <w:name w:val="Hyperlink"/>
    <w:basedOn w:val="a0"/>
    <w:uiPriority w:val="99"/>
    <w:unhideWhenUsed/>
    <w:rsid w:val="008130FE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DF07F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F07F3"/>
  </w:style>
  <w:style w:type="paragraph" w:styleId="a7">
    <w:name w:val="footer"/>
    <w:basedOn w:val="a"/>
    <w:link w:val="a8"/>
    <w:uiPriority w:val="99"/>
    <w:unhideWhenUsed/>
    <w:rsid w:val="00DF07F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F07F3"/>
  </w:style>
  <w:style w:type="character" w:customStyle="1" w:styleId="20">
    <w:name w:val="Заголовок 2 Знак"/>
    <w:basedOn w:val="a0"/>
    <w:link w:val="2"/>
    <w:uiPriority w:val="9"/>
    <w:rsid w:val="0019601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CnTMe1DiZB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2401</Words>
  <Characters>1370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Тоавпаш</dc:creator>
  <cp:keywords/>
  <dc:description/>
  <cp:lastModifiedBy>Тоавпаш</cp:lastModifiedBy>
  <cp:revision>2</cp:revision>
  <dcterms:created xsi:type="dcterms:W3CDTF">2023-02-08T14:16:00Z</dcterms:created>
  <dcterms:modified xsi:type="dcterms:W3CDTF">2023-02-08T14:16:00Z</dcterms:modified>
</cp:coreProperties>
</file>