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18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2"/>
          <w:szCs w:val="32"/>
          <w:u w:val="none"/>
          <w:shd w:fill="auto" w:val="clear"/>
          <w:vertAlign w:val="baseline"/>
          <w:rtl w:val="0"/>
        </w:rPr>
        <w:t xml:space="preserve">Якщо ми будемо вчити сьогодні так, як ми вчили вчора,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18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2"/>
          <w:szCs w:val="32"/>
          <w:u w:val="none"/>
          <w:shd w:fill="auto" w:val="clear"/>
          <w:vertAlign w:val="baseline"/>
          <w:rtl w:val="0"/>
        </w:rPr>
        <w:t xml:space="preserve">ми крадемо в наших дітей завтра. Джон Дьюї.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185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2"/>
          <w:szCs w:val="32"/>
          <w:u w:val="none"/>
          <w:shd w:fill="auto" w:val="clear"/>
          <w:vertAlign w:val="baseline"/>
          <w:rtl w:val="0"/>
        </w:rPr>
        <w:t xml:space="preserve">Урок в сучасній школі. </w:t>
        <w:br w:type="textWrapping"/>
        <w:t xml:space="preserve">Яким він повинен бути? Чи застаріли вимоги, які пред'являються до побудови уроку, методики його проведення? Звичайно ж, ні.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18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2"/>
          <w:szCs w:val="32"/>
          <w:u w:val="none"/>
          <w:shd w:fill="auto" w:val="clear"/>
          <w:vertAlign w:val="baseline"/>
          <w:rtl w:val="0"/>
        </w:rPr>
        <w:t xml:space="preserve">Проте сучасне життя вносить свої корективи в методику викладання. Сьогодні немає такого викладача, який не мріяв би про те, щоб його спілкування з учнями було б захоплюючим, цікавим, емоційним, а головне - тим цінним надбанням, яке б учні змогли перетворити у власне світосприйняття і світовідчуття. Формування нового мислення нерозривно пов'язано з тим інформаційним простором, в якому проживає учень, в якому пізнає навколишню дійсність, в якому він активно діє. </w:t>
        <w:br w:type="textWrapping"/>
        <w:t xml:space="preserve">Ефективним засобом активізації творчої діяльності учнів є використання інформаційних технологій в освітньому та самоосвітньому процесі.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185" w:firstLine="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185" w:firstLine="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План-конспект уроку, мета якого – розкрити значення діяльності митця, зацікавити його творчістю, спонукати до читання, вивчення мов; розвивати навички пошуку інформації, висловлювання власної думки з приводу прочитаного та почутого; виховувати цілеспрямованість, активну громадянську позицію, любов до книги; систематизувати знання, уміння і навички з теми «Складне речення»; сприяти розвитку логічного мислення.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18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br w:type="textWrapping"/>
        <w:t xml:space="preserve">«Людей слід учити передусім того, щоб вони здобували знання не лише з книг…, щоб вони досліджували і пізнавали самі предмети, а не пам’ятали тільки чужі спостереження і пояснення»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185" w:firstLine="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18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План-конспект уроку, мета якого – розкрити значення діяльності митця, зацікавити його творчістю, спонукати до читання, вивчення мов; розвивати навички пошуку інформації, висловлювання власної думки з приводу прочитаного та почутого; виховувати цілеспрямованість, активну громадянську позицію, любов до книги; систематизувати знання, уміння і навички з теми «Складне речення»; сприяти розвитку логічного мислення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18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18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18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Кожен по-справжньому великий 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18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потребує не звеличення, 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18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а розуміння його джерел і святинь. 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18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 Євген Сверстюк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18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 Зустрічі, як багато їх у нашому житті.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18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 Зустріч з Великим Митрополитом, яка відбулася 27 листопада в 11 класі, впевнено можна ствердити, стала початком великої школи життя зі «святим на щодень». 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18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 "Що сказав би Шептицький у тій чи іншій ситуації мого життя? Які риси характеру я почну виховувати в собі після зустрічі з великаном святості, духовності, науки і культури?" - такі запитання ставили собі присутні після </w:t>
      </w:r>
      <w:hyperlink r:id="rId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32"/>
            <w:szCs w:val="32"/>
            <w:u w:val="single"/>
            <w:shd w:fill="auto" w:val="clear"/>
            <w:vertAlign w:val="baseline"/>
            <w:rtl w:val="0"/>
          </w:rPr>
          <w:t xml:space="preserve">відкритого уроку.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18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 </w:t>
        <w:br w:type="textWrapping"/>
        <w:t xml:space="preserve">Урок було проведено з допомогою таких сервісів: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185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1.      Інтерактивна дошка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32"/>
            <w:szCs w:val="32"/>
            <w:u w:val="single"/>
            <w:shd w:fill="auto" w:val="clear"/>
            <w:vertAlign w:val="baseline"/>
            <w:rtl w:val="0"/>
          </w:rPr>
          <w:t xml:space="preserve">http://ru.padlet.com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185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2.      Хмара тегів 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32"/>
            <w:szCs w:val="32"/>
            <w:u w:val="single"/>
            <w:shd w:fill="auto" w:val="clear"/>
            <w:vertAlign w:val="baseline"/>
            <w:rtl w:val="0"/>
          </w:rPr>
          <w:t xml:space="preserve">https://tagul.com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185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3.      Хмара фото  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32"/>
            <w:szCs w:val="32"/>
            <w:u w:val="single"/>
            <w:shd w:fill="auto" w:val="clear"/>
            <w:vertAlign w:val="baseline"/>
            <w:rtl w:val="0"/>
          </w:rPr>
          <w:t xml:space="preserve">http://www.getloupe.com/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185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4.      Онлайн пазлів</w:t>
      </w: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32"/>
            <w:szCs w:val="32"/>
            <w:u w:val="none"/>
            <w:shd w:fill="auto" w:val="clear"/>
            <w:vertAlign w:val="baseline"/>
            <w:rtl w:val="0"/>
          </w:rPr>
          <w:t xml:space="preserve"> 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hyperlink r:id="rId1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32"/>
            <w:szCs w:val="32"/>
            <w:u w:val="single"/>
            <w:shd w:fill="auto" w:val="clear"/>
            <w:vertAlign w:val="baseline"/>
            <w:rtl w:val="0"/>
          </w:rPr>
          <w:t xml:space="preserve">http://www.jigsawplanet.</w:t>
        </w:r>
      </w:hyperlink>
      <w:hyperlink r:id="rId1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32"/>
            <w:szCs w:val="32"/>
            <w:u w:val="single"/>
            <w:shd w:fill="auto" w:val="clear"/>
            <w:vertAlign w:val="baseline"/>
            <w:rtl w:val="0"/>
          </w:rPr>
          <w:t xml:space="preserve">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185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5.      Інтерактивний малюнок  </w:t>
      </w:r>
      <w:hyperlink r:id="rId1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32"/>
            <w:szCs w:val="32"/>
            <w:u w:val="single"/>
            <w:shd w:fill="auto" w:val="clear"/>
            <w:vertAlign w:val="baseline"/>
            <w:rtl w:val="0"/>
          </w:rPr>
          <w:t xml:space="preserve">www.thinglink.com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185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6.      Об’єкти Google-диска (спільний документ, спільна презентація)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18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18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185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Для планомірної спільної роботи цілого класу може використовуватися спільна он-лайн дошка. Дошку створює вчитель за допомогою сервісу Padlet і надає доступ всім чи вибірково декому. Посилання на дошку виставляється на блог.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18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Деякі елементи уроку готує вчитель, дещо виконують учні.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18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18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Зупинка 1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18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Урок розпочинається обговоренням домашнього завдання, яке було подано учням у формі інтерактивного плакату.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18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Ознайомся, послухай, переглянь, порівняй, запам’ятай…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18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Сервіс – Thinglink. Цей сервіс дозволяє поєднати різні види інформації(тексти, зображення, відео, музику, будь –яке посилання)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18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Діти діляться здобутими знаннями, які їх найбільше вразили?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18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18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Зупинка 2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18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Хмара фото – інтерактивний колаж, який можна використовувати на уроці, як елемент актуалізації знань, для позакласної роботи Ці всі вислови , високі назви, якими називають митрополита Шептицького. Апостол миротворення, праведник світу, будівничий рідної хати, український меценат… Це фото картинок, замість цих висловів можуть бути фото чи якісь інші картинки, і коли ми наводимо на картинку, то вона збільшується. Для цього підійде сервіс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hyperlink r:id="rId14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000ff"/>
            <w:sz w:val="32"/>
            <w:szCs w:val="32"/>
            <w:u w:val="single"/>
            <w:shd w:fill="auto" w:val="clear"/>
            <w:vertAlign w:val="baseline"/>
            <w:rtl w:val="0"/>
          </w:rPr>
          <w:t xml:space="preserve">http://www.getloupe.com/</w:t>
        </w:r>
      </w:hyperlink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3763"/>
          <w:sz w:val="32"/>
          <w:szCs w:val="32"/>
          <w:u w:val="none"/>
          <w:shd w:fill="auto" w:val="clear"/>
          <w:vertAlign w:val="baseline"/>
          <w:rtl w:val="0"/>
        </w:rPr>
        <w:t xml:space="preserve">сервіс Loupe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який дозволяє створювати цікаві інтерактивні колажі з малюнків, що зберігаються у Вас на "хмарному" сервісі або диску.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18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18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Зупинка 3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18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Спільна он-лайн презентація. Особливістю  цієї роботи є те, що вчитель перші слайди готує сам. Обовязково дається інструкція. Діти люблять роботу зі спільними документами. По-перше, вони бачать, що роблять інші, по-друге, творчо підходять до виконання завдання. Всі мають на меті спільно зробити якісний продукт. В теперішній час ці навики дуже важливі!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18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Одночасно включається музичний фон, що допомагає креативити.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18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18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Зупинка 4 – рефлексія . складання пазлу. Дуже цікавий вид роботи. Завдання пазлу розробляє вчитель на сервісі і вбудовує його на блог, сайт, інтерактивну дошку, розсилає на пошту учням, використовує в дистанційному навчанні.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18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18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Зупинка 5. Перегляд відео.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18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18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Зупинка 6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18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Як підсумок заняття за допомогою спільного текстового он-лайн документу учні записують три риси характеру, які від цього уроку почнуть у собі виховувати.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18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Один з учнів складає хмару тегів у вигляді голуба за допомогою сервісу </w:t>
      </w:r>
      <w:hyperlink r:id="rId15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97a7"/>
            <w:sz w:val="32"/>
            <w:szCs w:val="32"/>
            <w:u w:val="single"/>
            <w:shd w:fill="auto" w:val="clear"/>
            <w:vertAlign w:val="baseline"/>
            <w:rtl w:val="0"/>
          </w:rPr>
          <w:t xml:space="preserve">Created with Tagul.com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18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18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Голосування з адопомогою сервісу LearningApps.org – як підсумок 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18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Враження від уроку записуємо як надписи на інтерактивній дошці.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18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 Продукт як результат поміщаємо на блог.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18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18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Те, що світ змінюється, діти з хмарами дружать , вміють працювати он-лайн, хочуть здобувати знання через інтернет – це факт. А вчитель - це все життя учень. Ми мусимо вчитися, щоб робити урок цікавим.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18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Поряд із засвоєнням базових знань, перед сучасною освітою дедалі актуальншим постає завдання навчити учня самостійно оволодівати новими знаннями та інформацією, навчити навчатися, виробити потребу в навчанні упродовж життя.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-720" w:right="-18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-720" w:right="-18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Кожен вчитель має право вибирати свою технологію і методи роботи, але кожен учитель зобов'язаний працювати на благо розвитку дитини. Активне вирішення життєвих ситуацій вимагає пошуку додаткових знань і вироблення необхідних умінь і навичок. Головний принцип - принцип діяльності - можна проілюструвати древньою мудрістю : "Скажи мені, і я забуду. Покажи мені , - я зможу запам'ятати. Дозволь мені це зробити самому , і це стане моїм назавжди".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18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18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jigsawplanet.co/" TargetMode="External"/><Relationship Id="rId10" Type="http://schemas.openxmlformats.org/officeDocument/2006/relationships/hyperlink" Target="http://www.jigsawplanet.com/" TargetMode="External"/><Relationship Id="rId13" Type="http://schemas.openxmlformats.org/officeDocument/2006/relationships/hyperlink" Target="http://www.thinglink.com/" TargetMode="External"/><Relationship Id="rId12" Type="http://schemas.openxmlformats.org/officeDocument/2006/relationships/hyperlink" Target="http://www.getloupe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getloupe.com/" TargetMode="External"/><Relationship Id="rId15" Type="http://schemas.openxmlformats.org/officeDocument/2006/relationships/hyperlink" Target="http://tagul.com/" TargetMode="External"/><Relationship Id="rId14" Type="http://schemas.openxmlformats.org/officeDocument/2006/relationships/hyperlink" Target="http://www.getloupe.com/" TargetMode="External"/><Relationship Id="rId5" Type="http://schemas.openxmlformats.org/officeDocument/2006/relationships/styles" Target="styles.xml"/><Relationship Id="rId6" Type="http://schemas.openxmlformats.org/officeDocument/2006/relationships/hyperlink" Target="http://ru.padlet.com/olga_gai/wkudgcsne3wd" TargetMode="External"/><Relationship Id="rId7" Type="http://schemas.openxmlformats.org/officeDocument/2006/relationships/hyperlink" Target="http://ru.padlet.com/" TargetMode="External"/><Relationship Id="rId8" Type="http://schemas.openxmlformats.org/officeDocument/2006/relationships/hyperlink" Target="https://tagu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