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493605974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lang w:eastAsia="uk-UA"/>
        </w:rPr>
      </w:sdtEndPr>
      <w:sdtContent>
        <w:tbl>
          <w:tblPr>
            <w:tblpPr w:leftFromText="187" w:rightFromText="187" w:vertAnchor="page" w:horzAnchor="page" w:tblpYSpec="top"/>
            <w:tblW w:w="0" w:type="auto"/>
            <w:tblLook w:val="04A0" w:firstRow="1" w:lastRow="0" w:firstColumn="1" w:lastColumn="0" w:noHBand="0" w:noVBand="1"/>
          </w:tblPr>
          <w:tblGrid>
            <w:gridCol w:w="1919"/>
            <w:gridCol w:w="3357"/>
          </w:tblGrid>
          <w:tr w:rsidR="002C03CA" w:rsidTr="002C03CA">
            <w:trPr>
              <w:trHeight w:val="1390"/>
            </w:trPr>
            <w:tc>
              <w:tcPr>
                <w:tcW w:w="1919" w:type="dxa"/>
                <w:tcBorders>
                  <w:right w:val="single" w:sz="4" w:space="0" w:color="FFFFFF" w:themeColor="background1"/>
                </w:tcBorders>
                <w:shd w:val="clear" w:color="auto" w:fill="C45911" w:themeFill="accent2" w:themeFillShade="BF"/>
              </w:tcPr>
              <w:p w:rsidR="002C03CA" w:rsidRDefault="002C03CA"/>
            </w:tc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FFFFFF" w:themeColor="background1"/>
                  <w:sz w:val="72"/>
                  <w:szCs w:val="72"/>
                </w:rPr>
                <w:alias w:val="Год"/>
                <w:id w:val="15676118"/>
                <w:placeholder>
                  <w:docPart w:val="91443BA924E1468391A04F8405B5EA2D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20-01-01T00:00:00Z">
                  <w:dateFormat w:val="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3357" w:type="dxa"/>
                    <w:tcBorders>
                      <w:left w:val="single" w:sz="4" w:space="0" w:color="FFFFFF" w:themeColor="background1"/>
                    </w:tcBorders>
                    <w:shd w:val="clear" w:color="auto" w:fill="C45911" w:themeFill="accent2" w:themeFillShade="BF"/>
                    <w:vAlign w:val="bottom"/>
                  </w:tcPr>
                  <w:p w:rsidR="002C03CA" w:rsidRDefault="002C03CA" w:rsidP="002C03CA">
                    <w:pPr>
                      <w:pStyle w:val="aa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2020</w:t>
                    </w:r>
                  </w:p>
                </w:tc>
              </w:sdtContent>
            </w:sdt>
          </w:tr>
          <w:tr w:rsidR="002C03CA" w:rsidTr="002C03CA">
            <w:trPr>
              <w:trHeight w:val="2780"/>
            </w:trPr>
            <w:tc>
              <w:tcPr>
                <w:tcW w:w="1919" w:type="dxa"/>
                <w:tcBorders>
                  <w:right w:val="single" w:sz="4" w:space="0" w:color="000000" w:themeColor="text1"/>
                </w:tcBorders>
              </w:tcPr>
              <w:p w:rsidR="002C03CA" w:rsidRDefault="002C03CA"/>
            </w:tc>
            <w:tc>
              <w:tcPr>
                <w:tcW w:w="3357" w:type="dxa"/>
                <w:tcBorders>
                  <w:left w:val="single" w:sz="4" w:space="0" w:color="000000" w:themeColor="text1"/>
                </w:tcBorders>
                <w:vAlign w:val="center"/>
              </w:tcPr>
              <w:sdt>
                <w:sdtPr>
                  <w:rPr>
                    <w:rFonts w:ascii="Georgia" w:hAnsi="Georgia"/>
                    <w:b/>
                    <w:i/>
                    <w:color w:val="806000" w:themeColor="accent4" w:themeShade="80"/>
                  </w:rPr>
                  <w:alias w:val="Организация"/>
                  <w:id w:val="15676123"/>
                  <w:placeholder>
                    <w:docPart w:val="FC4B2145248642D9AF7CB1D5B4E6E79C"/>
                  </w:placeholder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Content>
                  <w:p w:rsidR="002C03CA" w:rsidRPr="002C03CA" w:rsidRDefault="002C03CA">
                    <w:pPr>
                      <w:pStyle w:val="aa"/>
                      <w:rPr>
                        <w:rFonts w:ascii="Georgia" w:hAnsi="Georgia"/>
                        <w:b/>
                        <w:i/>
                        <w:color w:val="806000" w:themeColor="accent4" w:themeShade="80"/>
                      </w:rPr>
                    </w:pPr>
                    <w:r w:rsidRPr="002C03CA">
                      <w:rPr>
                        <w:rFonts w:ascii="Georgia" w:hAnsi="Georgia"/>
                        <w:b/>
                        <w:i/>
                        <w:color w:val="806000" w:themeColor="accent4" w:themeShade="80"/>
                      </w:rPr>
                      <w:t>Чортківська загальноосвітня школа І – ІІІ ступенів № 7</w:t>
                    </w:r>
                  </w:p>
                </w:sdtContent>
              </w:sdt>
              <w:p w:rsidR="002C03CA" w:rsidRDefault="002C03CA">
                <w:pPr>
                  <w:pStyle w:val="aa"/>
                  <w:rPr>
                    <w:color w:val="7B7B7B" w:themeColor="accent3" w:themeShade="BF"/>
                  </w:rPr>
                </w:pPr>
              </w:p>
              <w:sdt>
                <w:sdtPr>
                  <w:rPr>
                    <w:rFonts w:ascii="Georgia" w:hAnsi="Georgia"/>
                    <w:b/>
                    <w:color w:val="833C0B" w:themeColor="accent2" w:themeShade="80"/>
                    <w:sz w:val="36"/>
                    <w:szCs w:val="36"/>
                  </w:rPr>
                  <w:alias w:val="Автор"/>
                  <w:id w:val="15676130"/>
                  <w:placeholder>
                    <w:docPart w:val="60A7173E53DF4EC18DB0D50A3D442EF9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2C03CA" w:rsidRPr="002C03CA" w:rsidRDefault="002C03CA">
                    <w:pPr>
                      <w:pStyle w:val="aa"/>
                      <w:rPr>
                        <w:rFonts w:ascii="Georgia" w:hAnsi="Georgia"/>
                        <w:b/>
                        <w:color w:val="833C0B" w:themeColor="accent2" w:themeShade="80"/>
                        <w:sz w:val="36"/>
                        <w:szCs w:val="36"/>
                      </w:rPr>
                    </w:pPr>
                    <w:proofErr w:type="spellStart"/>
                    <w:r w:rsidRPr="002C03CA">
                      <w:rPr>
                        <w:rFonts w:ascii="Georgia" w:hAnsi="Georgia"/>
                        <w:b/>
                        <w:color w:val="833C0B" w:themeColor="accent2" w:themeShade="80"/>
                        <w:sz w:val="36"/>
                        <w:szCs w:val="36"/>
                      </w:rPr>
                      <w:t>Стечишин</w:t>
                    </w:r>
                    <w:proofErr w:type="spellEnd"/>
                    <w:r w:rsidRPr="002C03CA">
                      <w:rPr>
                        <w:rFonts w:ascii="Georgia" w:hAnsi="Georgia"/>
                        <w:b/>
                        <w:color w:val="833C0B" w:themeColor="accent2" w:themeShade="80"/>
                        <w:sz w:val="36"/>
                        <w:szCs w:val="36"/>
                      </w:rPr>
                      <w:t xml:space="preserve"> Наталія Іванівна</w:t>
                    </w:r>
                  </w:p>
                </w:sdtContent>
              </w:sdt>
              <w:p w:rsidR="002C03CA" w:rsidRDefault="002C03CA">
                <w:pPr>
                  <w:pStyle w:val="aa"/>
                  <w:rPr>
                    <w:color w:val="7B7B7B" w:themeColor="accent3" w:themeShade="BF"/>
                  </w:rPr>
                </w:pPr>
              </w:p>
            </w:tc>
          </w:tr>
        </w:tbl>
        <w:p w:rsidR="002C03CA" w:rsidRDefault="002C03CA"/>
        <w:p w:rsidR="002C03CA" w:rsidRDefault="002C03CA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855"/>
          </w:tblGrid>
          <w:tr w:rsidR="002C03CA">
            <w:tc>
              <w:tcPr>
                <w:tcW w:w="0" w:type="auto"/>
              </w:tcPr>
              <w:p w:rsidR="002C03CA" w:rsidRDefault="002C03CA">
                <w:pPr>
                  <w:pStyle w:val="aa"/>
                  <w:rPr>
                    <w:b/>
                    <w:bCs/>
                    <w:caps/>
                    <w:sz w:val="72"/>
                    <w:szCs w:val="72"/>
                  </w:rPr>
                </w:pPr>
                <w:r>
                  <w:rPr>
                    <w:b/>
                    <w:bCs/>
                    <w:caps/>
                    <w:color w:val="7B7B7B" w:themeColor="accent3" w:themeShade="BF"/>
                    <w:sz w:val="72"/>
                    <w:szCs w:val="72"/>
                    <w:lang w:val="ru-RU"/>
                  </w:rPr>
                  <w:t>[</w:t>
                </w:r>
                <w:sdt>
                  <w:sdtPr>
                    <w:rPr>
                      <w:rFonts w:ascii="Bookman Old Style" w:hAnsi="Bookman Old Style"/>
                      <w:b/>
                      <w:bCs/>
                      <w:caps/>
                      <w:sz w:val="44"/>
                      <w:szCs w:val="44"/>
                    </w:rPr>
                    <w:alias w:val="Название"/>
                    <w:id w:val="15676137"/>
                    <w:placeholder>
                      <w:docPart w:val="4F59E68F83AD4926AF9DA48C12D2800B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Pr="002C03CA">
                      <w:rPr>
                        <w:rFonts w:ascii="Bookman Old Style" w:hAnsi="Bookman Old Style"/>
                        <w:b/>
                        <w:bCs/>
                        <w:caps/>
                        <w:sz w:val="44"/>
                        <w:szCs w:val="44"/>
                      </w:rPr>
                      <w:t xml:space="preserve">  Дієприкметник як особлива форма дієслова                      </w:t>
                    </w:r>
                  </w:sdtContent>
                </w:sdt>
                <w:r>
                  <w:rPr>
                    <w:b/>
                    <w:bCs/>
                    <w:caps/>
                    <w:color w:val="7B7B7B" w:themeColor="accent3" w:themeShade="BF"/>
                    <w:sz w:val="72"/>
                    <w:szCs w:val="72"/>
                    <w:lang w:val="ru-RU"/>
                  </w:rPr>
                  <w:t>]</w:t>
                </w:r>
              </w:p>
            </w:tc>
          </w:tr>
          <w:tr w:rsidR="002C03CA">
            <w:sdt>
              <w:sdtPr>
                <w:rPr>
                  <w:rFonts w:ascii="Georgia" w:hAnsi="Georgia"/>
                  <w:b/>
                  <w:color w:val="808080" w:themeColor="background1" w:themeShade="80"/>
                </w:rPr>
                <w:alias w:val="Аннотация"/>
                <w:id w:val="15676143"/>
                <w:placeholder>
                  <w:docPart w:val="F1EA2F01A58F4E6ABC5F20E9C4B75DD2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0" w:type="auto"/>
                  </w:tcPr>
                  <w:p w:rsidR="002C03CA" w:rsidRPr="002C03CA" w:rsidRDefault="002C03CA" w:rsidP="002C03CA">
                    <w:pPr>
                      <w:pStyle w:val="aa"/>
                      <w:rPr>
                        <w:rFonts w:ascii="Georgia" w:hAnsi="Georgia"/>
                        <w:b/>
                        <w:color w:val="808080" w:themeColor="background1" w:themeShade="80"/>
                      </w:rPr>
                    </w:pPr>
                    <w:r w:rsidRPr="002C03CA">
                      <w:rPr>
                        <w:rFonts w:ascii="Georgia" w:hAnsi="Georgia"/>
                        <w:b/>
                        <w:color w:val="808080" w:themeColor="background1" w:themeShade="80"/>
                      </w:rPr>
                      <w:t>Із досвіду роботи. Конспект уроку</w:t>
                    </w:r>
                  </w:p>
                </w:tc>
              </w:sdtContent>
            </w:sdt>
          </w:tr>
        </w:tbl>
        <w:p w:rsidR="002C03CA" w:rsidRDefault="002C03CA"/>
        <w:p w:rsidR="002C03CA" w:rsidRDefault="002C03CA">
          <w:pPr>
            <w:rPr>
              <w:rFonts w:asciiTheme="majorHAnsi" w:eastAsiaTheme="majorEastAsia" w:hAnsiTheme="majorHAnsi" w:cstheme="majorBidi"/>
              <w:lang w:eastAsia="uk-UA"/>
            </w:rPr>
          </w:pPr>
          <w:bookmarkStart w:id="0" w:name="_GoBack"/>
          <w:bookmarkEnd w:id="0"/>
          <w:r>
            <w:rPr>
              <w:rFonts w:asciiTheme="majorHAnsi" w:eastAsiaTheme="majorEastAsia" w:hAnsiTheme="majorHAnsi" w:cstheme="majorBidi"/>
              <w:lang w:eastAsia="uk-UA"/>
            </w:rPr>
            <w:br w:type="page"/>
          </w:r>
        </w:p>
      </w:sdtContent>
    </w:sdt>
    <w:p w:rsidR="00E222CD" w:rsidRPr="007176E1" w:rsidRDefault="00E222CD" w:rsidP="004575F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7176E1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uk-UA"/>
        </w:rPr>
        <w:lastRenderedPageBreak/>
        <w:t>Тема уроку</w:t>
      </w:r>
      <w:r w:rsidRPr="007176E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 xml:space="preserve">. </w:t>
      </w:r>
      <w:r w:rsidRPr="007176E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>Дієприкметник як особлива форма дієслова: загальне значення, морфологічні ознаки, синтаксична роль</w:t>
      </w:r>
    </w:p>
    <w:tbl>
      <w:tblPr>
        <w:tblW w:w="5074" w:type="pct"/>
        <w:tblCellSpacing w:w="0" w:type="dxa"/>
        <w:tblInd w:w="-142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E222CD" w:rsidRPr="00E222CD" w:rsidTr="000D244D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E222CD" w:rsidRPr="00E222CD" w:rsidRDefault="00E222CD" w:rsidP="000D2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75F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Мета:</w:t>
            </w:r>
            <w:r w:rsidRPr="004575F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E22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ознайомити семикласників з дієприкметником як особливою формою дієслова; пояснити властиві дієприкметникові граматичні ознаки прикметника й дієслова; формувати </w:t>
            </w:r>
            <w:proofErr w:type="spellStart"/>
            <w:r w:rsidRPr="00E22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загальнопізнавальні</w:t>
            </w:r>
            <w:proofErr w:type="spellEnd"/>
            <w:r w:rsidRPr="00E22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</w:t>
            </w:r>
            <w:r w:rsidRPr="0065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міння знаходити дієприкметники в</w:t>
            </w:r>
            <w:r w:rsidRPr="00E22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реченнях, з’ясовувати їх рід, число, відмінок, синтаксичну роль; розвивати логічне мислення, пам'ять, увагу, навички самостійної роботи</w:t>
            </w:r>
            <w:r w:rsidRPr="0065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естетичні смаки</w:t>
            </w:r>
            <w:r w:rsidRPr="00E22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; </w:t>
            </w:r>
            <w:r w:rsidRPr="0065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 допомогою мовленнєво–комунікативного дидактичного матеріалу виховувати повагу до звичаїв і</w:t>
            </w:r>
            <w:r w:rsidRPr="00E22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традицій</w:t>
            </w:r>
            <w:r w:rsidRPr="0065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українського народу</w:t>
            </w:r>
            <w:r w:rsidRPr="00E22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E222CD" w:rsidRPr="00E222CD" w:rsidRDefault="004575FD" w:rsidP="004575F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E222CD" w:rsidRPr="004575F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>Тип уроку</w:t>
            </w:r>
            <w:r w:rsidR="00E222CD" w:rsidRPr="0065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: урок засвоєння нових знань, </w:t>
            </w:r>
            <w:r w:rsidR="00B67416" w:rsidRPr="0065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формування навчально-мовних та мовленнєвих умінь.</w:t>
            </w:r>
          </w:p>
          <w:p w:rsidR="00E222CD" w:rsidRPr="00E222CD" w:rsidRDefault="00E222CD" w:rsidP="000D24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22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:rsidR="00B67416" w:rsidRPr="007176E1" w:rsidRDefault="00B67416" w:rsidP="004575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uk-UA"/>
              </w:rPr>
            </w:pPr>
            <w:r w:rsidRPr="007176E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uk-UA"/>
              </w:rPr>
              <w:t>Перебіг уроку</w:t>
            </w:r>
          </w:p>
          <w:p w:rsidR="00E222CD" w:rsidRPr="007176E1" w:rsidRDefault="00B67416" w:rsidP="000D2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</w:pPr>
            <w:r w:rsidRPr="007176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  <w:t>І. Організаційний момент</w:t>
            </w:r>
          </w:p>
          <w:p w:rsidR="004575FD" w:rsidRDefault="000D244D" w:rsidP="000D2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5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 Учитель. Л</w:t>
            </w:r>
            <w:r w:rsidR="00E222CD" w:rsidRPr="00E22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юдина тільки тоді може бути задоволена</w:t>
            </w:r>
            <w:r w:rsidRPr="0065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собою</w:t>
            </w:r>
            <w:r w:rsidR="00E222CD" w:rsidRPr="00E22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коли досягає певних успіхів, долаючи перешкоди.</w:t>
            </w:r>
            <w:r w:rsidRPr="0065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E22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Щоб налаштувати себе на активну роботу, проведемо аутотренінг.</w:t>
            </w:r>
          </w:p>
          <w:p w:rsidR="00E222CD" w:rsidRPr="007176E1" w:rsidRDefault="00E222CD" w:rsidP="000D2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7176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Аутотренінг</w:t>
            </w:r>
          </w:p>
          <w:p w:rsidR="00E222CD" w:rsidRPr="00D35B48" w:rsidRDefault="00E222CD" w:rsidP="000D2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</w:pPr>
            <w:r w:rsidRPr="00E22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 </w:t>
            </w:r>
            <w:r w:rsidRPr="00D35B4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Прошу повторювати за мною.</w:t>
            </w:r>
          </w:p>
          <w:p w:rsidR="00E222CD" w:rsidRPr="00E222CD" w:rsidRDefault="00B67416" w:rsidP="000D2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5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</w:t>
            </w:r>
            <w:r w:rsidR="00E222CD" w:rsidRPr="00E22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учень.</w:t>
            </w:r>
          </w:p>
          <w:p w:rsidR="00E222CD" w:rsidRPr="00E222CD" w:rsidRDefault="00B67416" w:rsidP="000D2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5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Я </w:t>
            </w:r>
            <w:r w:rsidR="00E222CD" w:rsidRPr="00E22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особистість творча.</w:t>
            </w:r>
          </w:p>
          <w:p w:rsidR="00E222CD" w:rsidRPr="00E222CD" w:rsidRDefault="00E222CD" w:rsidP="000D2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22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думаю, аналізую.</w:t>
            </w:r>
          </w:p>
          <w:p w:rsidR="00E222CD" w:rsidRPr="00E222CD" w:rsidRDefault="005F028E" w:rsidP="000D2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8" type="#_x0000_t75" style="position:absolute;left:0;text-align:left;margin-left:-.1pt;margin-top:-102.85pt;width:86.35pt;height:97.5pt;z-index:251659264;mso-position-horizontal-relative:text;mso-position-vertical-relative:text;mso-width-relative:page;mso-height-relative:page">
                  <v:imagedata r:id="rId9" o:title="depositphotos_4907742-stock-photo-3d-small-choice"/>
                  <w10:wrap type="square"/>
                </v:shape>
              </w:pict>
            </w:r>
            <w:r w:rsidR="00E222CD" w:rsidRPr="00E22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не боюсь висловлювати свої думки.</w:t>
            </w:r>
          </w:p>
          <w:p w:rsidR="00E222CD" w:rsidRPr="00E222CD" w:rsidRDefault="00B67416" w:rsidP="000D2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5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можу помилитись. На помилках у</w:t>
            </w:r>
            <w:r w:rsidR="00E222CD" w:rsidRPr="00E22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чаться.</w:t>
            </w:r>
          </w:p>
          <w:p w:rsidR="00B67416" w:rsidRPr="00657335" w:rsidRDefault="00B67416" w:rsidP="000D2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5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шукаю правильну відповідь.</w:t>
            </w:r>
          </w:p>
          <w:p w:rsidR="00E222CD" w:rsidRPr="00E222CD" w:rsidRDefault="00B67416" w:rsidP="000D2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5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прагну вчитися</w:t>
            </w:r>
            <w:r w:rsidR="00E222CD" w:rsidRPr="00E22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E222CD" w:rsidRPr="00E222CD" w:rsidRDefault="00E222CD" w:rsidP="000D24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22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</w:t>
            </w:r>
            <w:r w:rsidR="00B67416" w:rsidRPr="0065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досягну високих результатів</w:t>
            </w:r>
            <w:r w:rsidRPr="00E22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0D244D" w:rsidRPr="007176E1" w:rsidRDefault="000D244D" w:rsidP="0065733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</w:pPr>
            <w:r w:rsidRPr="007176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  <w:lastRenderedPageBreak/>
              <w:t>ІІ. Повідомлення теми та мети уроку</w:t>
            </w:r>
          </w:p>
          <w:p w:rsidR="000D244D" w:rsidRPr="007176E1" w:rsidRDefault="000D244D" w:rsidP="0065733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</w:pPr>
            <w:r w:rsidRPr="007176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  <w:t xml:space="preserve">ІІІ. </w:t>
            </w:r>
            <w:r w:rsidR="002D6480" w:rsidRPr="007176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  <w:t xml:space="preserve">Мотивація навчальної діяльності учнів </w:t>
            </w:r>
          </w:p>
          <w:p w:rsidR="000D244D" w:rsidRDefault="005F028E" w:rsidP="0065733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noProof/>
              </w:rPr>
              <w:pict>
                <v:shape id="_x0000_s1039" type="#_x0000_t75" style="position:absolute;left:0;text-align:left;margin-left:201.9pt;margin-top:18.4pt;width:287.1pt;height:174.85pt;z-index:251661312;mso-position-horizontal-relative:text;mso-position-vertical-relative:text;mso-width-relative:page;mso-height-relative:page">
                  <v:imagedata r:id="rId10" o:title="images"/>
                  <w10:wrap type="square"/>
                </v:shape>
              </w:pict>
            </w:r>
            <w:r w:rsidR="000D244D" w:rsidRPr="0065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Рольова гра «Я учитель» (учень складає теоретичну карту</w:t>
            </w:r>
            <w:r w:rsidR="0065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 основі вивченого матеріалу</w:t>
            </w:r>
            <w:r w:rsidR="000D244D" w:rsidRPr="0065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«Форми дієслова» (назва форми дієслова, питання, на яке відповідає, </w:t>
            </w:r>
            <w:r w:rsidR="00657335" w:rsidRPr="0065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приклади)</w:t>
            </w:r>
            <w:r w:rsidR="0065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="00657335" w:rsidRPr="00657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E222CD" w:rsidRPr="00E222CD" w:rsidRDefault="009355AA" w:rsidP="007F43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</w:t>
            </w:r>
          </w:p>
          <w:p w:rsidR="00E222CD" w:rsidRPr="007176E1" w:rsidRDefault="00E222CD" w:rsidP="00E222CD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</w:pPr>
            <w:r w:rsidRPr="007176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  <w:t xml:space="preserve">ІV. </w:t>
            </w:r>
            <w:r w:rsidR="002D6480" w:rsidRPr="007176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  <w:t>Робота над темою уроку</w:t>
            </w:r>
          </w:p>
          <w:p w:rsidR="007F4382" w:rsidRDefault="007F4382" w:rsidP="00E222CD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2D6480" w:rsidRPr="007176E1" w:rsidRDefault="002D6480" w:rsidP="002D6480">
            <w:pPr>
              <w:pStyle w:val="a3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7176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Дослідження-конструювання</w:t>
            </w:r>
          </w:p>
          <w:p w:rsidR="003B3E92" w:rsidRPr="007176E1" w:rsidRDefault="007176E1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      </w:t>
            </w:r>
            <w:r w:rsidR="002D6480" w:rsidRPr="007176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Установити відповідність (утворити народні </w:t>
            </w:r>
            <w:proofErr w:type="spellStart"/>
            <w:r w:rsidR="002D6480" w:rsidRPr="007176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прислів</w:t>
            </w:r>
            <w:proofErr w:type="spellEnd"/>
            <w:r w:rsidR="002D6480" w:rsidRPr="007176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u-RU" w:eastAsia="uk-UA"/>
              </w:rPr>
              <w:t>’</w:t>
            </w:r>
            <w:r w:rsidR="000C028B" w:rsidRPr="007176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я). Указати дієприкмет</w:t>
            </w:r>
            <w:r w:rsidR="002D6480" w:rsidRPr="007176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ники, визначити їх рід, число, відмінок. Зробити синтаксичний ро</w:t>
            </w:r>
            <w:r w:rsidR="008F4850" w:rsidRPr="007176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збір перших</w:t>
            </w:r>
            <w:r w:rsidR="002D6480" w:rsidRPr="007176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 речень,</w:t>
            </w:r>
            <w:r w:rsidR="000C028B" w:rsidRPr="007176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 звернути увагу на синтаксичну роль дієприкметників.</w:t>
            </w:r>
          </w:p>
          <w:p w:rsidR="002D6480" w:rsidRPr="007176E1" w:rsidRDefault="00D35B48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</w:pPr>
            <w:r w:rsidRPr="007176E1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62336" behindDoc="0" locked="0" layoutInCell="1" allowOverlap="1" wp14:anchorId="768C53D1" wp14:editId="007880B3">
                  <wp:simplePos x="810895" y="4953635"/>
                  <wp:positionH relativeFrom="margin">
                    <wp:posOffset>15875</wp:posOffset>
                  </wp:positionH>
                  <wp:positionV relativeFrom="margin">
                    <wp:posOffset>3498215</wp:posOffset>
                  </wp:positionV>
                  <wp:extent cx="1263650" cy="1172210"/>
                  <wp:effectExtent l="0" t="0" r="0" b="8890"/>
                  <wp:wrapSquare wrapText="bothSides"/>
                  <wp:docPr id="1" name="Рисунок 1" descr="Mestnyie-initsiativy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estnyie-initsiativy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17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4850" w:rsidRPr="007176E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>І група</w:t>
            </w:r>
            <w:r w:rsidR="002D6480" w:rsidRPr="007176E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0C028B" w:rsidRDefault="000C028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 лежачий камінь…                        …не виволочиш і волом.</w:t>
            </w:r>
          </w:p>
          <w:p w:rsidR="000C028B" w:rsidRDefault="000C028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Відрізана скиб</w:t>
            </w:r>
            <w:r w:rsidR="00185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 …                         </w:t>
            </w:r>
            <w:r w:rsidR="008F4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…краща за крадений карбованець.</w:t>
            </w:r>
          </w:p>
          <w:p w:rsidR="008F4850" w:rsidRDefault="000C028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Написане пером…                              …</w:t>
            </w:r>
            <w:r w:rsidR="008F4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двох небитих дають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0C028B" w:rsidRDefault="000C028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 одного битого…                             …вода не тече.</w:t>
            </w:r>
          </w:p>
          <w:p w:rsidR="008F4850" w:rsidRDefault="008F4850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Зароблена копійка…                           …до хліба не пристане.</w:t>
            </w:r>
          </w:p>
          <w:p w:rsidR="008F4850" w:rsidRPr="007176E1" w:rsidRDefault="008F4850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</w:pPr>
            <w:r w:rsidRPr="007176E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>ІІ група</w:t>
            </w:r>
          </w:p>
          <w:p w:rsidR="000C028B" w:rsidRDefault="000C028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доброї криниці …</w:t>
            </w:r>
            <w:r w:rsidR="008F4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…в зуби не заглядають.</w:t>
            </w:r>
          </w:p>
          <w:p w:rsidR="000C028B" w:rsidRDefault="000C028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Дарований хліб…                               </w:t>
            </w:r>
            <w:r w:rsidR="008F4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…стежка втоптана.</w:t>
            </w:r>
          </w:p>
          <w:p w:rsidR="008F4850" w:rsidRDefault="008F4850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Лежачого хліба…                                 …не повернеш.</w:t>
            </w:r>
          </w:p>
          <w:p w:rsidR="008F4850" w:rsidRDefault="008F4850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Марно втраченого дня…                     …</w:t>
            </w:r>
            <w:r w:rsidR="000F7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швидко черствіє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8F4850" w:rsidRDefault="008F4850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Дарова</w:t>
            </w:r>
            <w:r w:rsidR="000F7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ному коню…                             …ніде нема.</w:t>
            </w:r>
          </w:p>
          <w:p w:rsidR="003B3E92" w:rsidRDefault="00E17621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B18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2.Гра «Хто правий?»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розв</w:t>
            </w:r>
            <w:proofErr w:type="spellEnd"/>
            <w:r w:rsidRPr="00C917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язання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проблемного питання)</w:t>
            </w:r>
          </w:p>
          <w:p w:rsidR="003B3E92" w:rsidRPr="009B1887" w:rsidRDefault="005F028E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</w:pPr>
            <w:r>
              <w:rPr>
                <w:i/>
                <w:noProof/>
              </w:rPr>
              <w:lastRenderedPageBreak/>
              <w:pict>
                <v:shape id="_x0000_s1041" type="#_x0000_t75" style="position:absolute;left:0;text-align:left;margin-left:114.2pt;margin-top:137.45pt;width:286.65pt;height:215pt;z-index:251666432;mso-position-horizontal-relative:text;mso-position-vertical-relative:text;mso-width-relative:page;mso-height-relative:page">
                  <v:imagedata r:id="rId12" o:title="006"/>
                  <w10:wrap type="square"/>
                </v:shape>
              </w:pict>
            </w:r>
            <w:r w:rsidR="00E17621" w:rsidRPr="009B18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Визначити словосполучення прикметник + іменник та дієприкметник+ іменник. Відповідь аргументувати.</w:t>
            </w:r>
          </w:p>
          <w:p w:rsidR="00E17621" w:rsidRDefault="00E17621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Підсолоджений чай – солодкий чай.</w:t>
            </w:r>
          </w:p>
          <w:p w:rsidR="00E17621" w:rsidRDefault="00E17621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Сухе листя – висушене листя</w:t>
            </w:r>
            <w:r w:rsidR="00185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18535C" w:rsidRPr="00E17621" w:rsidRDefault="0018535C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Освітлена кімната - світла кімната.</w:t>
            </w:r>
          </w:p>
          <w:p w:rsidR="00D80358" w:rsidRPr="00396DD2" w:rsidRDefault="0018535C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</w:pPr>
            <w:r w:rsidRPr="009B18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Зробити висновок про ознаки дієприкметника, спільні з прикметником та дієсловом (у вигляді таблиці). Свої міркування звірити з теоретичним матеріалом підручника.</w:t>
            </w:r>
            <w:r w:rsidR="001A6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</w:t>
            </w:r>
          </w:p>
          <w:p w:rsidR="008F5A52" w:rsidRDefault="008F5A52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96D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3.Ігрове завдання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35B4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(відгадати загадки)</w:t>
            </w:r>
          </w:p>
          <w:p w:rsidR="008F5A52" w:rsidRDefault="00EE2A61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Поле не міряне, вівці не лічені, пастух рогатий.</w:t>
            </w:r>
            <w:r w:rsidR="00471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(Небо, зорі, місяць.)</w:t>
            </w:r>
          </w:p>
          <w:p w:rsidR="00EE2A61" w:rsidRDefault="00EE2A61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Розстелене рядно, а на ньому – горох і шматок хліба.</w:t>
            </w:r>
            <w:r w:rsidR="00471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(Небо, зорі, місяць.)</w:t>
            </w:r>
          </w:p>
          <w:p w:rsidR="00EE2A61" w:rsidRDefault="004713FA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 чистому полі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прив</w:t>
            </w:r>
            <w:proofErr w:type="spellEnd"/>
            <w:r w:rsidRPr="00C917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язані</w:t>
            </w:r>
            <w:proofErr w:type="spellEnd"/>
            <w:r w:rsidR="00EE2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коні, вузлики знати, та не можна </w:t>
            </w:r>
            <w:proofErr w:type="spellStart"/>
            <w:r w:rsidR="00EE2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розв</w:t>
            </w:r>
            <w:proofErr w:type="spellEnd"/>
            <w:r w:rsidR="00EE2A61" w:rsidRPr="00C917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 w:rsidR="00EE2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язати</w:t>
            </w:r>
            <w:proofErr w:type="spellEnd"/>
            <w:r w:rsidR="00EE2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  <w:r w:rsidR="001A6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(Небо,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зорі.)</w:t>
            </w:r>
          </w:p>
          <w:p w:rsidR="00DE76BA" w:rsidRDefault="004713FA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Біжать коні булані, на них віжки порвані. Хто їх може зупиняти, на них віжки підлатати? (Хмари, вітер.)</w:t>
            </w:r>
          </w:p>
          <w:p w:rsidR="004713FA" w:rsidRDefault="005F028E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noProof/>
              </w:rPr>
              <w:pict>
                <v:shape id="_x0000_s1042" type="#_x0000_t75" style="position:absolute;left:0;text-align:left;margin-left:.05pt;margin-top:-133.95pt;width:119.85pt;height:109.7pt;z-index:251668480;mso-position-horizontal-relative:text;mso-position-vertical-relative:text;mso-width-relative:page;mso-height-relative:page">
                  <v:imagedata r:id="rId13" o:title="pngtree-night-sky-starry-sky-moon-image_120451"/>
                  <w10:wrap type="square"/>
                </v:shape>
              </w:pict>
            </w:r>
            <w:r>
              <w:rPr>
                <w:noProof/>
              </w:rPr>
              <w:pict>
                <v:shape id="_x0000_s1040" type="#_x0000_t75" style="position:absolute;left:0;text-align:left;margin-left:-.1pt;margin-top:-531.55pt;width:55pt;height:79.55pt;z-index:251664384;mso-position-horizontal-relative:text;mso-position-vertical-relative:text;mso-width-relative:page;mso-height-relative:page">
                  <v:imagedata r:id="rId14" o:title="depositphotos_5551525-stock-photo-3d-small-complicated-question"/>
                  <w10:wrap type="square"/>
                </v:shape>
              </w:pict>
            </w:r>
            <w:r w:rsidR="00471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Виписати словосполучення з дієприкметниками</w:t>
            </w:r>
            <w:r w:rsidR="009E3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визначити рід, число, відмінок.</w:t>
            </w:r>
          </w:p>
          <w:p w:rsidR="009E3508" w:rsidRDefault="005F028E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i/>
                <w:noProof/>
              </w:rPr>
              <w:pict>
                <v:shape id="_x0000_s1043" type="#_x0000_t75" style="position:absolute;left:0;text-align:left;margin-left:.05pt;margin-top:31pt;width:70.1pt;height:88.3pt;z-index:251670528;mso-position-horizontal-relative:text;mso-position-vertical-relative:text;mso-width-relative:page;mso-height-relative:page">
                  <v:imagedata r:id="rId15" o:title="depositphotos_59610097-stock-photo-human-character-with-books"/>
                  <w10:wrap type="square"/>
                </v:shape>
              </w:pict>
            </w:r>
            <w:r w:rsidR="004E4C03" w:rsidRPr="00396D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4.Лекс</w:t>
            </w:r>
            <w:r w:rsidR="009E3508" w:rsidRPr="00396D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ична хвилинка</w:t>
            </w:r>
            <w:r w:rsidR="009E3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(правильне слововживання)</w:t>
            </w:r>
          </w:p>
          <w:p w:rsidR="009E3508" w:rsidRPr="00396DD2" w:rsidRDefault="009E3508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</w:pPr>
            <w:r w:rsidRPr="00396D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Дібрати до поданих слів відповідні з довідки.</w:t>
            </w:r>
          </w:p>
          <w:p w:rsidR="009E3508" w:rsidRDefault="002E6DCF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</w:t>
            </w:r>
            <w:r w:rsidR="009E3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криті…</w:t>
            </w:r>
          </w:p>
          <w:p w:rsidR="009E3508" w:rsidRDefault="009E3508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відчинені…</w:t>
            </w:r>
          </w:p>
          <w:p w:rsidR="009E3508" w:rsidRDefault="009E3508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розгорнуті…</w:t>
            </w:r>
          </w:p>
          <w:p w:rsidR="009E3508" w:rsidRDefault="009E3508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стулені…</w:t>
            </w:r>
          </w:p>
          <w:p w:rsidR="009E3508" w:rsidRDefault="009E3508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зімкнуті…</w:t>
            </w:r>
          </w:p>
          <w:p w:rsidR="002E6DCF" w:rsidRDefault="002E6DCF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заплющені…</w:t>
            </w:r>
          </w:p>
          <w:p w:rsidR="009E3508" w:rsidRDefault="009E3508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відкорковані…</w:t>
            </w:r>
          </w:p>
          <w:p w:rsidR="009E3508" w:rsidRDefault="009E3508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розпаковані…</w:t>
            </w:r>
          </w:p>
          <w:p w:rsidR="002E6DCF" w:rsidRPr="00396DD2" w:rsidRDefault="002E6DCF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</w:pPr>
            <w:r w:rsidRPr="00396D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(Довідка: уста, двері, таємниці, пальці, пляшки, сторінки, подарунки, очі.)</w:t>
            </w:r>
          </w:p>
          <w:p w:rsidR="002E6DCF" w:rsidRPr="00396DD2" w:rsidRDefault="002E6DCF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396D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5.</w:t>
            </w:r>
            <w:r w:rsidR="004E4C03" w:rsidRPr="00396D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Лінгвістичне конструювання</w:t>
            </w:r>
            <w:r w:rsidR="00396D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.</w:t>
            </w:r>
          </w:p>
          <w:p w:rsidR="004E4C03" w:rsidRDefault="004E4C03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96D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Записати фразеологізми. Пояснити їх значення (можна використати словник фразеологізмів). Від інфінітива утворити дієприкметники. Визначити суфікси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4E4C03" w:rsidRDefault="004E4C03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Відкрити душу</w:t>
            </w:r>
            <w:r w:rsidR="001A6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-…</w:t>
            </w:r>
          </w:p>
          <w:p w:rsidR="004E4C03" w:rsidRDefault="004E4C03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Розкрити карти</w:t>
            </w:r>
            <w:r w:rsidR="001A6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-…</w:t>
            </w:r>
          </w:p>
          <w:p w:rsidR="004E4C03" w:rsidRDefault="004E4C03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Нагріти руки</w:t>
            </w:r>
            <w:r w:rsidR="001A6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-…</w:t>
            </w:r>
          </w:p>
          <w:p w:rsidR="004E4C03" w:rsidRDefault="004E4C03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Розпустити язика</w:t>
            </w:r>
            <w:r w:rsidR="001A6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-…  (пригадати чергування приголосних)</w:t>
            </w:r>
          </w:p>
          <w:p w:rsidR="004E4C03" w:rsidRDefault="004E4C03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Роззявити рота</w:t>
            </w:r>
            <w:r w:rsidR="001A6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-…</w:t>
            </w:r>
          </w:p>
          <w:p w:rsidR="004E4C03" w:rsidRDefault="00885E12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Сльозами вмиватися</w:t>
            </w:r>
            <w:r w:rsidR="001A6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-…</w:t>
            </w:r>
          </w:p>
          <w:p w:rsidR="00885E12" w:rsidRDefault="00885E12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Грати першу скрипку</w:t>
            </w:r>
            <w:r w:rsidR="001A6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-...</w:t>
            </w:r>
          </w:p>
          <w:p w:rsidR="00885E12" w:rsidRDefault="00885E12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Розбити глека</w:t>
            </w:r>
            <w:r w:rsidR="001A6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-…</w:t>
            </w:r>
          </w:p>
          <w:p w:rsidR="00885E12" w:rsidRDefault="00CF287F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двома скласти речення.</w:t>
            </w:r>
          </w:p>
          <w:p w:rsidR="00D34DEB" w:rsidRPr="00396DD2" w:rsidRDefault="00CF287F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396D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6.Музичний синтаксис </w:t>
            </w:r>
          </w:p>
          <w:p w:rsidR="007F126A" w:rsidRPr="00396DD2" w:rsidRDefault="005F028E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</w:pPr>
            <w:r>
              <w:rPr>
                <w:noProof/>
              </w:rPr>
              <w:pict>
                <v:shape id="_x0000_s1046" type="#_x0000_t75" style="position:absolute;left:0;text-align:left;margin-left:222.15pt;margin-top:83.35pt;width:171.5pt;height:96.5pt;z-index:251676672;mso-position-horizontal-relative:text;mso-position-vertical-relative:text;mso-width-relative:page;mso-height-relative:page">
                  <v:imagedata r:id="rId16" o:title="vertep"/>
                  <w10:wrap type="square"/>
                </v:shape>
              </w:pict>
            </w:r>
            <w:r w:rsidR="00D34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</w:t>
            </w:r>
            <w:r w:rsidR="00D34DEB" w:rsidRPr="00396D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Пошукова робота</w:t>
            </w:r>
            <w:r w:rsidR="00CF287F" w:rsidRPr="00396D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 (використання дієприкметників у </w:t>
            </w:r>
            <w:r w:rsidR="001A6D7D" w:rsidRPr="00396D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відомих </w:t>
            </w:r>
            <w:r w:rsidR="00CF287F" w:rsidRPr="00396D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колядках</w:t>
            </w:r>
            <w:r w:rsidR="001A6D7D" w:rsidRPr="00396D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CF287F" w:rsidRPr="00396D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та піснях сучасних виконавців)</w:t>
            </w:r>
          </w:p>
          <w:p w:rsidR="007F126A" w:rsidRDefault="005F028E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noProof/>
              </w:rPr>
              <w:pict>
                <v:shape id="_x0000_s1045" type="#_x0000_t75" style="position:absolute;left:0;text-align:left;margin-left:-88.95pt;margin-top:-15.65pt;width:79.75pt;height:78pt;z-index:251674624;mso-position-horizontal-relative:text;mso-position-vertical-relative:text;mso-width-relative:page;mso-height-relative:page">
                  <v:imagedata r:id="rId17" o:title="depositphotos_9777011-stock-photo-web-page"/>
                  <w10:wrap type="square"/>
                </v:shape>
              </w:pict>
            </w:r>
            <w:r>
              <w:rPr>
                <w:noProof/>
              </w:rPr>
              <w:pict>
                <v:shape id="_x0000_s1044" type="#_x0000_t75" style="position:absolute;left:0;text-align:left;margin-left:-112.9pt;margin-top:-359.6pt;width:87.15pt;height:87.15pt;z-index:251672576;mso-position-horizontal-relative:text;mso-position-vertical-relative:text;mso-width-relative:page;mso-height-relative:page">
                  <v:imagedata r:id="rId18" o:title="depositphotos_27256641-stock-photo-3d-small-concept-of-creating"/>
                  <w10:wrap type="square"/>
                </v:shape>
              </w:pict>
            </w:r>
            <w:r w:rsidR="00CF2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Попередньо підготовлені учні опрацювали тексти колядок</w:t>
            </w:r>
            <w:r w:rsidR="00745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="00745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</w:t>
            </w:r>
            <w:proofErr w:type="spellEnd"/>
            <w:r w:rsidR="00745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745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Вифлеємі</w:t>
            </w:r>
            <w:proofErr w:type="spellEnd"/>
            <w:r w:rsidR="00745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нині новина…», «Бог ся </w:t>
            </w:r>
            <w:proofErr w:type="spellStart"/>
            <w:r w:rsidR="00745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рождає</w:t>
            </w:r>
            <w:proofErr w:type="spellEnd"/>
            <w:r w:rsidR="00745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…», «</w:t>
            </w:r>
            <w:proofErr w:type="spellStart"/>
            <w:r w:rsidR="00745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Тріє</w:t>
            </w:r>
            <w:proofErr w:type="spellEnd"/>
            <w:r w:rsidR="00745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царі», визначили дієприкметники, підготували </w:t>
            </w:r>
            <w:proofErr w:type="spellStart"/>
            <w:r w:rsidR="00745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аудіозаписи</w:t>
            </w:r>
            <w:proofErr w:type="spellEnd"/>
            <w:r w:rsidR="00745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уривків для прослуховування. («… в яслах сповитий поміж </w:t>
            </w:r>
            <w:proofErr w:type="spellStart"/>
            <w:r w:rsidR="00745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бидляти</w:t>
            </w:r>
            <w:proofErr w:type="spellEnd"/>
            <w:r w:rsidR="00745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спочив на сіні Бог </w:t>
            </w:r>
            <w:proofErr w:type="spellStart"/>
            <w:r w:rsidR="00745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необнятий</w:t>
            </w:r>
            <w:proofErr w:type="spellEnd"/>
            <w:r w:rsidR="00745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», </w:t>
            </w:r>
            <w:r w:rsidR="00745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«Тут ангели чудяться, </w:t>
            </w:r>
            <w:proofErr w:type="spellStart"/>
            <w:r w:rsidR="00745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рожденного</w:t>
            </w:r>
            <w:proofErr w:type="spellEnd"/>
            <w:r w:rsidR="00745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бояться. А віл стоїть трясеться, осел смутно пасеться», «Хоч убого народився, нікому не знаний, А вже з неба вість несеться, Що він буде славним».)</w:t>
            </w:r>
          </w:p>
          <w:p w:rsidR="007F126A" w:rsidRPr="00D35B48" w:rsidRDefault="00D34DE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</w:t>
            </w:r>
            <w:r w:rsidRPr="004F12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Вибіркова робота (прослуховування уривків пісень сучасних виконавців в </w:t>
            </w:r>
            <w:proofErr w:type="spellStart"/>
            <w:r w:rsidRPr="004F12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аудіозаписі</w:t>
            </w:r>
            <w:proofErr w:type="spellEnd"/>
            <w:r w:rsidRPr="004F12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 xml:space="preserve">). Записати уривки пісень, вказати дієприкметники, визначити їх рід, число, відмінок, синтаксичну роль. </w:t>
            </w:r>
          </w:p>
          <w:p w:rsidR="00D34DEB" w:rsidRDefault="00D34DE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Війнами втомлена, та ніким не зломлена, </w:t>
            </w:r>
          </w:p>
          <w:p w:rsidR="00D34DEB" w:rsidRDefault="00D34DE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Розцвітай, земле ти моя.</w:t>
            </w:r>
          </w:p>
          <w:p w:rsidR="00D34DEB" w:rsidRDefault="00D34DE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Голодом морена, але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непокорена</w:t>
            </w:r>
            <w:proofErr w:type="spellEnd"/>
          </w:p>
          <w:p w:rsidR="00D34DEB" w:rsidRDefault="005F028E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noProof/>
              </w:rPr>
              <w:pict>
                <v:shape id="_x0000_s1047" type="#_x0000_t75" style="position:absolute;left:0;text-align:left;margin-left:3.3pt;margin-top:-65pt;width:83.25pt;height:73.9pt;z-index:251678720;mso-position-horizontal-relative:text;mso-position-vertical-relative:text;mso-width-relative:page;mso-height-relative:page">
                  <v:imagedata r:id="rId19" o:title="5756972"/>
                  <w10:wrap type="square"/>
                </v:shape>
              </w:pict>
            </w:r>
            <w:r w:rsidR="00D34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</w:t>
            </w:r>
            <w:r w:rsidR="00514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D34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Най звучить над Дніпром твоя</w:t>
            </w:r>
          </w:p>
          <w:p w:rsidR="00D34DEB" w:rsidRDefault="00D34DE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</w:t>
            </w:r>
            <w:r w:rsidR="00514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Пісня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солов</w:t>
            </w:r>
            <w:proofErr w:type="spellEnd"/>
            <w:r w:rsidRPr="00C917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я… </w:t>
            </w:r>
            <w:r w:rsidR="00514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(«Човен». Океан Ельзи</w:t>
            </w:r>
            <w:r w:rsidR="0028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  <w:r w:rsidR="00514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  <w:p w:rsidR="005145F3" w:rsidRDefault="005145F3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Тягуча павутина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зйомних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(дібрати укр. відповідник!</w:t>
            </w:r>
            <w:r w:rsidR="0028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(орендованих)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) квартир, </w:t>
            </w:r>
          </w:p>
          <w:p w:rsidR="005145F3" w:rsidRDefault="005145F3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 дві душі пробиті сотнями дір, </w:t>
            </w:r>
          </w:p>
          <w:p w:rsidR="005145F3" w:rsidRDefault="005145F3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Так страшно, коли не знаєш, що завтра…</w:t>
            </w:r>
            <w:r w:rsidR="0028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(«Місця щасливих людей». Скрябін.)</w:t>
            </w:r>
          </w:p>
          <w:p w:rsidR="00283405" w:rsidRDefault="00283405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А</w:t>
            </w:r>
            <w:r w:rsidR="00D7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 берега тихо хвилі несуть</w:t>
            </w:r>
          </w:p>
          <w:p w:rsidR="00D76D91" w:rsidRDefault="00D76D91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Поранені душі живих кораблів. </w:t>
            </w:r>
          </w:p>
          <w:p w:rsidR="00D76D91" w:rsidRDefault="00D76D91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А від берега знов у море ідуть</w:t>
            </w:r>
          </w:p>
          <w:p w:rsidR="00D76D91" w:rsidRDefault="00D76D91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Ті, хто віру і правду знати хотів. («Люди, як кораблі». Скрябін.)</w:t>
            </w:r>
          </w:p>
          <w:p w:rsidR="00D76D91" w:rsidRDefault="00D76D91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Закохані, розлучені серця війною</w:t>
            </w:r>
            <w:r w:rsidR="00EE5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D76D91" w:rsidRDefault="00D76D91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Змучені, засліплені, загублені в пітьмі,</w:t>
            </w:r>
          </w:p>
          <w:p w:rsidR="00D76D91" w:rsidRDefault="00D76D91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 з долею порваною, знекровленою ранами,</w:t>
            </w:r>
          </w:p>
          <w:p w:rsidR="00CB624B" w:rsidRDefault="00D76D91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Шукали щастя в тій страшній війні.</w:t>
            </w:r>
          </w:p>
          <w:p w:rsidR="00CB624B" w:rsidRDefault="00CB624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Закохані, приречені серця,</w:t>
            </w:r>
          </w:p>
          <w:p w:rsidR="00CB624B" w:rsidRDefault="00CB624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Вогнем обпечені,</w:t>
            </w:r>
          </w:p>
          <w:p w:rsidR="00CB624B" w:rsidRDefault="00CB624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Занурені у болісний туман,</w:t>
            </w:r>
          </w:p>
          <w:p w:rsidR="00CB624B" w:rsidRDefault="00CB624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</w:t>
            </w:r>
            <w:r w:rsidR="00EE5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Від злих очей ховалися,</w:t>
            </w:r>
          </w:p>
          <w:p w:rsidR="00CB624B" w:rsidRDefault="00CB624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</w:t>
            </w:r>
            <w:r w:rsidR="00EE5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 долі й далі рвалися,</w:t>
            </w:r>
          </w:p>
          <w:p w:rsidR="00CB624B" w:rsidRDefault="00CB624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</w:t>
            </w:r>
            <w:r w:rsidR="00EE5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 знову кров точилася із ран.</w:t>
            </w:r>
          </w:p>
          <w:p w:rsidR="00CB624B" w:rsidRDefault="00CB624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Закохані, замріяні,</w:t>
            </w:r>
          </w:p>
          <w:p w:rsidR="00CB624B" w:rsidRDefault="00CB624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 всесвіту розвіяні,</w:t>
            </w:r>
          </w:p>
          <w:p w:rsidR="00CB624B" w:rsidRDefault="00CB624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Хоча б ще раз побути віч-на-віч.</w:t>
            </w:r>
          </w:p>
          <w:p w:rsidR="00CB624B" w:rsidRDefault="00CB624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Та, видно, не судилося,</w:t>
            </w:r>
          </w:p>
          <w:p w:rsidR="00CB624B" w:rsidRDefault="00CB624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Все тихше в грудях билося,</w:t>
            </w:r>
          </w:p>
          <w:p w:rsidR="00306B23" w:rsidRDefault="00CB624B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Любов собі забрала вічна ніч. </w:t>
            </w:r>
            <w:r w:rsidR="00EE5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(Був</w:t>
            </w:r>
            <w:r w:rsidR="00EE51D5" w:rsidRPr="00C917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’</w:t>
            </w:r>
            <w:r w:rsidR="00EE5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є. «Закохані». </w:t>
            </w:r>
            <w:proofErr w:type="spellStart"/>
            <w:r w:rsidR="00EE5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Саундтрек</w:t>
            </w:r>
            <w:proofErr w:type="spellEnd"/>
            <w:r w:rsidR="00EE5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 фільму «Жива».)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5F028E">
              <w:rPr>
                <w:noProof/>
              </w:rPr>
              <w:pict>
                <v:shape id="_x0000_s1048" type="#_x0000_t75" style="position:absolute;left:0;text-align:left;margin-left:331.75pt;margin-top:-120.35pt;width:156.5pt;height:110.2pt;z-index:251680768;mso-position-horizontal-relative:text;mso-position-vertical-relative:text;mso-width-relative:page;mso-height-relative:page">
                  <v:imagedata r:id="rId20" o:title="zhyva1"/>
                  <w10:wrap type="square"/>
                </v:shape>
              </w:pict>
            </w:r>
          </w:p>
          <w:p w:rsidR="00D76D91" w:rsidRPr="00D35B48" w:rsidRDefault="007C21C5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</w:pPr>
            <w:r w:rsidRPr="00D35B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 w:eastAsia="uk-UA"/>
              </w:rPr>
              <w:t>V</w:t>
            </w:r>
            <w:r w:rsidRPr="00D35B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  <w:t>. Підсумок уроку</w:t>
            </w:r>
            <w:r w:rsidR="00D76D91" w:rsidRPr="00D35B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  <w:t xml:space="preserve"> </w:t>
            </w:r>
          </w:p>
          <w:p w:rsidR="007C21C5" w:rsidRPr="00D35B48" w:rsidRDefault="007C21C5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</w:pPr>
            <w:r w:rsidRPr="00D35B4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Рефлексія за методом незакінчених речень</w:t>
            </w:r>
          </w:p>
          <w:p w:rsidR="009C3262" w:rsidRDefault="009C3262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Дієприкметник – це…</w:t>
            </w:r>
          </w:p>
          <w:p w:rsidR="009C3262" w:rsidRDefault="009C3262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Граматичні ознаки дієприкметника, властиві прикметнику -…, дієслову -…</w:t>
            </w:r>
          </w:p>
          <w:p w:rsidR="009C3262" w:rsidRDefault="009C3262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Дієприкметник виконує синтаксичну функцію…</w:t>
            </w:r>
          </w:p>
          <w:p w:rsidR="00196DEF" w:rsidRPr="00D35B48" w:rsidRDefault="00B6009F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</w:pPr>
            <w:r w:rsidRPr="00D35B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 w:eastAsia="uk-UA"/>
              </w:rPr>
              <w:t>V</w:t>
            </w:r>
            <w:r w:rsidRPr="00D35B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  <w:t>І. Домашнє завдання</w:t>
            </w:r>
          </w:p>
          <w:p w:rsidR="00196DEF" w:rsidRDefault="00196DEF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Опрацювати теоретичний матеріал підручника з вивченої теми.</w:t>
            </w:r>
          </w:p>
          <w:p w:rsidR="009C3262" w:rsidRDefault="009C3262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Скласти діалог на тему «Традиції святкування Різдва в моїй родині» (використати</w:t>
            </w:r>
            <w:r w:rsidR="0019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дієприкметники, в</w:t>
            </w:r>
            <w:r w:rsidR="0019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изначити їх граматичні ознаки, синтаксичну роль).</w:t>
            </w:r>
          </w:p>
          <w:p w:rsidR="00B6009F" w:rsidRPr="00B6009F" w:rsidRDefault="00B6009F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283405" w:rsidRDefault="00283405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</w:t>
            </w:r>
          </w:p>
          <w:p w:rsidR="00CF287F" w:rsidRDefault="005145F3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   </w:t>
            </w:r>
          </w:p>
          <w:p w:rsidR="004E4C03" w:rsidRDefault="004E4C03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4E4C03" w:rsidRDefault="004E4C03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4713FA" w:rsidRPr="00EE2A61" w:rsidRDefault="004713FA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18535C" w:rsidRPr="002D6480" w:rsidRDefault="0018535C" w:rsidP="002D64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424763" w:rsidRPr="00E222CD" w:rsidRDefault="005F028E" w:rsidP="00E222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4763" w:rsidRPr="00E222CD" w:rsidSect="002C03CA">
      <w:headerReference w:type="default" r:id="rId21"/>
      <w:footerReference w:type="default" r:id="rId22"/>
      <w:pgSz w:w="11906" w:h="16838"/>
      <w:pgMar w:top="850" w:right="850" w:bottom="850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28E" w:rsidRDefault="005F028E" w:rsidP="004575FD">
      <w:pPr>
        <w:spacing w:after="0" w:line="240" w:lineRule="auto"/>
      </w:pPr>
      <w:r>
        <w:separator/>
      </w:r>
    </w:p>
  </w:endnote>
  <w:endnote w:type="continuationSeparator" w:id="0">
    <w:p w:rsidR="005F028E" w:rsidRDefault="005F028E" w:rsidP="0045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5FD" w:rsidRPr="004575FD" w:rsidRDefault="00396DD2">
    <w:pPr>
      <w:pStyle w:val="a6"/>
      <w:pBdr>
        <w:top w:val="thinThickSmallGap" w:sz="24" w:space="1" w:color="823B0B" w:themeColor="accent2" w:themeShade="7F"/>
      </w:pBdr>
      <w:rPr>
        <w:rFonts w:ascii="Bookman Old Style" w:eastAsiaTheme="majorEastAsia" w:hAnsi="Bookman Old Style" w:cstheme="majorBidi"/>
        <w:b/>
        <w:i/>
        <w:color w:val="833C0B" w:themeColor="accent2" w:themeShade="80"/>
      </w:rPr>
    </w:pPr>
    <w:proofErr w:type="spellStart"/>
    <w:r w:rsidRPr="00396DD2">
      <w:rPr>
        <w:rFonts w:ascii="Georgia" w:eastAsiaTheme="majorEastAsia" w:hAnsi="Georgia" w:cstheme="majorBidi"/>
        <w:b/>
        <w:i/>
        <w:color w:val="C00000"/>
        <w:sz w:val="24"/>
        <w:szCs w:val="24"/>
      </w:rPr>
      <w:t>Стечишин</w:t>
    </w:r>
    <w:proofErr w:type="spellEnd"/>
    <w:r w:rsidRPr="00396DD2">
      <w:rPr>
        <w:rFonts w:ascii="Georgia" w:eastAsiaTheme="majorEastAsia" w:hAnsi="Georgia" w:cstheme="majorBidi"/>
        <w:b/>
        <w:i/>
        <w:color w:val="C00000"/>
        <w:sz w:val="24"/>
        <w:szCs w:val="24"/>
      </w:rPr>
      <w:t xml:space="preserve"> Наталія Іванівна.</w:t>
    </w:r>
    <w:r w:rsidRPr="004575FD">
      <w:rPr>
        <w:rFonts w:ascii="Bookman Old Style" w:eastAsiaTheme="majorEastAsia" w:hAnsi="Bookman Old Style" w:cstheme="majorBidi"/>
        <w:b/>
        <w:i/>
        <w:color w:val="833C0B" w:themeColor="accent2" w:themeShade="80"/>
      </w:rPr>
      <w:t xml:space="preserve"> </w:t>
    </w:r>
    <w:r w:rsidR="004575FD" w:rsidRPr="004575FD">
      <w:rPr>
        <w:rFonts w:ascii="Bookman Old Style" w:eastAsiaTheme="majorEastAsia" w:hAnsi="Bookman Old Style" w:cstheme="majorBidi"/>
        <w:b/>
        <w:i/>
        <w:color w:val="833C0B" w:themeColor="accent2" w:themeShade="80"/>
      </w:rPr>
      <w:t>Чортківська загальноосвітня школа І –</w:t>
    </w:r>
    <w:r w:rsidR="007F4382">
      <w:rPr>
        <w:rFonts w:ascii="Bookman Old Style" w:eastAsiaTheme="majorEastAsia" w:hAnsi="Bookman Old Style" w:cstheme="majorBidi"/>
        <w:b/>
        <w:i/>
        <w:color w:val="833C0B" w:themeColor="accent2" w:themeShade="80"/>
      </w:rPr>
      <w:t xml:space="preserve"> ІІІ</w:t>
    </w:r>
    <w:r w:rsidR="004575FD" w:rsidRPr="004575FD">
      <w:rPr>
        <w:rFonts w:ascii="Bookman Old Style" w:eastAsiaTheme="majorEastAsia" w:hAnsi="Bookman Old Style" w:cstheme="majorBidi"/>
        <w:b/>
        <w:i/>
        <w:color w:val="833C0B" w:themeColor="accent2" w:themeShade="80"/>
      </w:rPr>
      <w:t xml:space="preserve"> </w:t>
    </w:r>
    <w:r w:rsidR="007F4382">
      <w:rPr>
        <w:rFonts w:ascii="Bookman Old Style" w:eastAsiaTheme="majorEastAsia" w:hAnsi="Bookman Old Style" w:cstheme="majorBidi"/>
        <w:b/>
        <w:i/>
        <w:color w:val="833C0B" w:themeColor="accent2" w:themeShade="80"/>
      </w:rPr>
      <w:t>ст</w:t>
    </w:r>
    <w:r w:rsidR="004575FD" w:rsidRPr="004575FD">
      <w:rPr>
        <w:rFonts w:ascii="Bookman Old Style" w:eastAsiaTheme="majorEastAsia" w:hAnsi="Bookman Old Style" w:cstheme="majorBidi"/>
        <w:b/>
        <w:i/>
        <w:color w:val="833C0B" w:themeColor="accent2" w:themeShade="80"/>
      </w:rPr>
      <w:t>упенів № 7</w:t>
    </w:r>
    <w:r w:rsidR="004575FD" w:rsidRPr="004575FD">
      <w:rPr>
        <w:rFonts w:ascii="Bookman Old Style" w:eastAsiaTheme="majorEastAsia" w:hAnsi="Bookman Old Style" w:cstheme="majorBidi"/>
        <w:b/>
        <w:i/>
        <w:color w:val="833C0B" w:themeColor="accent2" w:themeShade="80"/>
      </w:rPr>
      <w:ptab w:relativeTo="margin" w:alignment="right" w:leader="none"/>
    </w:r>
    <w:r w:rsidR="004575FD" w:rsidRPr="004575FD">
      <w:rPr>
        <w:rFonts w:ascii="Bookman Old Style" w:eastAsiaTheme="minorEastAsia" w:hAnsi="Bookman Old Style"/>
        <w:b/>
        <w:i/>
        <w:color w:val="833C0B" w:themeColor="accent2" w:themeShade="80"/>
      </w:rPr>
      <w:fldChar w:fldCharType="begin"/>
    </w:r>
    <w:r w:rsidR="004575FD" w:rsidRPr="004575FD">
      <w:rPr>
        <w:rFonts w:ascii="Bookman Old Style" w:hAnsi="Bookman Old Style"/>
        <w:b/>
        <w:i/>
        <w:color w:val="833C0B" w:themeColor="accent2" w:themeShade="80"/>
      </w:rPr>
      <w:instrText>PAGE   \* MERGEFORMAT</w:instrText>
    </w:r>
    <w:r w:rsidR="004575FD" w:rsidRPr="004575FD">
      <w:rPr>
        <w:rFonts w:ascii="Bookman Old Style" w:eastAsiaTheme="minorEastAsia" w:hAnsi="Bookman Old Style"/>
        <w:b/>
        <w:i/>
        <w:color w:val="833C0B" w:themeColor="accent2" w:themeShade="80"/>
      </w:rPr>
      <w:fldChar w:fldCharType="separate"/>
    </w:r>
    <w:r w:rsidR="002C03CA" w:rsidRPr="002C03CA">
      <w:rPr>
        <w:rFonts w:ascii="Bookman Old Style" w:eastAsiaTheme="majorEastAsia" w:hAnsi="Bookman Old Style" w:cstheme="majorBidi"/>
        <w:b/>
        <w:i/>
        <w:noProof/>
        <w:color w:val="833C0B" w:themeColor="accent2" w:themeShade="80"/>
        <w:lang w:val="ru-RU"/>
      </w:rPr>
      <w:t>6</w:t>
    </w:r>
    <w:r w:rsidR="004575FD" w:rsidRPr="004575FD">
      <w:rPr>
        <w:rFonts w:ascii="Bookman Old Style" w:eastAsiaTheme="majorEastAsia" w:hAnsi="Bookman Old Style" w:cstheme="majorBidi"/>
        <w:b/>
        <w:i/>
        <w:color w:val="833C0B" w:themeColor="accent2" w:themeShade="80"/>
      </w:rPr>
      <w:fldChar w:fldCharType="end"/>
    </w:r>
  </w:p>
  <w:p w:rsidR="004575FD" w:rsidRPr="004575FD" w:rsidRDefault="004575FD">
    <w:pPr>
      <w:pStyle w:val="a6"/>
      <w:rPr>
        <w:rFonts w:ascii="Bookman Old Style" w:hAnsi="Bookman Old Style"/>
        <w:b/>
        <w:i/>
        <w:color w:val="833C0B" w:themeColor="accent2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28E" w:rsidRDefault="005F028E" w:rsidP="004575FD">
      <w:pPr>
        <w:spacing w:after="0" w:line="240" w:lineRule="auto"/>
      </w:pPr>
      <w:r>
        <w:separator/>
      </w:r>
    </w:p>
  </w:footnote>
  <w:footnote w:type="continuationSeparator" w:id="0">
    <w:p w:rsidR="005F028E" w:rsidRDefault="005F028E" w:rsidP="00457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eorgia" w:eastAsiaTheme="majorEastAsia" w:hAnsi="Georgia" w:cstheme="majorBidi"/>
        <w:b/>
        <w:color w:val="C00000"/>
        <w:sz w:val="20"/>
        <w:szCs w:val="20"/>
      </w:rPr>
      <w:alias w:val="Название"/>
      <w:id w:val="77738743"/>
      <w:placeholder>
        <w:docPart w:val="1272403AD2614BCE83B5BBCE9F4BC78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575FD" w:rsidRPr="00396DD2" w:rsidRDefault="002C03CA" w:rsidP="00396DD2">
        <w:pPr>
          <w:pStyle w:val="a4"/>
          <w:pBdr>
            <w:bottom w:val="thickThinSmallGap" w:sz="24" w:space="1" w:color="823B0B" w:themeColor="accent2" w:themeShade="7F"/>
          </w:pBdr>
          <w:rPr>
            <w:rFonts w:ascii="Georgia" w:eastAsiaTheme="majorEastAsia" w:hAnsi="Georgia" w:cstheme="majorBidi"/>
            <w:b/>
            <w:color w:val="C00000"/>
            <w:sz w:val="20"/>
            <w:szCs w:val="20"/>
          </w:rPr>
        </w:pPr>
        <w:r>
          <w:rPr>
            <w:rFonts w:ascii="Georgia" w:eastAsiaTheme="majorEastAsia" w:hAnsi="Georgia" w:cstheme="majorBidi"/>
            <w:b/>
            <w:color w:val="C00000"/>
            <w:sz w:val="20"/>
            <w:szCs w:val="20"/>
          </w:rPr>
          <w:t xml:space="preserve">  Дієприкметник як особлива форма дієслова                      </w:t>
        </w:r>
      </w:p>
    </w:sdtContent>
  </w:sdt>
  <w:p w:rsidR="004575FD" w:rsidRDefault="004575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D03CB"/>
    <w:multiLevelType w:val="hybridMultilevel"/>
    <w:tmpl w:val="D6D0936A"/>
    <w:lvl w:ilvl="0" w:tplc="DBD64E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68"/>
    <w:rsid w:val="000C028B"/>
    <w:rsid w:val="000D244D"/>
    <w:rsid w:val="000F726C"/>
    <w:rsid w:val="0018535C"/>
    <w:rsid w:val="00196DEF"/>
    <w:rsid w:val="001A6D7D"/>
    <w:rsid w:val="00283405"/>
    <w:rsid w:val="002C03CA"/>
    <w:rsid w:val="002D6480"/>
    <w:rsid w:val="002E6DCF"/>
    <w:rsid w:val="00306B23"/>
    <w:rsid w:val="00396DD2"/>
    <w:rsid w:val="003B0DDF"/>
    <w:rsid w:val="003B3E92"/>
    <w:rsid w:val="004575FD"/>
    <w:rsid w:val="004713FA"/>
    <w:rsid w:val="004A7E2F"/>
    <w:rsid w:val="004E4C03"/>
    <w:rsid w:val="004F1223"/>
    <w:rsid w:val="005145F3"/>
    <w:rsid w:val="005F028E"/>
    <w:rsid w:val="0063104A"/>
    <w:rsid w:val="006366FF"/>
    <w:rsid w:val="00657335"/>
    <w:rsid w:val="007176E1"/>
    <w:rsid w:val="00745812"/>
    <w:rsid w:val="00795F06"/>
    <w:rsid w:val="007C21C5"/>
    <w:rsid w:val="007F126A"/>
    <w:rsid w:val="007F4382"/>
    <w:rsid w:val="00885E12"/>
    <w:rsid w:val="008F4850"/>
    <w:rsid w:val="008F5A52"/>
    <w:rsid w:val="009021DF"/>
    <w:rsid w:val="009355AA"/>
    <w:rsid w:val="009B1887"/>
    <w:rsid w:val="009C1068"/>
    <w:rsid w:val="009C3262"/>
    <w:rsid w:val="009E3508"/>
    <w:rsid w:val="00B32D0E"/>
    <w:rsid w:val="00B6009F"/>
    <w:rsid w:val="00B67416"/>
    <w:rsid w:val="00C57BA8"/>
    <w:rsid w:val="00C917AE"/>
    <w:rsid w:val="00CA58EB"/>
    <w:rsid w:val="00CB624B"/>
    <w:rsid w:val="00CF287F"/>
    <w:rsid w:val="00D34DEB"/>
    <w:rsid w:val="00D35B48"/>
    <w:rsid w:val="00D40CA7"/>
    <w:rsid w:val="00D76D91"/>
    <w:rsid w:val="00D80358"/>
    <w:rsid w:val="00DE76BA"/>
    <w:rsid w:val="00E17621"/>
    <w:rsid w:val="00E222CD"/>
    <w:rsid w:val="00EE2A61"/>
    <w:rsid w:val="00E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4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75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75FD"/>
  </w:style>
  <w:style w:type="paragraph" w:styleId="a6">
    <w:name w:val="footer"/>
    <w:basedOn w:val="a"/>
    <w:link w:val="a7"/>
    <w:uiPriority w:val="99"/>
    <w:unhideWhenUsed/>
    <w:rsid w:val="004575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75FD"/>
  </w:style>
  <w:style w:type="paragraph" w:styleId="a8">
    <w:name w:val="Balloon Text"/>
    <w:basedOn w:val="a"/>
    <w:link w:val="a9"/>
    <w:uiPriority w:val="99"/>
    <w:semiHidden/>
    <w:unhideWhenUsed/>
    <w:rsid w:val="00457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75FD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2C03CA"/>
    <w:pPr>
      <w:spacing w:after="0" w:line="240" w:lineRule="auto"/>
    </w:pPr>
    <w:rPr>
      <w:rFonts w:eastAsiaTheme="minorEastAsia"/>
      <w:lang w:eastAsia="uk-UA"/>
    </w:rPr>
  </w:style>
  <w:style w:type="character" w:customStyle="1" w:styleId="ab">
    <w:name w:val="Без интервала Знак"/>
    <w:basedOn w:val="a0"/>
    <w:link w:val="aa"/>
    <w:uiPriority w:val="1"/>
    <w:rsid w:val="002C03CA"/>
    <w:rPr>
      <w:rFonts w:eastAsiaTheme="minorEastAsia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4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75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75FD"/>
  </w:style>
  <w:style w:type="paragraph" w:styleId="a6">
    <w:name w:val="footer"/>
    <w:basedOn w:val="a"/>
    <w:link w:val="a7"/>
    <w:uiPriority w:val="99"/>
    <w:unhideWhenUsed/>
    <w:rsid w:val="004575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75FD"/>
  </w:style>
  <w:style w:type="paragraph" w:styleId="a8">
    <w:name w:val="Balloon Text"/>
    <w:basedOn w:val="a"/>
    <w:link w:val="a9"/>
    <w:uiPriority w:val="99"/>
    <w:semiHidden/>
    <w:unhideWhenUsed/>
    <w:rsid w:val="00457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75FD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2C03CA"/>
    <w:pPr>
      <w:spacing w:after="0" w:line="240" w:lineRule="auto"/>
    </w:pPr>
    <w:rPr>
      <w:rFonts w:eastAsiaTheme="minorEastAsia"/>
      <w:lang w:eastAsia="uk-UA"/>
    </w:rPr>
  </w:style>
  <w:style w:type="character" w:customStyle="1" w:styleId="ab">
    <w:name w:val="Без интервала Знак"/>
    <w:basedOn w:val="a0"/>
    <w:link w:val="aa"/>
    <w:uiPriority w:val="1"/>
    <w:rsid w:val="002C03CA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72403AD2614BCE83B5BBCE9F4BC7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12BD24-23B2-45AE-87A3-DD5C38EF69F5}"/>
      </w:docPartPr>
      <w:docPartBody>
        <w:p w:rsidR="00FF5BF9" w:rsidRDefault="00866F15" w:rsidP="00866F15">
          <w:pPr>
            <w:pStyle w:val="1272403AD2614BCE83B5BBCE9F4BC78F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ru-RU"/>
            </w:rPr>
            <w:t>[Введите название документа]</w:t>
          </w:r>
        </w:p>
      </w:docPartBody>
    </w:docPart>
    <w:docPart>
      <w:docPartPr>
        <w:name w:val="91443BA924E1468391A04F8405B5EA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D15070-817C-4652-AC1E-3C43DEC23FFF}"/>
      </w:docPartPr>
      <w:docPartBody>
        <w:p w:rsidR="00000000" w:rsidRDefault="00FF5BF9" w:rsidP="00FF5BF9">
          <w:pPr>
            <w:pStyle w:val="91443BA924E1468391A04F8405B5EA2D"/>
          </w:pPr>
          <w:r>
            <w:rPr>
              <w:rFonts w:asciiTheme="majorHAnsi" w:eastAsiaTheme="majorEastAsia" w:hAnsiTheme="majorHAnsi" w:cstheme="majorBidi"/>
              <w:b/>
              <w:bCs/>
              <w:color w:val="FFFFFF" w:themeColor="background1"/>
              <w:sz w:val="72"/>
              <w:szCs w:val="72"/>
              <w:lang w:val="ru-RU"/>
            </w:rPr>
            <w:t>[Год]</w:t>
          </w:r>
        </w:p>
      </w:docPartBody>
    </w:docPart>
    <w:docPart>
      <w:docPartPr>
        <w:name w:val="FC4B2145248642D9AF7CB1D5B4E6E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C3B8C6-B06C-4C1E-8BAD-32FD626E4B86}"/>
      </w:docPartPr>
      <w:docPartBody>
        <w:p w:rsidR="00000000" w:rsidRDefault="00FF5BF9" w:rsidP="00FF5BF9">
          <w:pPr>
            <w:pStyle w:val="FC4B2145248642D9AF7CB1D5B4E6E79C"/>
          </w:pPr>
          <w:r>
            <w:rPr>
              <w:color w:val="76923C" w:themeColor="accent3" w:themeShade="BF"/>
              <w:lang w:val="ru-RU"/>
            </w:rPr>
            <w:t>[Введите название организации]</w:t>
          </w:r>
        </w:p>
      </w:docPartBody>
    </w:docPart>
    <w:docPart>
      <w:docPartPr>
        <w:name w:val="60A7173E53DF4EC18DB0D50A3D442E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EC64B-1167-47DD-B50A-A33C22352707}"/>
      </w:docPartPr>
      <w:docPartBody>
        <w:p w:rsidR="00000000" w:rsidRDefault="00FF5BF9" w:rsidP="00FF5BF9">
          <w:pPr>
            <w:pStyle w:val="60A7173E53DF4EC18DB0D50A3D442EF9"/>
          </w:pPr>
          <w:r>
            <w:rPr>
              <w:color w:val="76923C" w:themeColor="accent3" w:themeShade="BF"/>
              <w:lang w:val="ru-RU"/>
            </w:rPr>
            <w:t>[Введите имя автора]</w:t>
          </w:r>
        </w:p>
      </w:docPartBody>
    </w:docPart>
    <w:docPart>
      <w:docPartPr>
        <w:name w:val="4F59E68F83AD4926AF9DA48C12D28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CB62D9-ADC6-4655-8FE6-5DE22A44B501}"/>
      </w:docPartPr>
      <w:docPartBody>
        <w:p w:rsidR="00000000" w:rsidRDefault="00FF5BF9" w:rsidP="00FF5BF9">
          <w:pPr>
            <w:pStyle w:val="4F59E68F83AD4926AF9DA48C12D2800B"/>
          </w:pPr>
          <w:r>
            <w:rPr>
              <w:b/>
              <w:bCs/>
              <w:caps/>
              <w:sz w:val="72"/>
              <w:szCs w:val="72"/>
              <w:lang w:val="ru-RU"/>
            </w:rPr>
            <w:t>Введите название документа</w:t>
          </w:r>
        </w:p>
      </w:docPartBody>
    </w:docPart>
    <w:docPart>
      <w:docPartPr>
        <w:name w:val="F1EA2F01A58F4E6ABC5F20E9C4B75D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C3601-8212-4F75-BC61-53145174E185}"/>
      </w:docPartPr>
      <w:docPartBody>
        <w:p w:rsidR="00000000" w:rsidRDefault="00FF5BF9" w:rsidP="00FF5BF9">
          <w:pPr>
            <w:pStyle w:val="F1EA2F01A58F4E6ABC5F20E9C4B75DD2"/>
          </w:pPr>
          <w:r>
            <w:rPr>
              <w:color w:val="7F7F7F" w:themeColor="background1" w:themeShade="7F"/>
              <w:lang w:val="ru-RU"/>
            </w:rPr>
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15"/>
    <w:rsid w:val="00866F15"/>
    <w:rsid w:val="00C37DAD"/>
    <w:rsid w:val="00F31139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72403AD2614BCE83B5BBCE9F4BC78F">
    <w:name w:val="1272403AD2614BCE83B5BBCE9F4BC78F"/>
    <w:rsid w:val="00866F15"/>
  </w:style>
  <w:style w:type="paragraph" w:customStyle="1" w:styleId="99FC3460575F40FDBEABFD77FC636FB7">
    <w:name w:val="99FC3460575F40FDBEABFD77FC636FB7"/>
    <w:rsid w:val="00866F15"/>
  </w:style>
  <w:style w:type="paragraph" w:customStyle="1" w:styleId="5C01A9123F414544BDB4CF324FB393CA">
    <w:name w:val="5C01A9123F414544BDB4CF324FB393CA"/>
    <w:rsid w:val="00FF5BF9"/>
  </w:style>
  <w:style w:type="paragraph" w:customStyle="1" w:styleId="A43ADD0CF3FC421BA6402214CB3657EB">
    <w:name w:val="A43ADD0CF3FC421BA6402214CB3657EB"/>
    <w:rsid w:val="00FF5BF9"/>
  </w:style>
  <w:style w:type="paragraph" w:customStyle="1" w:styleId="2C3CDEE2730A46228EF97EEADCAAE84F">
    <w:name w:val="2C3CDEE2730A46228EF97EEADCAAE84F"/>
    <w:rsid w:val="00FF5BF9"/>
  </w:style>
  <w:style w:type="paragraph" w:customStyle="1" w:styleId="F2EA5AF4FEDD48B2BB6DA778F63341F9">
    <w:name w:val="F2EA5AF4FEDD48B2BB6DA778F63341F9"/>
    <w:rsid w:val="00FF5BF9"/>
  </w:style>
  <w:style w:type="paragraph" w:customStyle="1" w:styleId="5EC01F36B46F4282A0862EF4C8FE859B">
    <w:name w:val="5EC01F36B46F4282A0862EF4C8FE859B"/>
    <w:rsid w:val="00FF5BF9"/>
  </w:style>
  <w:style w:type="paragraph" w:customStyle="1" w:styleId="91443BA924E1468391A04F8405B5EA2D">
    <w:name w:val="91443BA924E1468391A04F8405B5EA2D"/>
    <w:rsid w:val="00FF5BF9"/>
  </w:style>
  <w:style w:type="paragraph" w:customStyle="1" w:styleId="FC4B2145248642D9AF7CB1D5B4E6E79C">
    <w:name w:val="FC4B2145248642D9AF7CB1D5B4E6E79C"/>
    <w:rsid w:val="00FF5BF9"/>
  </w:style>
  <w:style w:type="paragraph" w:customStyle="1" w:styleId="60A7173E53DF4EC18DB0D50A3D442EF9">
    <w:name w:val="60A7173E53DF4EC18DB0D50A3D442EF9"/>
    <w:rsid w:val="00FF5BF9"/>
  </w:style>
  <w:style w:type="paragraph" w:customStyle="1" w:styleId="4F59E68F83AD4926AF9DA48C12D2800B">
    <w:name w:val="4F59E68F83AD4926AF9DA48C12D2800B"/>
    <w:rsid w:val="00FF5BF9"/>
  </w:style>
  <w:style w:type="paragraph" w:customStyle="1" w:styleId="F1EA2F01A58F4E6ABC5F20E9C4B75DD2">
    <w:name w:val="F1EA2F01A58F4E6ABC5F20E9C4B75DD2"/>
    <w:rsid w:val="00FF5BF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72403AD2614BCE83B5BBCE9F4BC78F">
    <w:name w:val="1272403AD2614BCE83B5BBCE9F4BC78F"/>
    <w:rsid w:val="00866F15"/>
  </w:style>
  <w:style w:type="paragraph" w:customStyle="1" w:styleId="99FC3460575F40FDBEABFD77FC636FB7">
    <w:name w:val="99FC3460575F40FDBEABFD77FC636FB7"/>
    <w:rsid w:val="00866F15"/>
  </w:style>
  <w:style w:type="paragraph" w:customStyle="1" w:styleId="5C01A9123F414544BDB4CF324FB393CA">
    <w:name w:val="5C01A9123F414544BDB4CF324FB393CA"/>
    <w:rsid w:val="00FF5BF9"/>
  </w:style>
  <w:style w:type="paragraph" w:customStyle="1" w:styleId="A43ADD0CF3FC421BA6402214CB3657EB">
    <w:name w:val="A43ADD0CF3FC421BA6402214CB3657EB"/>
    <w:rsid w:val="00FF5BF9"/>
  </w:style>
  <w:style w:type="paragraph" w:customStyle="1" w:styleId="2C3CDEE2730A46228EF97EEADCAAE84F">
    <w:name w:val="2C3CDEE2730A46228EF97EEADCAAE84F"/>
    <w:rsid w:val="00FF5BF9"/>
  </w:style>
  <w:style w:type="paragraph" w:customStyle="1" w:styleId="F2EA5AF4FEDD48B2BB6DA778F63341F9">
    <w:name w:val="F2EA5AF4FEDD48B2BB6DA778F63341F9"/>
    <w:rsid w:val="00FF5BF9"/>
  </w:style>
  <w:style w:type="paragraph" w:customStyle="1" w:styleId="5EC01F36B46F4282A0862EF4C8FE859B">
    <w:name w:val="5EC01F36B46F4282A0862EF4C8FE859B"/>
    <w:rsid w:val="00FF5BF9"/>
  </w:style>
  <w:style w:type="paragraph" w:customStyle="1" w:styleId="91443BA924E1468391A04F8405B5EA2D">
    <w:name w:val="91443BA924E1468391A04F8405B5EA2D"/>
    <w:rsid w:val="00FF5BF9"/>
  </w:style>
  <w:style w:type="paragraph" w:customStyle="1" w:styleId="FC4B2145248642D9AF7CB1D5B4E6E79C">
    <w:name w:val="FC4B2145248642D9AF7CB1D5B4E6E79C"/>
    <w:rsid w:val="00FF5BF9"/>
  </w:style>
  <w:style w:type="paragraph" w:customStyle="1" w:styleId="60A7173E53DF4EC18DB0D50A3D442EF9">
    <w:name w:val="60A7173E53DF4EC18DB0D50A3D442EF9"/>
    <w:rsid w:val="00FF5BF9"/>
  </w:style>
  <w:style w:type="paragraph" w:customStyle="1" w:styleId="4F59E68F83AD4926AF9DA48C12D2800B">
    <w:name w:val="4F59E68F83AD4926AF9DA48C12D2800B"/>
    <w:rsid w:val="00FF5BF9"/>
  </w:style>
  <w:style w:type="paragraph" w:customStyle="1" w:styleId="F1EA2F01A58F4E6ABC5F20E9C4B75DD2">
    <w:name w:val="F1EA2F01A58F4E6ABC5F20E9C4B75DD2"/>
    <w:rsid w:val="00FF5B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>Із досвіду роботи. Конспект уроку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4122</Words>
  <Characters>2351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Чортківська загальноосвітня школа І – ІІІ ступенів № 7</Company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Дієприкметник як особлива форма дієслова                      </dc:title>
  <dc:subject/>
  <dc:creator>Стечишин Наталія Іванівна</dc:creator>
  <cp:keywords/>
  <dc:description/>
  <cp:lastModifiedBy>ЗНО</cp:lastModifiedBy>
  <cp:revision>28</cp:revision>
  <dcterms:created xsi:type="dcterms:W3CDTF">2020-01-08T15:39:00Z</dcterms:created>
  <dcterms:modified xsi:type="dcterms:W3CDTF">2020-01-31T09:05:00Z</dcterms:modified>
</cp:coreProperties>
</file>