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35" w:rsidRDefault="003F3A35" w:rsidP="003F3A3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Ранкове коло «Свято Масляна»</w:t>
      </w:r>
    </w:p>
    <w:p w:rsidR="003F3A35" w:rsidRDefault="003F3A35" w:rsidP="003F3A35">
      <w:pPr>
        <w:rPr>
          <w:b/>
          <w:i/>
          <w:sz w:val="56"/>
          <w:szCs w:val="56"/>
          <w:lang w:val="uk-UA"/>
        </w:rPr>
      </w:pPr>
    </w:p>
    <w:p w:rsidR="003F3A35" w:rsidRDefault="003F3A35" w:rsidP="003F3A3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розвиток естетичних поглядів та смаків, що ґрунтуються на народній естетиці та найкращих надбаннях цивілізації; виховання гармонійно розвиненої особистості з високим національно – культурним потенціалом, розвинутим почуттям прекрасного, вироблення умінь власноруч примножувати культурно – мистецькі надбання народу та відтворювати прекрасне у повсякденному житті.</w:t>
      </w:r>
    </w:p>
    <w:p w:rsidR="003F3A35" w:rsidRDefault="003F3A35" w:rsidP="003F3A35">
      <w:pPr>
        <w:rPr>
          <w:sz w:val="28"/>
          <w:szCs w:val="28"/>
          <w:lang w:val="uk-UA"/>
        </w:rPr>
      </w:pPr>
    </w:p>
    <w:p w:rsidR="003F3A35" w:rsidRDefault="003F3A35" w:rsidP="003F3A35">
      <w:pPr>
        <w:rPr>
          <w:rStyle w:val="FontStyle19"/>
          <w:b/>
          <w:i/>
          <w:sz w:val="28"/>
          <w:szCs w:val="28"/>
          <w:lang w:eastAsia="uk-UA"/>
        </w:rPr>
      </w:pPr>
    </w:p>
    <w:p w:rsidR="003F3A35" w:rsidRDefault="003F3A35" w:rsidP="003F3A35">
      <w:pPr>
        <w:numPr>
          <w:ilvl w:val="0"/>
          <w:numId w:val="1"/>
        </w:numPr>
        <w:rPr>
          <w:rStyle w:val="FontStyle19"/>
          <w:b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Вітання. Оголошення теми ранкового кола.</w:t>
      </w:r>
    </w:p>
    <w:p w:rsidR="003F3A35" w:rsidRDefault="003F3A35" w:rsidP="003F3A35">
      <w:pPr>
        <w:numPr>
          <w:ilvl w:val="0"/>
          <w:numId w:val="1"/>
        </w:numPr>
        <w:rPr>
          <w:rStyle w:val="FontStyle19"/>
          <w:b/>
          <w:i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Робота в групах. Гра «Злови млинець»</w:t>
      </w:r>
      <w:r>
        <w:rPr>
          <w:rStyle w:val="FontStyle19"/>
          <w:b/>
          <w:i/>
          <w:sz w:val="28"/>
          <w:szCs w:val="28"/>
          <w:lang w:val="uk-UA" w:eastAsia="uk-UA"/>
        </w:rPr>
        <w:br/>
      </w:r>
      <w:r>
        <w:rPr>
          <w:rStyle w:val="FontStyle19"/>
          <w:sz w:val="28"/>
          <w:szCs w:val="28"/>
          <w:lang w:val="uk-UA" w:eastAsia="uk-UA"/>
        </w:rPr>
        <w:t xml:space="preserve">У грі беруть участь дві команди по </w:t>
      </w:r>
      <w:r>
        <w:rPr>
          <w:rStyle w:val="FontStyle19"/>
          <w:sz w:val="28"/>
          <w:szCs w:val="28"/>
          <w:lang w:val="uk-UA" w:eastAsia="uk-UA"/>
        </w:rPr>
        <w:t xml:space="preserve">чотири учня. Для кожної команди </w:t>
      </w:r>
      <w:r>
        <w:rPr>
          <w:rStyle w:val="FontStyle19"/>
          <w:sz w:val="28"/>
          <w:szCs w:val="28"/>
          <w:lang w:val="uk-UA" w:eastAsia="uk-UA"/>
        </w:rPr>
        <w:t>виносять пічку,</w:t>
      </w:r>
      <w:r>
        <w:rPr>
          <w:rStyle w:val="FontStyle19"/>
          <w:sz w:val="28"/>
          <w:szCs w:val="28"/>
          <w:lang w:val="uk-UA" w:eastAsia="uk-UA"/>
        </w:rPr>
        <w:t xml:space="preserve"> виготовлену з картону, сковороду</w:t>
      </w:r>
      <w:r>
        <w:rPr>
          <w:rStyle w:val="FontStyle19"/>
          <w:sz w:val="28"/>
          <w:szCs w:val="28"/>
          <w:lang w:val="uk-UA" w:eastAsia="uk-UA"/>
        </w:rPr>
        <w:t xml:space="preserve"> (тенісну ракетку), десять паперових млинців, десять справжніх та тарілку.</w:t>
      </w:r>
    </w:p>
    <w:p w:rsidR="003F3A35" w:rsidRDefault="003F3A35" w:rsidP="003F3A35">
      <w:pPr>
        <w:ind w:firstLine="360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На лінії старту розташовують пічки, на відстані від них столи з тарілками.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Завдання командам – швидко «випе</w:t>
      </w:r>
      <w:r>
        <w:rPr>
          <w:rStyle w:val="FontStyle19"/>
          <w:sz w:val="28"/>
          <w:szCs w:val="28"/>
          <w:lang w:val="uk-UA" w:eastAsia="uk-UA"/>
        </w:rPr>
        <w:t>кти» млинці. Для цього потрібно поставити пательню з паперовим «млинцем» у «піч», після перекинути його та віднести на тарілку, що стоїть на столі. Перемагає та команда, що впорається першою.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Після закінчення учасники пригощають гостей справжніми млинцями.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rPr>
          <w:rStyle w:val="FontStyle19"/>
          <w:b/>
          <w:i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3. Гра «Ворота закриті-ворота відкриті»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ind w:firstLine="708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До гри запрошуються всі бажаючі. Учасники стають у коло, в центрі – чотири дівчини беруться за руки та підіймають їх уверх. Це «ворота», через які повинні пройти всі інші. Якщо дівчата підіймають руки вгору – «ворота відкриті», якщо спускають униз – «закриті». Всі учасники йдуть по колу, при цьому співають: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А ми Масляну зустрічали,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Зустрічали, зустрічали.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Ми млинцями гору устилали,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Устилали, устилали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Зверху маслом поливали,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Поливали, поливали.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Як від млинців гора крута,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А від масла гора ясна,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Гора ясна, гора ясна.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ind w:firstLine="708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 xml:space="preserve">На останніх словах дівчата «зачиняють ворота» та рахують учасників, що не встигли пройти крізь ворота. Якщо у воротах залишилося, наприклад, п'ять учасників, то всі говорять: «П'ять млинців їли, їли, не наїлися!». Ці п'ятеро учасників стають поряд </w:t>
      </w:r>
      <w:proofErr w:type="spellStart"/>
      <w:r>
        <w:rPr>
          <w:rStyle w:val="FontStyle19"/>
          <w:sz w:val="28"/>
          <w:szCs w:val="28"/>
          <w:lang w:val="uk-UA" w:eastAsia="uk-UA"/>
        </w:rPr>
        <w:t>їз</w:t>
      </w:r>
      <w:proofErr w:type="spellEnd"/>
      <w:r>
        <w:rPr>
          <w:rStyle w:val="FontStyle19"/>
          <w:sz w:val="28"/>
          <w:szCs w:val="28"/>
          <w:lang w:val="uk-UA" w:eastAsia="uk-UA"/>
        </w:rPr>
        <w:t xml:space="preserve"> дівчатами, таким чином «ворота» стають ширше. Гра продовжується до того часу, поки в колі стане більше учасників. У кінці гри всі учасники разом говорять: «Сорок млинців їли, їли – наїлися! Все!!!».</w:t>
      </w:r>
    </w:p>
    <w:p w:rsidR="003F3A35" w:rsidRDefault="003F3A35" w:rsidP="003F3A35">
      <w:pPr>
        <w:ind w:firstLine="708"/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rPr>
          <w:rStyle w:val="FontStyle19"/>
          <w:b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lastRenderedPageBreak/>
        <w:t>3. Гра «Хто сильніший»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ind w:firstLine="708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На підлозі крейдою малюють риску, розділивши простір ігрового поля навпіл. Усі учасники команд беруться за канат з обох боків. Кожна команда перетягує канат у свій бік. Переможницею вважається та, що перетягнула супротивника на свою половину.</w:t>
      </w:r>
    </w:p>
    <w:p w:rsidR="003F3A35" w:rsidRDefault="003F3A35" w:rsidP="003F3A35">
      <w:pPr>
        <w:rPr>
          <w:rStyle w:val="FontStyle19"/>
          <w:sz w:val="28"/>
          <w:szCs w:val="28"/>
          <w:lang w:val="uk-UA" w:eastAsia="uk-UA"/>
        </w:rPr>
      </w:pPr>
    </w:p>
    <w:p w:rsidR="003F3A35" w:rsidRDefault="003F3A35" w:rsidP="003F3A35">
      <w:pPr>
        <w:rPr>
          <w:rStyle w:val="FontStyle19"/>
          <w:b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4. Загадки. Відгадування загадок</w:t>
      </w:r>
      <w:r>
        <w:rPr>
          <w:rStyle w:val="FontStyle19"/>
          <w:b/>
          <w:sz w:val="28"/>
          <w:szCs w:val="28"/>
          <w:lang w:val="uk-UA" w:eastAsia="uk-UA"/>
        </w:rPr>
        <w:t>.</w:t>
      </w:r>
    </w:p>
    <w:p w:rsidR="003F3A35" w:rsidRDefault="003F3A35" w:rsidP="003F3A35">
      <w:pPr>
        <w:rPr>
          <w:rStyle w:val="FontStyle18"/>
          <w:i w:val="0"/>
          <w:iCs w:val="0"/>
          <w:sz w:val="28"/>
          <w:szCs w:val="28"/>
        </w:rPr>
      </w:pPr>
      <w:r>
        <w:rPr>
          <w:rStyle w:val="FontStyle18"/>
          <w:i w:val="0"/>
          <w:sz w:val="28"/>
          <w:szCs w:val="28"/>
          <w:lang w:val="uk-UA" w:eastAsia="uk-UA"/>
        </w:rPr>
        <w:t>1.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 Вона приходить з ласкою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br/>
        <w:t>Та зі своєю казкою.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br/>
        <w:t>Чарівним посохом махне —</w:t>
      </w:r>
    </w:p>
    <w:p w:rsidR="003F3A35" w:rsidRDefault="003F3A35" w:rsidP="003F3A35">
      <w:pPr>
        <w:rPr>
          <w:rStyle w:val="FontStyle17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І все навкруги розцвіте. </w:t>
      </w:r>
      <w:r>
        <w:rPr>
          <w:rStyle w:val="FontStyle17"/>
          <w:sz w:val="28"/>
          <w:szCs w:val="28"/>
          <w:lang w:val="uk-UA" w:eastAsia="uk-UA"/>
        </w:rPr>
        <w:t>(Весна.)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i w:val="0"/>
          <w:sz w:val="28"/>
          <w:szCs w:val="28"/>
          <w:lang w:val="uk-UA" w:eastAsia="uk-UA"/>
        </w:rPr>
        <w:t>2.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 Біле, та не вода,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>Солодке, та не мед.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>Від рогатої беру —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Діткам віддаю. </w:t>
      </w:r>
      <w:r>
        <w:rPr>
          <w:rStyle w:val="FontStyle17"/>
          <w:sz w:val="28"/>
          <w:szCs w:val="28"/>
          <w:lang w:val="uk-UA" w:eastAsia="uk-UA"/>
        </w:rPr>
        <w:t>(Молоко.)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i w:val="0"/>
          <w:sz w:val="28"/>
          <w:szCs w:val="28"/>
          <w:lang w:val="uk-UA" w:eastAsia="uk-UA"/>
        </w:rPr>
        <w:t>3.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 Я пихчу та позіхаю,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У </w:t>
      </w:r>
      <w:r>
        <w:rPr>
          <w:rStyle w:val="FontStyle21"/>
          <w:i w:val="0"/>
          <w:sz w:val="28"/>
          <w:szCs w:val="28"/>
          <w:lang w:val="uk-UA" w:eastAsia="uk-UA"/>
        </w:rPr>
        <w:t xml:space="preserve">діжі 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>жити не бажаю.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Вже набридла </w:t>
      </w:r>
      <w:r>
        <w:rPr>
          <w:rStyle w:val="FontStyle14"/>
          <w:b w:val="0"/>
          <w:sz w:val="28"/>
          <w:szCs w:val="28"/>
          <w:lang w:val="uk-UA" w:eastAsia="uk-UA"/>
        </w:rPr>
        <w:t xml:space="preserve">та 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>діжа,</w:t>
      </w:r>
    </w:p>
    <w:p w:rsidR="003F3A35" w:rsidRDefault="003F3A35" w:rsidP="003F3A35">
      <w:pPr>
        <w:rPr>
          <w:rStyle w:val="FontStyle17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Ви спечіть із мене коржа. </w:t>
      </w:r>
      <w:r>
        <w:rPr>
          <w:rStyle w:val="FontStyle17"/>
          <w:sz w:val="28"/>
          <w:szCs w:val="28"/>
          <w:lang w:val="uk-UA" w:eastAsia="uk-UA"/>
        </w:rPr>
        <w:t>(Тісто.)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i w:val="0"/>
          <w:sz w:val="28"/>
          <w:szCs w:val="28"/>
          <w:lang w:val="uk-UA" w:eastAsia="uk-UA"/>
        </w:rPr>
        <w:t>4.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 Кільце не просте,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>Кільце — золоте,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>Блискуче, хрумке,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Рум'яне й пухке. </w:t>
      </w:r>
      <w:r>
        <w:rPr>
          <w:rStyle w:val="FontStyle15"/>
          <w:sz w:val="28"/>
          <w:szCs w:val="28"/>
          <w:lang w:val="uk-UA" w:eastAsia="uk-UA"/>
        </w:rPr>
        <w:t>(Бублик)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Маленький, </w:t>
      </w:r>
      <w:proofErr w:type="spellStart"/>
      <w:r>
        <w:rPr>
          <w:sz w:val="28"/>
          <w:szCs w:val="28"/>
        </w:rPr>
        <w:t>товстенький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бокастий</w:t>
      </w:r>
      <w:proofErr w:type="spellEnd"/>
      <w:r>
        <w:rPr>
          <w:rStyle w:val="FontStyle18"/>
          <w:b w:val="0"/>
          <w:i w:val="0"/>
          <w:sz w:val="28"/>
          <w:szCs w:val="28"/>
          <w:lang w:val="uk-UA" w:eastAsia="uk-UA"/>
        </w:rPr>
        <w:t>,</w:t>
      </w:r>
    </w:p>
    <w:p w:rsidR="003F3A35" w:rsidRDefault="003F3A35" w:rsidP="003F3A35"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Чимось смачним </w:t>
      </w:r>
      <w:proofErr w:type="spellStart"/>
      <w:r>
        <w:rPr>
          <w:sz w:val="28"/>
          <w:szCs w:val="28"/>
        </w:rPr>
        <w:t>напхався</w:t>
      </w:r>
      <w:proofErr w:type="spellEnd"/>
    </w:p>
    <w:p w:rsidR="003F3A35" w:rsidRDefault="003F3A35" w:rsidP="003F3A35">
      <w:pPr>
        <w:rPr>
          <w:rStyle w:val="FontStyle16"/>
          <w:b w:val="0"/>
          <w:sz w:val="28"/>
          <w:szCs w:val="28"/>
          <w:lang w:val="uk-UA"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Й в окропі </w:t>
      </w:r>
      <w:r>
        <w:rPr>
          <w:rStyle w:val="FontStyle16"/>
          <w:b w:val="0"/>
          <w:sz w:val="28"/>
          <w:szCs w:val="28"/>
          <w:lang w:val="uk-UA" w:eastAsia="uk-UA"/>
        </w:rPr>
        <w:t>скупався.</w:t>
      </w:r>
    </w:p>
    <w:p w:rsidR="003F3A35" w:rsidRDefault="003F3A35" w:rsidP="003F3A35">
      <w:pPr>
        <w:rPr>
          <w:rStyle w:val="FontStyle17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У нірку впав і пропан. </w:t>
      </w:r>
      <w:r>
        <w:rPr>
          <w:rStyle w:val="FontStyle17"/>
          <w:sz w:val="28"/>
          <w:szCs w:val="28"/>
          <w:lang w:val="uk-UA" w:eastAsia="uk-UA"/>
        </w:rPr>
        <w:t>(Вареник.)</w:t>
      </w:r>
    </w:p>
    <w:p w:rsidR="003F3A35" w:rsidRDefault="003F3A35" w:rsidP="003F3A35">
      <w:pPr>
        <w:rPr>
          <w:rStyle w:val="FontStyle16"/>
          <w:b w:val="0"/>
          <w:spacing w:val="20"/>
          <w:sz w:val="28"/>
          <w:szCs w:val="28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</w:rPr>
      </w:pPr>
      <w:r>
        <w:rPr>
          <w:rStyle w:val="FontStyle16"/>
          <w:spacing w:val="20"/>
          <w:sz w:val="28"/>
          <w:szCs w:val="28"/>
          <w:lang w:val="uk-UA" w:eastAsia="uk-UA"/>
        </w:rPr>
        <w:t>6.</w:t>
      </w:r>
      <w:r>
        <w:rPr>
          <w:rStyle w:val="FontStyle16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Що </w:t>
      </w:r>
      <w:r>
        <w:rPr>
          <w:rStyle w:val="FontStyle16"/>
          <w:b w:val="0"/>
          <w:sz w:val="28"/>
          <w:szCs w:val="28"/>
          <w:lang w:val="uk-UA" w:eastAsia="uk-UA"/>
        </w:rPr>
        <w:t xml:space="preserve">на сковорідку </w:t>
      </w:r>
      <w:r>
        <w:rPr>
          <w:rStyle w:val="FontStyle18"/>
          <w:b w:val="0"/>
          <w:i w:val="0"/>
          <w:sz w:val="28"/>
          <w:szCs w:val="28"/>
          <w:lang w:val="uk-UA" w:eastAsia="uk-UA"/>
        </w:rPr>
        <w:t>наливають,</w:t>
      </w:r>
    </w:p>
    <w:p w:rsidR="003F3A35" w:rsidRDefault="003F3A35" w:rsidP="003F3A35">
      <w:pPr>
        <w:rPr>
          <w:rStyle w:val="FontStyle17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  <w:lang w:val="uk-UA"/>
        </w:rPr>
        <w:t>А</w:t>
      </w:r>
      <w:r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  <w:lang w:val="uk-UA"/>
        </w:rPr>
        <w:t xml:space="preserve">потім в сопілку згортають? </w:t>
      </w:r>
      <w:r>
        <w:rPr>
          <w:rStyle w:val="FontStyle17"/>
          <w:sz w:val="28"/>
          <w:szCs w:val="28"/>
          <w:lang w:val="uk-UA"/>
        </w:rPr>
        <w:t>(Млинець.)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/>
        </w:rPr>
      </w:pPr>
      <w:r>
        <w:rPr>
          <w:rStyle w:val="FontStyle18"/>
          <w:i w:val="0"/>
          <w:sz w:val="28"/>
          <w:szCs w:val="28"/>
        </w:rPr>
        <w:t>7.</w:t>
      </w:r>
      <w:r>
        <w:rPr>
          <w:rStyle w:val="FontStyle18"/>
          <w:b w:val="0"/>
          <w:i w:val="0"/>
          <w:sz w:val="28"/>
          <w:szCs w:val="28"/>
          <w:lang w:val="uk-UA"/>
        </w:rPr>
        <w:t xml:space="preserve"> Круглі ми, мов сонечко,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>Щедрі, немов полечко,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>Часником змащені,</w:t>
      </w:r>
    </w:p>
    <w:p w:rsidR="003F3A35" w:rsidRDefault="003F3A35" w:rsidP="003F3A35">
      <w:pPr>
        <w:rPr>
          <w:rStyle w:val="FontStyle17"/>
          <w:sz w:val="28"/>
          <w:szCs w:val="28"/>
          <w:lang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До борщу подані. </w:t>
      </w:r>
      <w:r>
        <w:rPr>
          <w:rStyle w:val="FontStyle17"/>
          <w:sz w:val="28"/>
          <w:szCs w:val="28"/>
          <w:lang w:val="uk-UA" w:eastAsia="uk-UA"/>
        </w:rPr>
        <w:t>(Пампушки.)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</w:rPr>
      </w:pP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  <w:lang w:val="uk-UA"/>
        </w:rPr>
      </w:pPr>
      <w:r>
        <w:rPr>
          <w:rStyle w:val="FontStyle18"/>
          <w:i w:val="0"/>
          <w:sz w:val="28"/>
          <w:szCs w:val="28"/>
        </w:rPr>
        <w:t>8.</w:t>
      </w:r>
      <w:r>
        <w:rPr>
          <w:rStyle w:val="FontStyle18"/>
          <w:b w:val="0"/>
          <w:i w:val="0"/>
          <w:sz w:val="28"/>
          <w:szCs w:val="28"/>
          <w:lang w:val="uk-UA"/>
        </w:rPr>
        <w:t xml:space="preserve"> Били мене ціпами,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 xml:space="preserve">Ріжуть мене </w:t>
      </w:r>
      <w:r>
        <w:rPr>
          <w:rStyle w:val="FontStyle18"/>
          <w:b w:val="0"/>
          <w:i w:val="0"/>
          <w:sz w:val="28"/>
          <w:szCs w:val="28"/>
        </w:rPr>
        <w:t>но</w:t>
      </w:r>
      <w:r>
        <w:rPr>
          <w:rStyle w:val="FontStyle18"/>
          <w:b w:val="0"/>
          <w:i w:val="0"/>
          <w:sz w:val="28"/>
          <w:szCs w:val="28"/>
          <w:lang w:val="uk-UA"/>
        </w:rPr>
        <w:t>ж</w:t>
      </w:r>
      <w:proofErr w:type="spellStart"/>
      <w:r>
        <w:rPr>
          <w:rStyle w:val="FontStyle18"/>
          <w:b w:val="0"/>
          <w:i w:val="0"/>
          <w:sz w:val="28"/>
          <w:szCs w:val="28"/>
        </w:rPr>
        <w:t>ами</w:t>
      </w:r>
      <w:proofErr w:type="spellEnd"/>
      <w:r>
        <w:rPr>
          <w:rStyle w:val="FontStyle18"/>
          <w:b w:val="0"/>
          <w:i w:val="0"/>
          <w:sz w:val="28"/>
          <w:szCs w:val="28"/>
        </w:rPr>
        <w:t>.</w:t>
      </w:r>
      <w:r>
        <w:rPr>
          <w:rStyle w:val="FontStyle18"/>
          <w:b w:val="0"/>
          <w:i w:val="0"/>
          <w:sz w:val="28"/>
          <w:szCs w:val="28"/>
        </w:rPr>
        <w:br/>
      </w:r>
      <w:r>
        <w:rPr>
          <w:rStyle w:val="FontStyle18"/>
          <w:b w:val="0"/>
          <w:i w:val="0"/>
          <w:sz w:val="28"/>
          <w:szCs w:val="28"/>
          <w:lang w:val="uk-UA"/>
        </w:rPr>
        <w:t>За те мене отак гублять,</w:t>
      </w:r>
    </w:p>
    <w:p w:rsidR="003F3A35" w:rsidRDefault="003F3A35" w:rsidP="003F3A35">
      <w:pPr>
        <w:rPr>
          <w:rStyle w:val="FontStyle17"/>
          <w:sz w:val="28"/>
          <w:szCs w:val="28"/>
          <w:lang w:eastAsia="uk-UA"/>
        </w:rPr>
      </w:pPr>
      <w:r>
        <w:rPr>
          <w:rStyle w:val="FontStyle18"/>
          <w:b w:val="0"/>
          <w:i w:val="0"/>
          <w:sz w:val="28"/>
          <w:szCs w:val="28"/>
          <w:lang w:val="uk-UA" w:eastAsia="uk-UA"/>
        </w:rPr>
        <w:t xml:space="preserve">Що мене отак люблять. </w:t>
      </w:r>
      <w:r>
        <w:rPr>
          <w:rStyle w:val="FontStyle17"/>
          <w:sz w:val="28"/>
          <w:szCs w:val="28"/>
          <w:lang w:val="uk-UA" w:eastAsia="uk-UA"/>
        </w:rPr>
        <w:t>(Хліб.)</w:t>
      </w:r>
    </w:p>
    <w:p w:rsidR="003F3A35" w:rsidRDefault="003F3A35" w:rsidP="003F3A35">
      <w:pPr>
        <w:rPr>
          <w:rStyle w:val="FontStyle18"/>
          <w:b w:val="0"/>
          <w:i w:val="0"/>
          <w:sz w:val="28"/>
          <w:szCs w:val="28"/>
        </w:rPr>
      </w:pPr>
    </w:p>
    <w:p w:rsidR="003F3A35" w:rsidRDefault="003F3A35" w:rsidP="003F3A35">
      <w:pPr>
        <w:rPr>
          <w:rStyle w:val="FontStyle17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lastRenderedPageBreak/>
        <w:t>9.</w:t>
      </w:r>
      <w:r>
        <w:rPr>
          <w:rStyle w:val="FontStyle18"/>
          <w:b w:val="0"/>
          <w:i w:val="0"/>
          <w:sz w:val="28"/>
          <w:szCs w:val="28"/>
          <w:lang w:val="uk-UA"/>
        </w:rPr>
        <w:t xml:space="preserve"> В хаті </w:t>
      </w:r>
      <w:r>
        <w:rPr>
          <w:rStyle w:val="FontStyle18"/>
          <w:b w:val="0"/>
          <w:i w:val="0"/>
          <w:sz w:val="28"/>
          <w:szCs w:val="28"/>
        </w:rPr>
        <w:t xml:space="preserve">— </w:t>
      </w:r>
      <w:r>
        <w:rPr>
          <w:rStyle w:val="FontStyle18"/>
          <w:b w:val="0"/>
          <w:i w:val="0"/>
          <w:sz w:val="28"/>
          <w:szCs w:val="28"/>
          <w:lang w:val="uk-UA"/>
        </w:rPr>
        <w:t>хата,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 xml:space="preserve">На хаті </w:t>
      </w:r>
      <w:r>
        <w:rPr>
          <w:rStyle w:val="FontStyle18"/>
          <w:b w:val="0"/>
          <w:i w:val="0"/>
          <w:sz w:val="28"/>
          <w:szCs w:val="28"/>
        </w:rPr>
        <w:t xml:space="preserve">— </w:t>
      </w:r>
      <w:r>
        <w:rPr>
          <w:rStyle w:val="FontStyle18"/>
          <w:b w:val="0"/>
          <w:i w:val="0"/>
          <w:sz w:val="28"/>
          <w:szCs w:val="28"/>
          <w:lang w:val="uk-UA"/>
        </w:rPr>
        <w:t>труба.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>Зашуміло в хаті,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>Загуділо у трубі.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>Вогонь в хаті розведуть,</w:t>
      </w:r>
      <w:r>
        <w:rPr>
          <w:rStyle w:val="FontStyle18"/>
          <w:b w:val="0"/>
          <w:i w:val="0"/>
          <w:sz w:val="28"/>
          <w:szCs w:val="28"/>
          <w:lang w:val="uk-UA"/>
        </w:rPr>
        <w:br/>
        <w:t xml:space="preserve">Та гасити не підуть. </w:t>
      </w:r>
      <w:r>
        <w:rPr>
          <w:rStyle w:val="FontStyle17"/>
          <w:sz w:val="28"/>
          <w:szCs w:val="28"/>
          <w:lang w:val="uk-UA"/>
        </w:rPr>
        <w:t>(Піч.)</w:t>
      </w:r>
    </w:p>
    <w:p w:rsidR="003F3A35" w:rsidRDefault="003F3A35" w:rsidP="003F3A35">
      <w:pPr>
        <w:rPr>
          <w:rStyle w:val="FontStyle17"/>
          <w:sz w:val="28"/>
          <w:szCs w:val="28"/>
          <w:lang w:val="uk-UA"/>
        </w:rPr>
      </w:pPr>
    </w:p>
    <w:p w:rsidR="003F3A35" w:rsidRDefault="003F3A35" w:rsidP="003F3A35">
      <w:pPr>
        <w:rPr>
          <w:rStyle w:val="FontStyle17"/>
          <w:b/>
          <w:sz w:val="28"/>
          <w:szCs w:val="28"/>
          <w:lang w:val="uk-UA"/>
        </w:rPr>
      </w:pPr>
      <w:r>
        <w:rPr>
          <w:rStyle w:val="FontStyle17"/>
          <w:b/>
          <w:sz w:val="28"/>
          <w:szCs w:val="28"/>
          <w:lang w:val="uk-UA"/>
        </w:rPr>
        <w:t>4. Щоденні новини. Що ми знаємо про це свято.</w:t>
      </w:r>
    </w:p>
    <w:p w:rsidR="003F3A35" w:rsidRDefault="003F3A35" w:rsidP="003F3A35">
      <w:pPr>
        <w:ind w:firstLine="708"/>
      </w:pPr>
      <w:proofErr w:type="spellStart"/>
      <w:r>
        <w:rPr>
          <w:rStyle w:val="a3"/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є одним з </w:t>
      </w:r>
      <w:proofErr w:type="spellStart"/>
      <w:r>
        <w:rPr>
          <w:sz w:val="28"/>
          <w:szCs w:val="28"/>
        </w:rPr>
        <w:t>найстаріших</w:t>
      </w:r>
      <w:proofErr w:type="spellEnd"/>
      <w:r>
        <w:rPr>
          <w:sz w:val="28"/>
          <w:szCs w:val="28"/>
        </w:rPr>
        <w:t xml:space="preserve"> свят </w:t>
      </w:r>
      <w:proofErr w:type="spellStart"/>
      <w:r>
        <w:rPr>
          <w:sz w:val="28"/>
          <w:szCs w:val="28"/>
        </w:rPr>
        <w:t>слов'янських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Справжня</w:t>
      </w:r>
      <w:proofErr w:type="spellEnd"/>
      <w:r>
        <w:rPr>
          <w:sz w:val="28"/>
          <w:szCs w:val="28"/>
        </w:rPr>
        <w:t xml:space="preserve"> забава, яка </w:t>
      </w:r>
      <w:proofErr w:type="spellStart"/>
      <w:r>
        <w:rPr>
          <w:sz w:val="28"/>
          <w:szCs w:val="28"/>
        </w:rPr>
        <w:t>зберегла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язичницької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смачне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неймовірно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ситне</w:t>
      </w:r>
      <w:proofErr w:type="spellEnd"/>
      <w:r>
        <w:rPr>
          <w:sz w:val="28"/>
          <w:szCs w:val="28"/>
        </w:rPr>
        <w:t xml:space="preserve"> свято </w:t>
      </w:r>
      <w:proofErr w:type="spellStart"/>
      <w:r>
        <w:rPr>
          <w:sz w:val="28"/>
          <w:szCs w:val="28"/>
        </w:rPr>
        <w:t>триває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настанню</w:t>
      </w:r>
      <w:proofErr w:type="spellEnd"/>
      <w:r>
        <w:rPr>
          <w:sz w:val="28"/>
          <w:szCs w:val="28"/>
        </w:rPr>
        <w:t xml:space="preserve"> Великого посту.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є одним з </w:t>
      </w:r>
      <w:proofErr w:type="spellStart"/>
      <w:r>
        <w:rPr>
          <w:sz w:val="28"/>
          <w:szCs w:val="28"/>
        </w:rPr>
        <w:t>церковних</w:t>
      </w:r>
      <w:proofErr w:type="spellEnd"/>
      <w:r>
        <w:rPr>
          <w:sz w:val="28"/>
          <w:szCs w:val="28"/>
        </w:rPr>
        <w:t xml:space="preserve"> свят і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Мясопустним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Сирним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тижнем</w:t>
      </w:r>
      <w:proofErr w:type="spellEnd"/>
      <w:r>
        <w:rPr>
          <w:sz w:val="28"/>
          <w:szCs w:val="28"/>
        </w:rPr>
        <w:t>.</w:t>
      </w:r>
    </w:p>
    <w:p w:rsidR="003F3A35" w:rsidRDefault="003F3A35" w:rsidP="003F3A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F3A35" w:rsidRDefault="003F3A35" w:rsidP="003F3A35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свята «</w:t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пов'язана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 в </w:t>
      </w: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 перед Великим постом з </w:t>
      </w:r>
      <w:proofErr w:type="spellStart"/>
      <w:r>
        <w:rPr>
          <w:sz w:val="28"/>
          <w:szCs w:val="28"/>
        </w:rPr>
        <w:t>раціону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м'ясні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продукти</w:t>
      </w:r>
      <w:proofErr w:type="spellEnd"/>
      <w:r>
        <w:rPr>
          <w:sz w:val="28"/>
          <w:szCs w:val="28"/>
        </w:rPr>
        <w:t xml:space="preserve">, а ось </w:t>
      </w:r>
      <w:proofErr w:type="spellStart"/>
      <w:r>
        <w:rPr>
          <w:sz w:val="28"/>
          <w:szCs w:val="28"/>
        </w:rPr>
        <w:t>молочні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, як і </w:t>
      </w:r>
      <w:proofErr w:type="spellStart"/>
      <w:r>
        <w:rPr>
          <w:sz w:val="28"/>
          <w:szCs w:val="28"/>
        </w:rPr>
        <w:t>традиційні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млинців</w:t>
      </w:r>
      <w:proofErr w:type="spellEnd"/>
      <w:r>
        <w:rPr>
          <w:sz w:val="28"/>
          <w:szCs w:val="28"/>
        </w:rPr>
        <w:t xml:space="preserve">: молоко, </w:t>
      </w:r>
      <w:proofErr w:type="spellStart"/>
      <w:r>
        <w:rPr>
          <w:sz w:val="28"/>
          <w:szCs w:val="28"/>
        </w:rPr>
        <w:t>яйця</w:t>
      </w:r>
      <w:proofErr w:type="spellEnd"/>
      <w:r>
        <w:rPr>
          <w:sz w:val="28"/>
          <w:szCs w:val="28"/>
        </w:rPr>
        <w:t xml:space="preserve">, масло, сметана. У </w:t>
      </w:r>
      <w:proofErr w:type="spellStart"/>
      <w:r>
        <w:rPr>
          <w:sz w:val="28"/>
          <w:szCs w:val="28"/>
        </w:rPr>
        <w:t>народі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свято </w:t>
      </w:r>
      <w:proofErr w:type="spellStart"/>
      <w:r>
        <w:rPr>
          <w:sz w:val="28"/>
          <w:szCs w:val="28"/>
        </w:rPr>
        <w:t>асоціюється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смачними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млинцями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веселими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гуляннями</w:t>
      </w:r>
      <w:proofErr w:type="spellEnd"/>
      <w:r>
        <w:rPr>
          <w:sz w:val="28"/>
          <w:szCs w:val="28"/>
        </w:rPr>
        <w:t xml:space="preserve">. Мета таких </w:t>
      </w:r>
      <w:proofErr w:type="spellStart"/>
      <w:r>
        <w:rPr>
          <w:sz w:val="28"/>
          <w:szCs w:val="28"/>
        </w:rPr>
        <w:t>гамірних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полягала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розбудити</w:t>
      </w:r>
      <w:proofErr w:type="spellEnd"/>
      <w:r>
        <w:rPr>
          <w:rStyle w:val="a3"/>
          <w:sz w:val="28"/>
          <w:szCs w:val="28"/>
        </w:rPr>
        <w:t xml:space="preserve"> весну </w:t>
      </w:r>
      <w:proofErr w:type="spellStart"/>
      <w:r>
        <w:rPr>
          <w:rStyle w:val="a3"/>
          <w:sz w:val="28"/>
          <w:szCs w:val="28"/>
        </w:rPr>
        <w:t>від</w:t>
      </w:r>
      <w:proofErr w:type="spellEnd"/>
      <w:r>
        <w:rPr>
          <w:rStyle w:val="a3"/>
          <w:sz w:val="28"/>
          <w:szCs w:val="28"/>
        </w:rPr>
        <w:t xml:space="preserve"> сну і </w:t>
      </w:r>
      <w:proofErr w:type="spellStart"/>
      <w:r>
        <w:rPr>
          <w:rStyle w:val="a3"/>
          <w:sz w:val="28"/>
          <w:szCs w:val="28"/>
        </w:rPr>
        <w:t>прогнати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геть</w:t>
      </w:r>
      <w:proofErr w:type="spellEnd"/>
      <w:r>
        <w:rPr>
          <w:rStyle w:val="a3"/>
          <w:sz w:val="28"/>
          <w:szCs w:val="28"/>
        </w:rPr>
        <w:t xml:space="preserve"> зиму</w:t>
      </w:r>
      <w:r>
        <w:rPr>
          <w:sz w:val="28"/>
          <w:szCs w:val="28"/>
        </w:rPr>
        <w:t>.</w:t>
      </w:r>
    </w:p>
    <w:p w:rsidR="003F3A35" w:rsidRDefault="003F3A35" w:rsidP="003F3A35">
      <w:pPr>
        <w:rPr>
          <w:sz w:val="28"/>
          <w:szCs w:val="28"/>
          <w:lang w:val="uk-UA"/>
        </w:rPr>
      </w:pPr>
    </w:p>
    <w:p w:rsidR="003F3A35" w:rsidRDefault="003F3A35" w:rsidP="003F3A3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Вправа «Крісло Автора».</w:t>
      </w:r>
      <w:r>
        <w:rPr>
          <w:sz w:val="28"/>
          <w:szCs w:val="28"/>
          <w:lang w:val="uk-UA"/>
        </w:rPr>
        <w:t xml:space="preserve"> Автор розповідає, як його сім</w:t>
      </w:r>
      <w:r>
        <w:rPr>
          <w:sz w:val="28"/>
          <w:szCs w:val="28"/>
          <w:lang w:val="en-US"/>
        </w:rPr>
        <w:t>”</w:t>
      </w:r>
      <w:bookmarkStart w:id="0" w:name="_GoBack"/>
      <w:bookmarkEnd w:id="0"/>
      <w:r>
        <w:rPr>
          <w:sz w:val="28"/>
          <w:szCs w:val="28"/>
          <w:lang w:val="uk-UA"/>
        </w:rPr>
        <w:t>я святкує свято Масляної.</w:t>
      </w:r>
    </w:p>
    <w:p w:rsidR="003F3A35" w:rsidRDefault="003F3A35" w:rsidP="003F3A35">
      <w:pPr>
        <w:rPr>
          <w:lang w:val="uk-UA"/>
        </w:rPr>
      </w:pPr>
    </w:p>
    <w:p w:rsidR="003F3A35" w:rsidRDefault="003F3A35" w:rsidP="003F3A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Колективне малювання малюнку за темою сьогоднішнього ранкового кола.</w:t>
      </w:r>
    </w:p>
    <w:p w:rsidR="00B45CA8" w:rsidRPr="003F3A35" w:rsidRDefault="00B45CA8">
      <w:pPr>
        <w:rPr>
          <w:lang w:val="uk-UA"/>
        </w:rPr>
      </w:pPr>
    </w:p>
    <w:sectPr w:rsidR="00B45CA8" w:rsidRPr="003F3A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229B"/>
    <w:multiLevelType w:val="hybridMultilevel"/>
    <w:tmpl w:val="B94A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99"/>
    <w:rsid w:val="003F3A35"/>
    <w:rsid w:val="007F5799"/>
    <w:rsid w:val="00B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2820"/>
  <w15:chartTrackingRefBased/>
  <w15:docId w15:val="{58E546A2-A739-4D4F-A43E-C4C97F50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3F3A35"/>
    <w:rPr>
      <w:rFonts w:ascii="Calibri" w:hAnsi="Calibri" w:cs="Calibri" w:hint="default"/>
      <w:b/>
      <w:bCs/>
      <w:spacing w:val="40"/>
      <w:sz w:val="20"/>
      <w:szCs w:val="20"/>
    </w:rPr>
  </w:style>
  <w:style w:type="character" w:customStyle="1" w:styleId="FontStyle15">
    <w:name w:val="Font Style15"/>
    <w:basedOn w:val="a0"/>
    <w:rsid w:val="003F3A35"/>
    <w:rPr>
      <w:rFonts w:ascii="Calibri" w:hAnsi="Calibri" w:cs="Calibri" w:hint="default"/>
      <w:spacing w:val="20"/>
      <w:sz w:val="16"/>
      <w:szCs w:val="16"/>
    </w:rPr>
  </w:style>
  <w:style w:type="character" w:customStyle="1" w:styleId="FontStyle17">
    <w:name w:val="Font Style17"/>
    <w:basedOn w:val="a0"/>
    <w:rsid w:val="003F3A3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3F3A35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9">
    <w:name w:val="Font Style19"/>
    <w:basedOn w:val="a0"/>
    <w:rsid w:val="003F3A35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3F3A35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18">
    <w:name w:val="Font Style18"/>
    <w:basedOn w:val="a0"/>
    <w:rsid w:val="003F3A3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styleId="a3">
    <w:name w:val="Strong"/>
    <w:basedOn w:val="a0"/>
    <w:qFormat/>
    <w:rsid w:val="003F3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2669</Words>
  <Characters>1522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2020-02-02T07:45:00Z</dcterms:created>
  <dcterms:modified xsi:type="dcterms:W3CDTF">2020-02-02T07:50:00Z</dcterms:modified>
</cp:coreProperties>
</file>