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709" w:rsidRDefault="00E84709" w:rsidP="00E84709">
      <w:pPr>
        <w:autoSpaceDN w:val="0"/>
        <w:adjustRightInd w:val="0"/>
        <w:jc w:val="center"/>
        <w:rPr>
          <w:szCs w:val="28"/>
          <w:lang w:eastAsia="uk-UA"/>
        </w:rPr>
      </w:pPr>
      <w:r>
        <w:rPr>
          <w:b/>
          <w:szCs w:val="28"/>
          <w:lang w:eastAsia="uk-UA"/>
        </w:rPr>
        <w:object w:dxaOrig="705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6pt;height:48.25pt" o:ole="">
            <v:imagedata r:id="rId5" o:title=""/>
          </v:shape>
          <o:OLEObject Type="Embed" ProgID="PBrush" ShapeID="_x0000_i1025" DrawAspect="Content" ObjectID="_1710319041" r:id="rId6"/>
        </w:object>
      </w:r>
    </w:p>
    <w:p w:rsidR="00E84709" w:rsidRDefault="00E84709" w:rsidP="00E84709">
      <w:pPr>
        <w:jc w:val="center"/>
        <w:rPr>
          <w:lang w:val="uk-UA"/>
        </w:rPr>
      </w:pPr>
      <w:r>
        <w:t>ВІДДІЛ ОСВІТИ</w:t>
      </w:r>
      <w:r>
        <w:rPr>
          <w:lang w:val="uk-UA"/>
        </w:rPr>
        <w:t xml:space="preserve"> </w:t>
      </w:r>
    </w:p>
    <w:p w:rsidR="00E84709" w:rsidRDefault="00E84709" w:rsidP="00E84709">
      <w:pPr>
        <w:jc w:val="center"/>
        <w:rPr>
          <w:lang w:val="uk-UA"/>
        </w:rPr>
      </w:pPr>
      <w:r>
        <w:rPr>
          <w:lang w:val="uk-UA"/>
        </w:rPr>
        <w:t>ЗАЛІЩИЦЬКОЇ МІСЬКОЇ РАДИ</w:t>
      </w:r>
    </w:p>
    <w:p w:rsidR="00E84709" w:rsidRDefault="00E84709" w:rsidP="00E84709">
      <w:pPr>
        <w:jc w:val="center"/>
        <w:outlineLvl w:val="0"/>
        <w:rPr>
          <w:b/>
          <w:lang w:val="uk-UA"/>
        </w:rPr>
      </w:pPr>
      <w:r>
        <w:rPr>
          <w:b/>
          <w:lang w:val="uk-UA"/>
        </w:rPr>
        <w:t xml:space="preserve">ЗАГАЛЬНООСВІТНЯ ШКОЛА І-ІІІ СТУПЕНІВ №2 </w:t>
      </w:r>
    </w:p>
    <w:p w:rsidR="00E84709" w:rsidRDefault="00E84709" w:rsidP="00E84709">
      <w:pPr>
        <w:jc w:val="center"/>
        <w:outlineLvl w:val="0"/>
        <w:rPr>
          <w:b/>
          <w:lang w:val="uk-UA" w:eastAsia="zh-CN"/>
        </w:rPr>
      </w:pPr>
      <w:r>
        <w:rPr>
          <w:b/>
          <w:lang w:val="uk-UA"/>
        </w:rPr>
        <w:t>м. ЗАЛІЩИКИ ТЕРНОПІЛЬСЬКОЇ ОБЛАСТІ</w:t>
      </w:r>
    </w:p>
    <w:p w:rsidR="00E84709" w:rsidRDefault="00E84709" w:rsidP="00E84709">
      <w:pPr>
        <w:pBdr>
          <w:bottom w:val="single" w:sz="12" w:space="4" w:color="auto"/>
        </w:pBdr>
        <w:jc w:val="center"/>
        <w:rPr>
          <w:lang w:val="uk-UA"/>
        </w:rPr>
      </w:pPr>
      <w:r>
        <w:t xml:space="preserve">48600 </w:t>
      </w:r>
      <w:proofErr w:type="spellStart"/>
      <w:r>
        <w:t>вул</w:t>
      </w:r>
      <w:proofErr w:type="spellEnd"/>
      <w:r>
        <w:t xml:space="preserve">. </w:t>
      </w:r>
      <w:proofErr w:type="spellStart"/>
      <w:r>
        <w:t>Ольжича</w:t>
      </w:r>
      <w:proofErr w:type="spellEnd"/>
      <w:r>
        <w:t>, 3а, м.</w:t>
      </w:r>
      <w:r>
        <w:rPr>
          <w:lang w:val="uk-UA"/>
        </w:rPr>
        <w:t xml:space="preserve"> </w:t>
      </w:r>
      <w:proofErr w:type="spellStart"/>
      <w:r>
        <w:t>Заліщики</w:t>
      </w:r>
      <w:proofErr w:type="spellEnd"/>
      <w:r>
        <w:t xml:space="preserve">, тел. </w:t>
      </w:r>
      <w:r>
        <w:rPr>
          <w:lang w:val="en-US"/>
        </w:rPr>
        <w:t>(03554) 2-21-03, 2-24-55</w:t>
      </w:r>
    </w:p>
    <w:p w:rsidR="00E84709" w:rsidRDefault="00E84709" w:rsidP="00E84709">
      <w:pPr>
        <w:pBdr>
          <w:bottom w:val="single" w:sz="12" w:space="4" w:color="auto"/>
        </w:pBdr>
        <w:jc w:val="center"/>
        <w:rPr>
          <w:lang w:val="en-US"/>
        </w:rPr>
      </w:pPr>
      <w:r>
        <w:rPr>
          <w:lang w:val="uk-UA"/>
        </w:rPr>
        <w:t>е-</w:t>
      </w:r>
      <w:r>
        <w:rPr>
          <w:lang w:val="en-US"/>
        </w:rPr>
        <w:t>mail</w:t>
      </w:r>
      <w:r>
        <w:rPr>
          <w:lang w:val="uk-UA"/>
        </w:rPr>
        <w:t xml:space="preserve">: </w:t>
      </w:r>
      <w:hyperlink r:id="rId7" w:history="1">
        <w:r>
          <w:rPr>
            <w:rStyle w:val="a4"/>
            <w:color w:val="000000"/>
            <w:u w:val="none"/>
            <w:lang w:val="en-US"/>
          </w:rPr>
          <w:t>zalscool</w:t>
        </w:r>
        <w:r>
          <w:rPr>
            <w:rStyle w:val="a4"/>
            <w:color w:val="000000"/>
            <w:u w:val="none"/>
            <w:lang w:val="uk-UA"/>
          </w:rPr>
          <w:t>2@</w:t>
        </w:r>
        <w:r>
          <w:rPr>
            <w:rStyle w:val="a4"/>
            <w:color w:val="000000"/>
            <w:u w:val="none"/>
            <w:lang w:val="en-US"/>
          </w:rPr>
          <w:t>ukr</w:t>
        </w:r>
        <w:r>
          <w:rPr>
            <w:rStyle w:val="a4"/>
            <w:color w:val="000000"/>
            <w:u w:val="none"/>
            <w:lang w:val="uk-UA"/>
          </w:rPr>
          <w:t>.</w:t>
        </w:r>
        <w:r>
          <w:rPr>
            <w:rStyle w:val="a4"/>
            <w:color w:val="000000"/>
            <w:u w:val="none"/>
            <w:lang w:val="en-US"/>
          </w:rPr>
          <w:t>net</w:t>
        </w:r>
      </w:hyperlink>
    </w:p>
    <w:p w:rsidR="00E84709" w:rsidRDefault="00E84709" w:rsidP="00E84709">
      <w:pPr>
        <w:pStyle w:val="a3"/>
        <w:jc w:val="right"/>
        <w:rPr>
          <w:b/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код ЄДРПОУ 24625124</w:t>
      </w:r>
    </w:p>
    <w:p w:rsidR="00E84709" w:rsidRDefault="00E84709" w:rsidP="00E84709">
      <w:pPr>
        <w:pStyle w:val="a3"/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Н А К А З</w:t>
      </w:r>
    </w:p>
    <w:p w:rsidR="00E84709" w:rsidRDefault="00E84709" w:rsidP="00E84709">
      <w:pPr>
        <w:pStyle w:val="a3"/>
        <w:rPr>
          <w:b/>
          <w:color w:val="000000" w:themeColor="text1"/>
          <w:sz w:val="28"/>
          <w:szCs w:val="28"/>
          <w:lang w:val="uk-UA"/>
        </w:rPr>
      </w:pPr>
    </w:p>
    <w:p w:rsidR="00E84709" w:rsidRDefault="00E84709" w:rsidP="00E84709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11.03.2022  </w:t>
      </w:r>
      <w:proofErr w:type="spellStart"/>
      <w:r>
        <w:rPr>
          <w:color w:val="000000" w:themeColor="text1"/>
          <w:sz w:val="28"/>
          <w:szCs w:val="28"/>
          <w:lang w:val="uk-UA"/>
        </w:rPr>
        <w:t>м.Заліщики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color w:val="000000" w:themeColor="text1"/>
          <w:sz w:val="28"/>
          <w:szCs w:val="28"/>
          <w:lang w:val="uk-UA"/>
        </w:rPr>
        <w:t>Чортківського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району Тернопільської області  № ___-од</w:t>
      </w:r>
    </w:p>
    <w:p w:rsidR="00E84709" w:rsidRDefault="00E84709" w:rsidP="00E84709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E84709" w:rsidRDefault="00E84709" w:rsidP="00E84709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Про відновлення освітнього процесу</w:t>
      </w:r>
    </w:p>
    <w:p w:rsidR="00E84709" w:rsidRDefault="00E84709" w:rsidP="00E84709">
      <w:pPr>
        <w:pStyle w:val="a3"/>
        <w:spacing w:line="276" w:lineRule="auto"/>
        <w:jc w:val="both"/>
        <w:rPr>
          <w:b/>
          <w:i/>
          <w:color w:val="000000" w:themeColor="text1"/>
          <w:sz w:val="28"/>
          <w:szCs w:val="28"/>
          <w:lang w:val="uk-UA"/>
        </w:rPr>
      </w:pPr>
    </w:p>
    <w:p w:rsidR="00E84709" w:rsidRDefault="00E84709" w:rsidP="00E84709">
      <w:pPr>
        <w:pStyle w:val="a3"/>
        <w:spacing w:line="276" w:lineRule="auto"/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листа Міністерства освіти і науки України від 06.03.2022 № 1/3371-22 «Про організацію освітнього процесу», на підставі рішення педагогічної ради (протокол № 14 від 11.03.22), враховуючи </w:t>
      </w:r>
      <w:proofErr w:type="spellStart"/>
      <w:r w:rsidR="00B14B5E">
        <w:rPr>
          <w:color w:val="000000" w:themeColor="text1"/>
          <w:sz w:val="28"/>
          <w:szCs w:val="28"/>
          <w:lang w:val="uk-UA"/>
        </w:rPr>
        <w:t>без</w:t>
      </w:r>
      <w:r>
        <w:rPr>
          <w:color w:val="000000" w:themeColor="text1"/>
          <w:sz w:val="28"/>
          <w:szCs w:val="28"/>
          <w:lang w:val="uk-UA"/>
        </w:rPr>
        <w:t>пекову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ситуацію</w:t>
      </w:r>
    </w:p>
    <w:p w:rsidR="00E84709" w:rsidRDefault="00E84709" w:rsidP="00E84709">
      <w:pPr>
        <w:pStyle w:val="a3"/>
        <w:spacing w:line="276" w:lineRule="auto"/>
        <w:ind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E84709" w:rsidRDefault="00E84709" w:rsidP="00E84709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  <w:r w:rsidRPr="00E84709">
        <w:rPr>
          <w:b/>
          <w:color w:val="000000" w:themeColor="text1"/>
          <w:sz w:val="28"/>
          <w:szCs w:val="28"/>
          <w:lang w:val="uk-UA"/>
        </w:rPr>
        <w:t>НАКАЗУЮ:</w:t>
      </w:r>
    </w:p>
    <w:p w:rsidR="00E84709" w:rsidRDefault="00E84709" w:rsidP="00E84709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E84709" w:rsidRDefault="00E84709" w:rsidP="00E84709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1.Відновити </w:t>
      </w:r>
      <w:r w:rsidR="00B14B5E">
        <w:rPr>
          <w:color w:val="000000" w:themeColor="text1"/>
          <w:sz w:val="28"/>
          <w:szCs w:val="28"/>
          <w:lang w:val="uk-UA"/>
        </w:rPr>
        <w:t xml:space="preserve">з </w:t>
      </w:r>
      <w:r>
        <w:rPr>
          <w:color w:val="000000" w:themeColor="text1"/>
          <w:sz w:val="28"/>
          <w:szCs w:val="28"/>
          <w:lang w:val="uk-UA"/>
        </w:rPr>
        <w:t>14 березня 2022 року освітній процес за дистанційною формою навчання.</w:t>
      </w:r>
    </w:p>
    <w:p w:rsidR="00E84709" w:rsidRDefault="00E84709" w:rsidP="00E84709">
      <w:pPr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2.</w:t>
      </w:r>
      <w:r w:rsidRPr="00E84709">
        <w:rPr>
          <w:color w:val="000000" w:themeColor="text1"/>
          <w:sz w:val="28"/>
          <w:szCs w:val="28"/>
          <w:lang w:val="uk-UA"/>
        </w:rPr>
        <w:t xml:space="preserve">Непедагогічним працівникам закладу освіти, крім секретар-друкарки </w:t>
      </w:r>
      <w:r w:rsidR="00166E11">
        <w:rPr>
          <w:color w:val="000000" w:themeColor="text1"/>
          <w:sz w:val="28"/>
          <w:szCs w:val="28"/>
          <w:lang w:val="uk-UA"/>
        </w:rPr>
        <w:t xml:space="preserve">(одна ставка) </w:t>
      </w:r>
      <w:proofErr w:type="spellStart"/>
      <w:r w:rsidRPr="00E84709">
        <w:rPr>
          <w:color w:val="000000" w:themeColor="text1"/>
          <w:sz w:val="28"/>
          <w:szCs w:val="28"/>
          <w:lang w:val="uk-UA"/>
        </w:rPr>
        <w:t>Сваричевської</w:t>
      </w:r>
      <w:proofErr w:type="spellEnd"/>
      <w:r w:rsidRPr="00E84709">
        <w:rPr>
          <w:color w:val="000000" w:themeColor="text1"/>
          <w:sz w:val="28"/>
          <w:szCs w:val="28"/>
          <w:lang w:val="uk-UA"/>
        </w:rPr>
        <w:t xml:space="preserve"> Іванни Орестівни, </w:t>
      </w:r>
      <w:r w:rsidR="00166E11">
        <w:rPr>
          <w:color w:val="000000" w:themeColor="text1"/>
          <w:sz w:val="28"/>
          <w:szCs w:val="28"/>
          <w:lang w:val="uk-UA"/>
        </w:rPr>
        <w:t xml:space="preserve">завідуючої бібліотеки (0,5 ставки) </w:t>
      </w:r>
      <w:proofErr w:type="spellStart"/>
      <w:r w:rsidR="00166E11">
        <w:rPr>
          <w:color w:val="000000" w:themeColor="text1"/>
          <w:sz w:val="28"/>
          <w:szCs w:val="28"/>
          <w:lang w:val="uk-UA"/>
        </w:rPr>
        <w:t>Сваричевської</w:t>
      </w:r>
      <w:proofErr w:type="spellEnd"/>
      <w:r w:rsidR="00166E11">
        <w:rPr>
          <w:color w:val="000000" w:themeColor="text1"/>
          <w:sz w:val="28"/>
          <w:szCs w:val="28"/>
          <w:lang w:val="uk-UA"/>
        </w:rPr>
        <w:t xml:space="preserve"> Іванни Орестівни, </w:t>
      </w:r>
      <w:r>
        <w:rPr>
          <w:color w:val="000000" w:themeColor="text1"/>
          <w:sz w:val="28"/>
          <w:szCs w:val="28"/>
          <w:lang w:val="uk-UA"/>
        </w:rPr>
        <w:t>завгоспа школи</w:t>
      </w:r>
      <w:r w:rsidR="00166E11">
        <w:rPr>
          <w:color w:val="000000" w:themeColor="text1"/>
          <w:sz w:val="28"/>
          <w:szCs w:val="28"/>
          <w:lang w:val="uk-UA"/>
        </w:rPr>
        <w:t xml:space="preserve"> (одна ставка) </w:t>
      </w:r>
      <w:r>
        <w:rPr>
          <w:color w:val="000000" w:themeColor="text1"/>
          <w:sz w:val="28"/>
          <w:szCs w:val="28"/>
          <w:lang w:val="uk-UA"/>
        </w:rPr>
        <w:t>Ухналя Тараса Мирославовича</w:t>
      </w:r>
      <w:r w:rsidRPr="00E84709">
        <w:rPr>
          <w:color w:val="000000" w:themeColor="text1"/>
          <w:sz w:val="28"/>
          <w:szCs w:val="28"/>
          <w:lang w:val="uk-UA"/>
        </w:rPr>
        <w:t>,</w:t>
      </w:r>
      <w:r>
        <w:rPr>
          <w:color w:val="000000" w:themeColor="text1"/>
          <w:sz w:val="28"/>
          <w:szCs w:val="28"/>
          <w:lang w:val="uk-UA"/>
        </w:rPr>
        <w:t xml:space="preserve"> кухарів: </w:t>
      </w:r>
      <w:r w:rsidR="00166E11">
        <w:rPr>
          <w:color w:val="000000" w:themeColor="text1"/>
          <w:sz w:val="28"/>
          <w:szCs w:val="28"/>
          <w:lang w:val="uk-UA"/>
        </w:rPr>
        <w:t xml:space="preserve">(одна ставка) </w:t>
      </w:r>
      <w:r>
        <w:rPr>
          <w:color w:val="000000" w:themeColor="text1"/>
          <w:sz w:val="28"/>
          <w:szCs w:val="28"/>
          <w:lang w:val="uk-UA"/>
        </w:rPr>
        <w:t xml:space="preserve">Середи Ярослави Матвіївни, </w:t>
      </w:r>
      <w:r w:rsidR="00166E11">
        <w:rPr>
          <w:color w:val="000000" w:themeColor="text1"/>
          <w:sz w:val="28"/>
          <w:szCs w:val="28"/>
          <w:lang w:val="uk-UA"/>
        </w:rPr>
        <w:t xml:space="preserve">(0,5 ставки) </w:t>
      </w:r>
      <w:proofErr w:type="spellStart"/>
      <w:r>
        <w:rPr>
          <w:color w:val="000000" w:themeColor="text1"/>
          <w:sz w:val="28"/>
          <w:szCs w:val="28"/>
          <w:lang w:val="uk-UA"/>
        </w:rPr>
        <w:t>Драбанюк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color w:val="000000" w:themeColor="text1"/>
          <w:sz w:val="28"/>
          <w:szCs w:val="28"/>
          <w:lang w:val="uk-UA"/>
        </w:rPr>
        <w:t>Альони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Василівни, прибиральниці пр</w:t>
      </w:r>
      <w:r w:rsidR="00B14B5E">
        <w:rPr>
          <w:color w:val="000000" w:themeColor="text1"/>
          <w:sz w:val="28"/>
          <w:szCs w:val="28"/>
          <w:lang w:val="uk-UA"/>
        </w:rPr>
        <w:t xml:space="preserve">иміщень </w:t>
      </w:r>
      <w:r w:rsidR="00166E11">
        <w:rPr>
          <w:color w:val="000000" w:themeColor="text1"/>
          <w:sz w:val="28"/>
          <w:szCs w:val="28"/>
          <w:lang w:val="uk-UA"/>
        </w:rPr>
        <w:t xml:space="preserve">(одна ставка) </w:t>
      </w:r>
      <w:r w:rsidR="00B14B5E">
        <w:rPr>
          <w:color w:val="000000" w:themeColor="text1"/>
          <w:sz w:val="28"/>
          <w:szCs w:val="28"/>
          <w:lang w:val="uk-UA"/>
        </w:rPr>
        <w:t>Турман Оксани Миколаївни</w:t>
      </w:r>
      <w:r w:rsidR="00166E11">
        <w:rPr>
          <w:color w:val="000000" w:themeColor="text1"/>
          <w:sz w:val="28"/>
          <w:szCs w:val="28"/>
          <w:lang w:val="uk-UA"/>
        </w:rPr>
        <w:t>, підсобних працівників (0,5 ставки)</w:t>
      </w:r>
      <w:r w:rsidRPr="00E84709">
        <w:rPr>
          <w:color w:val="000000" w:themeColor="text1"/>
          <w:sz w:val="28"/>
          <w:szCs w:val="28"/>
          <w:lang w:val="uk-UA"/>
        </w:rPr>
        <w:t xml:space="preserve"> </w:t>
      </w:r>
      <w:r w:rsidR="00166E11">
        <w:rPr>
          <w:color w:val="000000" w:themeColor="text1"/>
          <w:sz w:val="28"/>
          <w:szCs w:val="28"/>
          <w:lang w:val="uk-UA"/>
        </w:rPr>
        <w:t xml:space="preserve">Середи Ярослави Матвіївни, (0,5 ставки </w:t>
      </w:r>
      <w:proofErr w:type="spellStart"/>
      <w:r w:rsidR="00166E11">
        <w:rPr>
          <w:color w:val="000000" w:themeColor="text1"/>
          <w:sz w:val="28"/>
          <w:szCs w:val="28"/>
          <w:lang w:val="uk-UA"/>
        </w:rPr>
        <w:t>Драбанюк</w:t>
      </w:r>
      <w:proofErr w:type="spellEnd"/>
      <w:r w:rsidR="00166E11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166E11">
        <w:rPr>
          <w:color w:val="000000" w:themeColor="text1"/>
          <w:sz w:val="28"/>
          <w:szCs w:val="28"/>
          <w:lang w:val="uk-UA"/>
        </w:rPr>
        <w:t>Альони</w:t>
      </w:r>
      <w:proofErr w:type="spellEnd"/>
      <w:r w:rsidR="00166E11">
        <w:rPr>
          <w:color w:val="000000" w:themeColor="text1"/>
          <w:sz w:val="28"/>
          <w:szCs w:val="28"/>
          <w:lang w:val="uk-UA"/>
        </w:rPr>
        <w:t xml:space="preserve"> Василівни),</w:t>
      </w:r>
      <w:bookmarkStart w:id="0" w:name="_GoBack"/>
      <w:bookmarkEnd w:id="0"/>
      <w:r w:rsidRPr="00E84709">
        <w:rPr>
          <w:color w:val="000000" w:themeColor="text1"/>
          <w:sz w:val="28"/>
          <w:szCs w:val="28"/>
          <w:lang w:val="uk-UA"/>
        </w:rPr>
        <w:t xml:space="preserve"> відповідно до ст.113 Кодексу законів про працю України пров</w:t>
      </w:r>
      <w:r w:rsidR="00B14B5E">
        <w:rPr>
          <w:color w:val="000000" w:themeColor="text1"/>
          <w:sz w:val="28"/>
          <w:szCs w:val="28"/>
          <w:lang w:val="uk-UA"/>
        </w:rPr>
        <w:t>одити виплату заробітної плати з 14 березня 2022 року</w:t>
      </w:r>
      <w:r w:rsidRPr="00E84709">
        <w:rPr>
          <w:color w:val="000000" w:themeColor="text1"/>
          <w:sz w:val="28"/>
          <w:szCs w:val="28"/>
          <w:lang w:val="uk-UA"/>
        </w:rPr>
        <w:t xml:space="preserve"> в розмірі посадового окладу.</w:t>
      </w:r>
    </w:p>
    <w:p w:rsidR="006D5381" w:rsidRPr="006D5381" w:rsidRDefault="00B14B5E" w:rsidP="00B14B5E">
      <w:pPr>
        <w:pStyle w:val="a3"/>
        <w:spacing w:line="276" w:lineRule="auto"/>
        <w:jc w:val="both"/>
        <w:rPr>
          <w:rFonts w:eastAsiaTheme="minorHAnsi"/>
          <w:color w:val="0000FF"/>
          <w:sz w:val="28"/>
          <w:szCs w:val="28"/>
          <w:lang w:val="uk-UA" w:eastAsia="en-US"/>
        </w:rPr>
      </w:pPr>
      <w:r w:rsidRPr="00B14B5E">
        <w:rPr>
          <w:sz w:val="28"/>
          <w:szCs w:val="28"/>
          <w:lang w:val="uk-UA"/>
        </w:rPr>
        <w:t xml:space="preserve">3.Класним керівникам, </w:t>
      </w:r>
      <w:proofErr w:type="spellStart"/>
      <w:r w:rsidRPr="00B14B5E">
        <w:rPr>
          <w:sz w:val="28"/>
          <w:szCs w:val="28"/>
          <w:lang w:val="uk-UA"/>
        </w:rPr>
        <w:t>учителям-предметникам</w:t>
      </w:r>
      <w:proofErr w:type="spellEnd"/>
      <w:r w:rsidRPr="00B14B5E">
        <w:rPr>
          <w:sz w:val="28"/>
          <w:szCs w:val="28"/>
          <w:lang w:val="uk-UA"/>
        </w:rPr>
        <w:t xml:space="preserve"> провести інструктажі з безпеки життєдіяльності та техніки безпеки з</w:t>
      </w:r>
      <w:r>
        <w:rPr>
          <w:sz w:val="28"/>
          <w:szCs w:val="28"/>
          <w:lang w:val="uk-UA"/>
        </w:rPr>
        <w:t xml:space="preserve"> батьками та здобувачами освіти, </w:t>
      </w:r>
      <w:r>
        <w:rPr>
          <w:rFonts w:eastAsiaTheme="minorHAnsi"/>
          <w:sz w:val="28"/>
          <w:szCs w:val="28"/>
          <w:lang w:val="uk-UA" w:eastAsia="en-US"/>
        </w:rPr>
        <w:t>відповідно до рекомендацій</w:t>
      </w:r>
      <w:r w:rsidRPr="00B14B5E">
        <w:rPr>
          <w:rFonts w:eastAsiaTheme="minorHAnsi"/>
          <w:sz w:val="28"/>
          <w:szCs w:val="28"/>
          <w:lang w:val="uk-UA" w:eastAsia="en-US"/>
        </w:rPr>
        <w:t xml:space="preserve"> на сайті Міністерства освіти і науки України за посиланням: </w:t>
      </w:r>
      <w:hyperlink r:id="rId8" w:history="1"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https</w:t>
        </w:r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://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mon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.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gov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.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ua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/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ua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/</w:t>
        </w:r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news</w:t>
        </w:r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/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oprilyudnenorekomendacii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-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shodo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-</w:t>
        </w:r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dii</w:t>
        </w:r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-</w:t>
        </w:r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u</w:t>
        </w:r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-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razi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-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nadzvichainoi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-</w:t>
        </w:r>
        <w:proofErr w:type="spellStart"/>
        <w:r w:rsidRPr="00B14B5E">
          <w:rPr>
            <w:rFonts w:eastAsiaTheme="minorHAnsi"/>
            <w:color w:val="0000FF"/>
            <w:sz w:val="28"/>
            <w:szCs w:val="28"/>
            <w:lang w:val="en-US" w:eastAsia="en-US"/>
          </w:rPr>
          <w:t>situacii</w:t>
        </w:r>
        <w:proofErr w:type="spellEnd"/>
        <w:r w:rsidRPr="00B14B5E">
          <w:rPr>
            <w:rFonts w:eastAsiaTheme="minorHAnsi"/>
            <w:color w:val="0000FF"/>
            <w:sz w:val="28"/>
            <w:szCs w:val="28"/>
            <w:lang w:val="uk-UA" w:eastAsia="en-US"/>
          </w:rPr>
          <w:t>/</w:t>
        </w:r>
      </w:hyperlink>
      <w:r w:rsidR="006D5381">
        <w:rPr>
          <w:rFonts w:eastAsiaTheme="minorHAnsi"/>
          <w:color w:val="000000" w:themeColor="text1"/>
          <w:sz w:val="28"/>
          <w:szCs w:val="28"/>
          <w:lang w:val="uk-UA" w:eastAsia="en-US"/>
        </w:rPr>
        <w:t xml:space="preserve"> </w:t>
      </w:r>
    </w:p>
    <w:p w:rsidR="00B14B5E" w:rsidRDefault="00B14B5E" w:rsidP="00B14B5E">
      <w:pPr>
        <w:pStyle w:val="a3"/>
        <w:spacing w:line="276" w:lineRule="auto"/>
        <w:jc w:val="both"/>
        <w:rPr>
          <w:rFonts w:eastAsiaTheme="minorHAnsi"/>
          <w:color w:val="000000" w:themeColor="text1"/>
          <w:sz w:val="28"/>
          <w:szCs w:val="28"/>
          <w:lang w:val="uk-UA" w:eastAsia="en-US"/>
        </w:rPr>
      </w:pPr>
      <w:r w:rsidRPr="00B14B5E">
        <w:rPr>
          <w:rFonts w:eastAsiaTheme="minorHAnsi"/>
          <w:color w:val="000000" w:themeColor="text1"/>
          <w:sz w:val="28"/>
          <w:szCs w:val="28"/>
          <w:lang w:val="uk-UA" w:eastAsia="en-US"/>
        </w:rPr>
        <w:t>4.Контроль</w:t>
      </w:r>
      <w:r w:rsid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 xml:space="preserve"> </w:t>
      </w:r>
      <w:r w:rsidRPr="00B14B5E">
        <w:rPr>
          <w:rFonts w:eastAsiaTheme="minorHAnsi"/>
          <w:color w:val="000000" w:themeColor="text1"/>
          <w:sz w:val="28"/>
          <w:szCs w:val="28"/>
          <w:lang w:val="uk-UA" w:eastAsia="en-US"/>
        </w:rPr>
        <w:t>за виконанням даного наказу залишаю за собою</w:t>
      </w:r>
      <w:r>
        <w:rPr>
          <w:rFonts w:eastAsiaTheme="minorHAnsi"/>
          <w:color w:val="000000" w:themeColor="text1"/>
          <w:sz w:val="28"/>
          <w:szCs w:val="28"/>
          <w:lang w:val="uk-UA" w:eastAsia="en-US"/>
        </w:rPr>
        <w:t>.</w:t>
      </w:r>
    </w:p>
    <w:p w:rsidR="00B14B5E" w:rsidRDefault="00B14B5E" w:rsidP="00B14B5E">
      <w:pPr>
        <w:pStyle w:val="a3"/>
        <w:spacing w:line="276" w:lineRule="auto"/>
        <w:jc w:val="both"/>
        <w:rPr>
          <w:rFonts w:eastAsiaTheme="minorHAnsi"/>
          <w:color w:val="000000" w:themeColor="text1"/>
          <w:sz w:val="28"/>
          <w:szCs w:val="28"/>
          <w:lang w:val="uk-UA" w:eastAsia="en-US"/>
        </w:rPr>
      </w:pPr>
    </w:p>
    <w:p w:rsidR="00B14B5E" w:rsidRDefault="00B14B5E" w:rsidP="00B14B5E">
      <w:pPr>
        <w:pStyle w:val="a3"/>
        <w:spacing w:line="276" w:lineRule="auto"/>
        <w:jc w:val="both"/>
        <w:rPr>
          <w:rFonts w:eastAsiaTheme="minorHAnsi"/>
          <w:color w:val="000000" w:themeColor="text1"/>
          <w:sz w:val="28"/>
          <w:szCs w:val="28"/>
          <w:lang w:val="uk-UA" w:eastAsia="en-US"/>
        </w:rPr>
      </w:pPr>
      <w:r>
        <w:rPr>
          <w:rFonts w:eastAsiaTheme="minorHAnsi"/>
          <w:color w:val="000000" w:themeColor="text1"/>
          <w:sz w:val="28"/>
          <w:szCs w:val="28"/>
          <w:lang w:val="uk-UA" w:eastAsia="en-US"/>
        </w:rPr>
        <w:t>Директорка школи                                                             Іванна ПАВЛОВСЬКА</w:t>
      </w:r>
    </w:p>
    <w:p w:rsidR="00B14B5E" w:rsidRDefault="00B14B5E" w:rsidP="00B14B5E">
      <w:pPr>
        <w:pStyle w:val="a3"/>
        <w:spacing w:line="276" w:lineRule="auto"/>
        <w:jc w:val="both"/>
        <w:rPr>
          <w:rFonts w:eastAsiaTheme="minorHAnsi"/>
          <w:color w:val="000000" w:themeColor="text1"/>
          <w:sz w:val="28"/>
          <w:szCs w:val="28"/>
          <w:lang w:val="uk-UA" w:eastAsia="en-US"/>
        </w:rPr>
      </w:pPr>
    </w:p>
    <w:p w:rsidR="00CD3A0D" w:rsidRPr="002D7867" w:rsidRDefault="00B14B5E" w:rsidP="002D7867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rFonts w:eastAsiaTheme="minorHAnsi"/>
          <w:color w:val="000000" w:themeColor="text1"/>
          <w:sz w:val="28"/>
          <w:szCs w:val="28"/>
          <w:lang w:val="uk-UA" w:eastAsia="en-US"/>
        </w:rPr>
        <w:lastRenderedPageBreak/>
        <w:t>З наказом ознайомлені педагогічні працівники шляхом комуні</w:t>
      </w:r>
      <w:r w:rsid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>кації</w:t>
      </w:r>
      <w:r>
        <w:rPr>
          <w:rFonts w:eastAsiaTheme="minorHAnsi"/>
          <w:color w:val="000000" w:themeColor="text1"/>
          <w:sz w:val="28"/>
          <w:szCs w:val="28"/>
          <w:lang w:val="uk-UA" w:eastAsia="en-US"/>
        </w:rPr>
        <w:t xml:space="preserve"> </w:t>
      </w:r>
      <w:r w:rsid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 xml:space="preserve">під час </w:t>
      </w:r>
      <w:proofErr w:type="spellStart"/>
      <w:r w:rsid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>відеонаради</w:t>
      </w:r>
      <w:proofErr w:type="spellEnd"/>
      <w:r w:rsid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 xml:space="preserve"> 11.03.2022 на платформі</w:t>
      </w:r>
      <w:r w:rsidR="002D7867" w:rsidRP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 xml:space="preserve"> </w:t>
      </w:r>
      <w:r w:rsidR="002D7867">
        <w:rPr>
          <w:rFonts w:eastAsiaTheme="minorHAnsi"/>
          <w:color w:val="000000" w:themeColor="text1"/>
          <w:sz w:val="28"/>
          <w:szCs w:val="28"/>
          <w:lang w:val="en-US" w:eastAsia="en-US"/>
        </w:rPr>
        <w:t>ZOOM</w:t>
      </w:r>
      <w:r w:rsid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 xml:space="preserve"> (717 7349 4848 с56</w:t>
      </w:r>
      <w:proofErr w:type="spellStart"/>
      <w:r w:rsidR="002D7867">
        <w:rPr>
          <w:rFonts w:eastAsiaTheme="minorHAnsi"/>
          <w:color w:val="000000" w:themeColor="text1"/>
          <w:sz w:val="28"/>
          <w:szCs w:val="28"/>
          <w:lang w:val="en-US" w:eastAsia="en-US"/>
        </w:rPr>
        <w:t>Qfh</w:t>
      </w:r>
      <w:proofErr w:type="spellEnd"/>
      <w:r w:rsidR="002D7867">
        <w:rPr>
          <w:rFonts w:eastAsiaTheme="minorHAnsi"/>
          <w:color w:val="000000" w:themeColor="text1"/>
          <w:sz w:val="28"/>
          <w:szCs w:val="28"/>
          <w:lang w:val="uk-UA" w:eastAsia="en-US"/>
        </w:rPr>
        <w:t>), непедагогічні працівники в режимі телефонних розмов.</w:t>
      </w:r>
    </w:p>
    <w:sectPr w:rsidR="00CD3A0D" w:rsidRPr="002D786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709"/>
    <w:rsid w:val="00166E11"/>
    <w:rsid w:val="002D7867"/>
    <w:rsid w:val="006D5381"/>
    <w:rsid w:val="00A1301E"/>
    <w:rsid w:val="00B14B5E"/>
    <w:rsid w:val="00CD3A0D"/>
    <w:rsid w:val="00E84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7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47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E8470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7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47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E847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02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n.gov.ua/ua/news/oprilyudnenorekomendacii-shodo-dii-u-razi-nadzvichainoi-situacii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alscool2@ukr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1364</Words>
  <Characters>779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2022-04-01T08:49:00Z</cp:lastPrinted>
  <dcterms:created xsi:type="dcterms:W3CDTF">2022-03-17T07:09:00Z</dcterms:created>
  <dcterms:modified xsi:type="dcterms:W3CDTF">2022-04-01T08:51:00Z</dcterms:modified>
</cp:coreProperties>
</file>