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364" w:rsidRDefault="00792364" w:rsidP="00792364">
      <w:pPr>
        <w:autoSpaceDN w:val="0"/>
        <w:adjustRightInd w:val="0"/>
        <w:jc w:val="center"/>
        <w:rPr>
          <w:szCs w:val="28"/>
          <w:lang w:eastAsia="uk-UA"/>
        </w:rPr>
      </w:pPr>
      <w:r>
        <w:rPr>
          <w:b/>
          <w:szCs w:val="28"/>
          <w:lang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47.75pt" o:ole="">
            <v:imagedata r:id="rId5" o:title=""/>
          </v:shape>
          <o:OLEObject Type="Embed" ProgID="PBrush" ShapeID="_x0000_i1025" DrawAspect="Content" ObjectID="_1668435490" r:id="rId6"/>
        </w:object>
      </w:r>
    </w:p>
    <w:p w:rsidR="00792364" w:rsidRDefault="00792364" w:rsidP="00792364">
      <w:pPr>
        <w:jc w:val="center"/>
        <w:rPr>
          <w:lang w:val="uk-UA"/>
        </w:rPr>
      </w:pPr>
      <w:r>
        <w:t>ВІДДІЛ З ПИТАНЬ ОСВІТИ</w:t>
      </w:r>
      <w:r>
        <w:rPr>
          <w:lang w:val="uk-UA"/>
        </w:rPr>
        <w:t xml:space="preserve"> </w:t>
      </w:r>
    </w:p>
    <w:p w:rsidR="00792364" w:rsidRDefault="00792364" w:rsidP="00792364">
      <w:pPr>
        <w:jc w:val="center"/>
        <w:rPr>
          <w:lang w:val="uk-UA"/>
        </w:rPr>
      </w:pPr>
      <w:r>
        <w:rPr>
          <w:lang w:val="uk-UA"/>
        </w:rPr>
        <w:t>ЗАЛІЩИЦЬКОЇ РАЙОННОЇ ДЕРЖАВНОЇ АДМІНІСТРАЦІЇ</w:t>
      </w:r>
    </w:p>
    <w:p w:rsidR="00792364" w:rsidRDefault="00792364" w:rsidP="00792364">
      <w:pPr>
        <w:jc w:val="center"/>
        <w:outlineLvl w:val="0"/>
        <w:rPr>
          <w:b/>
          <w:lang w:val="uk-UA"/>
        </w:rPr>
      </w:pPr>
      <w:r>
        <w:rPr>
          <w:b/>
        </w:rPr>
        <w:t xml:space="preserve">ЗАГАЛЬНООСВІТНЯ ШКОЛА І-ІІІ СТУПЕНІВ №2 </w:t>
      </w:r>
    </w:p>
    <w:p w:rsidR="00792364" w:rsidRDefault="00792364" w:rsidP="00792364">
      <w:pPr>
        <w:jc w:val="center"/>
        <w:outlineLvl w:val="0"/>
        <w:rPr>
          <w:b/>
          <w:lang w:eastAsia="zh-CN"/>
        </w:rPr>
      </w:pPr>
      <w:r>
        <w:rPr>
          <w:b/>
        </w:rPr>
        <w:t>м. ЗАЛІЩИКИ ТЕРНОПІЛЬСЬКОЇ ОБЛАСТІ</w:t>
      </w:r>
    </w:p>
    <w:p w:rsidR="00792364" w:rsidRDefault="00792364" w:rsidP="00792364">
      <w:pPr>
        <w:pBdr>
          <w:bottom w:val="single" w:sz="12" w:space="4" w:color="auto"/>
        </w:pBdr>
        <w:jc w:val="center"/>
        <w:rPr>
          <w:sz w:val="28"/>
          <w:szCs w:val="28"/>
          <w:lang w:val="uk-UA"/>
        </w:rPr>
      </w:pPr>
      <w:r>
        <w:rPr>
          <w:sz w:val="28"/>
          <w:szCs w:val="28"/>
        </w:rPr>
        <w:t>48600 вул. Ольжича, 3а, м.Заліщики, тел. (03554) 2-21-03, 2-24-55</w:t>
      </w:r>
    </w:p>
    <w:p w:rsidR="00792364" w:rsidRDefault="00792364" w:rsidP="00792364">
      <w:pPr>
        <w:pBdr>
          <w:bottom w:val="single" w:sz="12" w:space="4" w:color="auto"/>
        </w:pBdr>
        <w:jc w:val="center"/>
        <w:rPr>
          <w:sz w:val="28"/>
          <w:szCs w:val="28"/>
          <w:lang w:val="uk-UA"/>
        </w:rPr>
      </w:pPr>
      <w:r>
        <w:rPr>
          <w:sz w:val="28"/>
          <w:szCs w:val="28"/>
          <w:lang w:val="uk-UA"/>
        </w:rPr>
        <w:t>е-</w:t>
      </w:r>
      <w:r>
        <w:rPr>
          <w:sz w:val="28"/>
          <w:szCs w:val="28"/>
          <w:lang w:val="en-US"/>
        </w:rPr>
        <w:t>mail</w:t>
      </w:r>
      <w:r>
        <w:rPr>
          <w:sz w:val="28"/>
          <w:szCs w:val="28"/>
          <w:lang w:val="uk-UA"/>
        </w:rPr>
        <w:t xml:space="preserve">: </w:t>
      </w:r>
      <w:hyperlink r:id="rId7" w:history="1">
        <w:r>
          <w:rPr>
            <w:rStyle w:val="a4"/>
            <w:color w:val="000000"/>
            <w:sz w:val="28"/>
            <w:szCs w:val="28"/>
            <w:u w:val="none"/>
            <w:lang w:val="en-US"/>
          </w:rPr>
          <w:t>zalscool</w:t>
        </w:r>
        <w:r>
          <w:rPr>
            <w:rStyle w:val="a4"/>
            <w:color w:val="000000"/>
            <w:sz w:val="28"/>
            <w:szCs w:val="28"/>
            <w:u w:val="none"/>
            <w:lang w:val="uk-UA"/>
          </w:rPr>
          <w:t>2@</w:t>
        </w:r>
        <w:r>
          <w:rPr>
            <w:rStyle w:val="a4"/>
            <w:color w:val="000000"/>
            <w:sz w:val="28"/>
            <w:szCs w:val="28"/>
            <w:u w:val="none"/>
            <w:lang w:val="en-US"/>
          </w:rPr>
          <w:t>ukr</w:t>
        </w:r>
        <w:r>
          <w:rPr>
            <w:rStyle w:val="a4"/>
            <w:color w:val="000000"/>
            <w:sz w:val="28"/>
            <w:szCs w:val="28"/>
            <w:u w:val="none"/>
            <w:lang w:val="uk-UA"/>
          </w:rPr>
          <w:t>.</w:t>
        </w:r>
        <w:r>
          <w:rPr>
            <w:rStyle w:val="a4"/>
            <w:color w:val="000000"/>
            <w:sz w:val="28"/>
            <w:szCs w:val="28"/>
            <w:u w:val="none"/>
            <w:lang w:val="en-US"/>
          </w:rPr>
          <w:t>net</w:t>
        </w:r>
      </w:hyperlink>
      <w:r>
        <w:rPr>
          <w:sz w:val="28"/>
          <w:szCs w:val="28"/>
          <w:lang w:val="uk-UA"/>
        </w:rPr>
        <w:t>, код ЄДРПОУ 24625124</w:t>
      </w:r>
    </w:p>
    <w:p w:rsidR="00792364" w:rsidRDefault="00792364" w:rsidP="00792364">
      <w:pPr>
        <w:jc w:val="center"/>
        <w:rPr>
          <w:b/>
          <w:sz w:val="28"/>
          <w:szCs w:val="28"/>
          <w:lang w:val="uk-UA"/>
        </w:rPr>
      </w:pPr>
      <w:r>
        <w:rPr>
          <w:b/>
          <w:sz w:val="28"/>
          <w:szCs w:val="28"/>
          <w:lang w:val="uk-UA"/>
        </w:rPr>
        <w:t>НАКАЗ</w:t>
      </w:r>
    </w:p>
    <w:p w:rsidR="00792364" w:rsidRDefault="00792364" w:rsidP="00792364">
      <w:pPr>
        <w:jc w:val="center"/>
        <w:rPr>
          <w:b/>
          <w:sz w:val="28"/>
          <w:szCs w:val="28"/>
          <w:lang w:val="uk-UA"/>
        </w:rPr>
      </w:pPr>
      <w:r>
        <w:rPr>
          <w:b/>
          <w:sz w:val="28"/>
          <w:szCs w:val="28"/>
          <w:lang w:val="uk-UA"/>
        </w:rPr>
        <w:t>м.Заліщики</w:t>
      </w:r>
    </w:p>
    <w:p w:rsidR="00792364" w:rsidRDefault="00792364" w:rsidP="00792364">
      <w:pPr>
        <w:pStyle w:val="a3"/>
        <w:spacing w:line="276" w:lineRule="auto"/>
        <w:jc w:val="both"/>
        <w:rPr>
          <w:sz w:val="28"/>
          <w:szCs w:val="28"/>
          <w:lang w:val="uk-UA"/>
        </w:rPr>
      </w:pPr>
    </w:p>
    <w:p w:rsidR="0021108D" w:rsidRDefault="00792364" w:rsidP="00792364">
      <w:pPr>
        <w:pStyle w:val="a3"/>
        <w:spacing w:line="276" w:lineRule="auto"/>
        <w:jc w:val="both"/>
        <w:rPr>
          <w:color w:val="000000" w:themeColor="text1"/>
          <w:sz w:val="28"/>
          <w:szCs w:val="28"/>
          <w:lang w:val="uk-UA"/>
        </w:rPr>
      </w:pPr>
      <w:r w:rsidRPr="00792364">
        <w:rPr>
          <w:color w:val="000000" w:themeColor="text1"/>
          <w:sz w:val="28"/>
          <w:szCs w:val="28"/>
          <w:lang w:val="uk-UA"/>
        </w:rPr>
        <w:t>від 07 жовт</w:t>
      </w:r>
      <w:r w:rsidRPr="00792364">
        <w:rPr>
          <w:color w:val="000000" w:themeColor="text1"/>
          <w:sz w:val="28"/>
          <w:szCs w:val="28"/>
          <w:lang w:val="uk-UA"/>
        </w:rPr>
        <w:t>ня 2020 року                                                                              № ____-о</w:t>
      </w:r>
      <w:r w:rsidRPr="00792364">
        <w:rPr>
          <w:color w:val="000000" w:themeColor="text1"/>
          <w:sz w:val="28"/>
          <w:szCs w:val="28"/>
          <w:lang w:val="uk-UA"/>
        </w:rPr>
        <w:t>д</w:t>
      </w:r>
    </w:p>
    <w:p w:rsidR="00792364" w:rsidRDefault="00792364" w:rsidP="00792364">
      <w:pPr>
        <w:pStyle w:val="a3"/>
        <w:spacing w:line="276" w:lineRule="auto"/>
        <w:jc w:val="both"/>
        <w:rPr>
          <w:color w:val="000000" w:themeColor="text1"/>
          <w:sz w:val="28"/>
          <w:szCs w:val="28"/>
          <w:lang w:val="uk-UA"/>
        </w:rPr>
      </w:pPr>
    </w:p>
    <w:p w:rsidR="00792364" w:rsidRDefault="00792364" w:rsidP="00792364">
      <w:pPr>
        <w:pStyle w:val="a3"/>
        <w:spacing w:line="276" w:lineRule="auto"/>
        <w:jc w:val="both"/>
        <w:rPr>
          <w:b/>
          <w:i/>
          <w:color w:val="000000" w:themeColor="text1"/>
          <w:sz w:val="28"/>
          <w:szCs w:val="28"/>
          <w:lang w:val="uk-UA"/>
        </w:rPr>
      </w:pPr>
      <w:r>
        <w:rPr>
          <w:b/>
          <w:i/>
          <w:color w:val="000000" w:themeColor="text1"/>
          <w:sz w:val="28"/>
          <w:szCs w:val="28"/>
          <w:lang w:val="uk-UA"/>
        </w:rPr>
        <w:t xml:space="preserve">Щодо інформування про встановлені </w:t>
      </w:r>
    </w:p>
    <w:p w:rsidR="00792364" w:rsidRDefault="00792364" w:rsidP="00792364">
      <w:pPr>
        <w:pStyle w:val="a3"/>
        <w:spacing w:line="276" w:lineRule="auto"/>
        <w:jc w:val="both"/>
        <w:rPr>
          <w:b/>
          <w:i/>
          <w:color w:val="000000" w:themeColor="text1"/>
          <w:sz w:val="28"/>
          <w:szCs w:val="28"/>
          <w:lang w:val="uk-UA"/>
        </w:rPr>
      </w:pPr>
      <w:r>
        <w:rPr>
          <w:b/>
          <w:i/>
          <w:color w:val="000000" w:themeColor="text1"/>
          <w:sz w:val="28"/>
          <w:szCs w:val="28"/>
          <w:lang w:val="uk-UA"/>
        </w:rPr>
        <w:t>випадки порушення прав і свобод</w:t>
      </w:r>
    </w:p>
    <w:p w:rsidR="00792364" w:rsidRDefault="00792364" w:rsidP="00792364">
      <w:pPr>
        <w:pStyle w:val="a3"/>
        <w:spacing w:line="276" w:lineRule="auto"/>
        <w:jc w:val="both"/>
        <w:rPr>
          <w:b/>
          <w:i/>
          <w:color w:val="000000" w:themeColor="text1"/>
          <w:sz w:val="28"/>
          <w:szCs w:val="28"/>
          <w:lang w:val="uk-UA"/>
        </w:rPr>
      </w:pPr>
      <w:r>
        <w:rPr>
          <w:b/>
          <w:i/>
          <w:color w:val="000000" w:themeColor="text1"/>
          <w:sz w:val="28"/>
          <w:szCs w:val="28"/>
          <w:lang w:val="uk-UA"/>
        </w:rPr>
        <w:t>учасників освітнього процесу</w:t>
      </w:r>
    </w:p>
    <w:p w:rsidR="00792364" w:rsidRDefault="00792364" w:rsidP="00792364">
      <w:pPr>
        <w:pStyle w:val="a3"/>
        <w:spacing w:line="276" w:lineRule="auto"/>
        <w:jc w:val="both"/>
        <w:rPr>
          <w:b/>
          <w:i/>
          <w:color w:val="000000" w:themeColor="text1"/>
          <w:sz w:val="28"/>
          <w:szCs w:val="28"/>
          <w:lang w:val="uk-UA"/>
        </w:rPr>
      </w:pPr>
    </w:p>
    <w:p w:rsidR="00792364" w:rsidRDefault="00792364" w:rsidP="00792364">
      <w:pPr>
        <w:pStyle w:val="a3"/>
        <w:spacing w:line="276" w:lineRule="auto"/>
        <w:jc w:val="both"/>
        <w:rPr>
          <w:color w:val="000000" w:themeColor="text1"/>
          <w:sz w:val="28"/>
          <w:szCs w:val="28"/>
          <w:lang w:val="uk-UA"/>
        </w:rPr>
      </w:pPr>
      <w:r>
        <w:rPr>
          <w:color w:val="000000" w:themeColor="text1"/>
          <w:sz w:val="28"/>
          <w:szCs w:val="28"/>
          <w:lang w:val="uk-UA"/>
        </w:rPr>
        <w:t xml:space="preserve">       Відповідно до Закону України «Про повну загальну середню освіту», абзацу десятого частини третьої статті 26 Закону України «Про освіту», статті 30 Закону України «Про освіту», листа управління державної служби якості освіти у Тернопільській області від 07.10.2020 року № 312/02-03 «Щодо інформування про встановлені випадки порушення прав і свобод учасників освітнього процесу»</w:t>
      </w:r>
    </w:p>
    <w:p w:rsidR="00792364" w:rsidRDefault="00792364" w:rsidP="00792364">
      <w:pPr>
        <w:pStyle w:val="a3"/>
        <w:spacing w:line="276" w:lineRule="auto"/>
        <w:jc w:val="both"/>
        <w:rPr>
          <w:color w:val="000000" w:themeColor="text1"/>
          <w:sz w:val="28"/>
          <w:szCs w:val="28"/>
          <w:lang w:val="uk-UA"/>
        </w:rPr>
      </w:pPr>
    </w:p>
    <w:p w:rsidR="00792364" w:rsidRDefault="00792364" w:rsidP="00792364">
      <w:pPr>
        <w:pStyle w:val="a3"/>
        <w:spacing w:line="276" w:lineRule="auto"/>
        <w:jc w:val="both"/>
        <w:rPr>
          <w:b/>
          <w:color w:val="000000" w:themeColor="text1"/>
          <w:sz w:val="28"/>
          <w:szCs w:val="28"/>
          <w:lang w:val="uk-UA"/>
        </w:rPr>
      </w:pPr>
      <w:r w:rsidRPr="00792364">
        <w:rPr>
          <w:b/>
          <w:color w:val="000000" w:themeColor="text1"/>
          <w:sz w:val="28"/>
          <w:szCs w:val="28"/>
          <w:lang w:val="uk-UA"/>
        </w:rPr>
        <w:t>НАКАЗУЮ:</w:t>
      </w:r>
    </w:p>
    <w:p w:rsidR="00792364" w:rsidRDefault="00792364" w:rsidP="00792364">
      <w:pPr>
        <w:pStyle w:val="a3"/>
        <w:spacing w:line="276" w:lineRule="auto"/>
        <w:jc w:val="both"/>
        <w:rPr>
          <w:b/>
          <w:color w:val="000000" w:themeColor="text1"/>
          <w:sz w:val="28"/>
          <w:szCs w:val="28"/>
          <w:lang w:val="uk-UA"/>
        </w:rPr>
      </w:pPr>
    </w:p>
    <w:p w:rsidR="00EA4AF8" w:rsidRDefault="00792364" w:rsidP="00792364">
      <w:pPr>
        <w:pStyle w:val="a3"/>
        <w:spacing w:line="276" w:lineRule="auto"/>
        <w:jc w:val="both"/>
        <w:rPr>
          <w:color w:val="000000" w:themeColor="text1"/>
          <w:sz w:val="28"/>
          <w:szCs w:val="28"/>
          <w:lang w:val="uk-UA"/>
        </w:rPr>
      </w:pPr>
      <w:r w:rsidRPr="00792364">
        <w:rPr>
          <w:color w:val="000000" w:themeColor="text1"/>
          <w:sz w:val="28"/>
          <w:szCs w:val="28"/>
          <w:lang w:val="uk-UA"/>
        </w:rPr>
        <w:t>1.</w:t>
      </w:r>
      <w:r>
        <w:rPr>
          <w:color w:val="000000" w:themeColor="text1"/>
          <w:sz w:val="28"/>
          <w:szCs w:val="28"/>
          <w:lang w:val="uk-UA"/>
        </w:rPr>
        <w:t xml:space="preserve">Заступнику директора школи з ВР Волощук О.І. </w:t>
      </w:r>
    </w:p>
    <w:p w:rsidR="00792364"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1.1.</w:t>
      </w:r>
      <w:r w:rsidR="00792364">
        <w:rPr>
          <w:color w:val="000000" w:themeColor="text1"/>
          <w:sz w:val="28"/>
          <w:szCs w:val="28"/>
          <w:lang w:val="uk-UA"/>
        </w:rPr>
        <w:t>забезпечити відкритий доступ до інформації та документів</w:t>
      </w:r>
      <w:r w:rsidRPr="00EA4AF8">
        <w:rPr>
          <w:color w:val="000000" w:themeColor="text1"/>
          <w:sz w:val="28"/>
          <w:szCs w:val="28"/>
          <w:lang w:val="uk-UA"/>
        </w:rPr>
        <w:t xml:space="preserve"> </w:t>
      </w:r>
      <w:r>
        <w:rPr>
          <w:color w:val="000000" w:themeColor="text1"/>
          <w:sz w:val="28"/>
          <w:szCs w:val="28"/>
          <w:lang w:val="uk-UA"/>
        </w:rPr>
        <w:t>на вебсайті закладу</w:t>
      </w:r>
      <w:r w:rsidR="00792364">
        <w:rPr>
          <w:color w:val="000000" w:themeColor="text1"/>
          <w:sz w:val="28"/>
          <w:szCs w:val="28"/>
          <w:lang w:val="uk-UA"/>
        </w:rPr>
        <w:t xml:space="preserve"> про:</w:t>
      </w:r>
    </w:p>
    <w:p w:rsidR="00792364"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п</w:t>
      </w:r>
      <w:r w:rsidR="00792364">
        <w:rPr>
          <w:color w:val="000000" w:themeColor="text1"/>
          <w:sz w:val="28"/>
          <w:szCs w:val="28"/>
          <w:lang w:val="uk-UA"/>
        </w:rPr>
        <w:t>равила поведінки здобувачів освіти в закладі освіти;</w:t>
      </w:r>
    </w:p>
    <w:p w:rsidR="00792364"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план заходів, спрямованих на запобігання та протидію булінгу (цькуванню) в закладі освіти;</w:t>
      </w:r>
    </w:p>
    <w:p w:rsidR="00EA4AF8"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порядок подання та розгляду (з дотриманням конфіденційності) заяв про випадки булінгу (цькування) в закладі освіти;</w:t>
      </w:r>
    </w:p>
    <w:p w:rsidR="00EA4AF8"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порядок реагування на доведені випадки булінгу (цькування) в закладі освіти та відповідальність осіб, причетних до булінгу (цькування).</w:t>
      </w:r>
    </w:p>
    <w:p w:rsidR="00EA4AF8" w:rsidRDefault="00EA4AF8" w:rsidP="00792364">
      <w:pPr>
        <w:pStyle w:val="a3"/>
        <w:spacing w:line="276" w:lineRule="auto"/>
        <w:jc w:val="both"/>
        <w:rPr>
          <w:color w:val="000000" w:themeColor="text1"/>
          <w:sz w:val="28"/>
          <w:szCs w:val="28"/>
          <w:lang w:val="uk-UA"/>
        </w:rPr>
      </w:pPr>
      <w:r>
        <w:rPr>
          <w:color w:val="000000" w:themeColor="text1"/>
          <w:sz w:val="28"/>
          <w:szCs w:val="28"/>
          <w:lang w:val="uk-UA"/>
        </w:rPr>
        <w:t>1.2. повідомляти управління Державної служби якості освіти про встановлені випадки булінгу (цькування), суїциду (суїцидальних намірів) та подій , які впливають на порушення прав і свобод здобувач</w:t>
      </w:r>
      <w:r w:rsidR="00316C4D">
        <w:rPr>
          <w:color w:val="000000" w:themeColor="text1"/>
          <w:sz w:val="28"/>
          <w:szCs w:val="28"/>
          <w:lang w:val="uk-UA"/>
        </w:rPr>
        <w:t>ів освіти, педагогічних працівників, інших осіб, які залучені до освітнього процесу.</w:t>
      </w:r>
    </w:p>
    <w:p w:rsidR="00316C4D" w:rsidRDefault="00316C4D" w:rsidP="00792364">
      <w:pPr>
        <w:pStyle w:val="a3"/>
        <w:spacing w:line="276" w:lineRule="auto"/>
        <w:jc w:val="both"/>
        <w:rPr>
          <w:color w:val="000000" w:themeColor="text1"/>
          <w:sz w:val="28"/>
          <w:szCs w:val="28"/>
          <w:lang w:val="uk-UA"/>
        </w:rPr>
      </w:pPr>
      <w:r>
        <w:rPr>
          <w:color w:val="000000" w:themeColor="text1"/>
          <w:sz w:val="28"/>
          <w:szCs w:val="28"/>
          <w:lang w:val="uk-UA"/>
        </w:rPr>
        <w:t>2.Контроль за виконанням залишаю за собою.</w:t>
      </w:r>
    </w:p>
    <w:p w:rsidR="00316C4D" w:rsidRDefault="00316C4D" w:rsidP="00792364">
      <w:pPr>
        <w:pStyle w:val="a3"/>
        <w:spacing w:line="276" w:lineRule="auto"/>
        <w:jc w:val="both"/>
        <w:rPr>
          <w:color w:val="000000" w:themeColor="text1"/>
          <w:sz w:val="28"/>
          <w:szCs w:val="28"/>
          <w:lang w:val="uk-UA"/>
        </w:rPr>
      </w:pPr>
    </w:p>
    <w:p w:rsidR="00316C4D" w:rsidRDefault="00316C4D" w:rsidP="00792364">
      <w:pPr>
        <w:pStyle w:val="a3"/>
        <w:spacing w:line="276" w:lineRule="auto"/>
        <w:jc w:val="both"/>
        <w:rPr>
          <w:color w:val="000000" w:themeColor="text1"/>
          <w:sz w:val="28"/>
          <w:szCs w:val="28"/>
          <w:lang w:val="uk-UA"/>
        </w:rPr>
      </w:pPr>
      <w:r>
        <w:rPr>
          <w:color w:val="000000" w:themeColor="text1"/>
          <w:sz w:val="28"/>
          <w:szCs w:val="28"/>
          <w:lang w:val="uk-UA"/>
        </w:rPr>
        <w:t>Директор школи                                                                         І.М.Павловська</w:t>
      </w:r>
    </w:p>
    <w:p w:rsidR="00316C4D" w:rsidRDefault="00316C4D" w:rsidP="00792364">
      <w:pPr>
        <w:pStyle w:val="a3"/>
        <w:spacing w:line="276" w:lineRule="auto"/>
        <w:jc w:val="both"/>
        <w:rPr>
          <w:color w:val="000000" w:themeColor="text1"/>
          <w:sz w:val="28"/>
          <w:szCs w:val="28"/>
          <w:lang w:val="uk-UA"/>
        </w:rPr>
      </w:pPr>
    </w:p>
    <w:p w:rsidR="00316C4D" w:rsidRPr="00792364" w:rsidRDefault="00316C4D" w:rsidP="00792364">
      <w:pPr>
        <w:pStyle w:val="a3"/>
        <w:spacing w:line="276" w:lineRule="auto"/>
        <w:jc w:val="both"/>
        <w:rPr>
          <w:color w:val="000000" w:themeColor="text1"/>
          <w:sz w:val="28"/>
          <w:szCs w:val="28"/>
          <w:lang w:val="uk-UA"/>
        </w:rPr>
      </w:pPr>
      <w:r>
        <w:rPr>
          <w:color w:val="000000" w:themeColor="text1"/>
          <w:sz w:val="28"/>
          <w:szCs w:val="28"/>
          <w:lang w:val="uk-UA"/>
        </w:rPr>
        <w:t>З наказом ознайомлена _________ О.І.Волощук</w:t>
      </w:r>
      <w:bookmarkStart w:id="0" w:name="_GoBack"/>
      <w:bookmarkEnd w:id="0"/>
    </w:p>
    <w:sectPr w:rsidR="00316C4D" w:rsidRPr="007923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64"/>
    <w:rsid w:val="0021108D"/>
    <w:rsid w:val="00316C4D"/>
    <w:rsid w:val="00792364"/>
    <w:rsid w:val="00EA4A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364"/>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7923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6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364"/>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79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2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1237</Words>
  <Characters>706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2020-12-02T15:07:00Z</dcterms:created>
  <dcterms:modified xsi:type="dcterms:W3CDTF">2020-12-02T15:32:00Z</dcterms:modified>
</cp:coreProperties>
</file>