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7C" w:rsidRPr="000C6A6B" w:rsidRDefault="000C6A6B" w:rsidP="000C6A6B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uk-UA"/>
        </w:rPr>
        <w:t xml:space="preserve"> А Р А К Т Е Р </w:t>
      </w:r>
      <w:bookmarkStart w:id="0" w:name="_GoBack"/>
      <w:bookmarkEnd w:id="0"/>
      <w:r>
        <w:rPr>
          <w:sz w:val="28"/>
          <w:szCs w:val="28"/>
          <w:lang w:val="uk-UA"/>
        </w:rPr>
        <w:t>И С ТИ К А</w:t>
      </w:r>
    </w:p>
    <w:p w:rsidR="00DD4B7C" w:rsidRPr="00DF5D3C" w:rsidRDefault="00DD4B7C" w:rsidP="000C6A6B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</w:t>
      </w:r>
      <w:r>
        <w:rPr>
          <w:sz w:val="28"/>
          <w:szCs w:val="28"/>
          <w:lang w:val="uk-UA"/>
        </w:rPr>
        <w:t>ьки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німець</w:t>
      </w:r>
      <w:r>
        <w:rPr>
          <w:sz w:val="28"/>
          <w:szCs w:val="28"/>
          <w:lang w:val="uk-UA"/>
        </w:rPr>
        <w:t>кої мови</w:t>
      </w:r>
    </w:p>
    <w:p w:rsidR="00DD4B7C" w:rsidRPr="00281A05" w:rsidRDefault="00DD4B7C" w:rsidP="000C6A6B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 w:rsidRPr="00281A05">
        <w:rPr>
          <w:sz w:val="28"/>
          <w:szCs w:val="28"/>
          <w:lang w:val="uk-UA"/>
        </w:rPr>
        <w:t>загальноосвітньої шко</w:t>
      </w:r>
      <w:r>
        <w:rPr>
          <w:sz w:val="28"/>
          <w:szCs w:val="28"/>
          <w:lang w:val="uk-UA"/>
        </w:rPr>
        <w:t>ли І-ІІІ ступенів</w:t>
      </w:r>
      <w:r w:rsidRPr="00281A05">
        <w:rPr>
          <w:sz w:val="28"/>
          <w:szCs w:val="28"/>
          <w:lang w:val="uk-UA"/>
        </w:rPr>
        <w:t xml:space="preserve"> №2</w:t>
      </w:r>
    </w:p>
    <w:p w:rsidR="00DD4B7C" w:rsidRPr="00281A05" w:rsidRDefault="00DD4B7C" w:rsidP="000C6A6B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proofErr w:type="spellStart"/>
      <w:r w:rsidRPr="00281A05">
        <w:rPr>
          <w:sz w:val="28"/>
          <w:szCs w:val="28"/>
          <w:lang w:val="uk-UA"/>
        </w:rPr>
        <w:t>м.Заліщики</w:t>
      </w:r>
      <w:proofErr w:type="spellEnd"/>
      <w:r w:rsidRPr="00281A05">
        <w:rPr>
          <w:sz w:val="28"/>
          <w:szCs w:val="28"/>
          <w:lang w:val="uk-UA"/>
        </w:rPr>
        <w:t xml:space="preserve"> Тернопільської області</w:t>
      </w:r>
    </w:p>
    <w:p w:rsidR="00DD4B7C" w:rsidRPr="00DF5D3C" w:rsidRDefault="00DD4B7C" w:rsidP="000C6A6B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Волощук Ольги Іванівни</w:t>
      </w:r>
    </w:p>
    <w:p w:rsidR="00DD4B7C" w:rsidRDefault="00DD4B7C" w:rsidP="000C6A6B">
      <w:pPr>
        <w:pStyle w:val="a3"/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серп</w:t>
      </w:r>
      <w:r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1973</w:t>
      </w:r>
      <w:r w:rsidRPr="00281A05">
        <w:rPr>
          <w:sz w:val="28"/>
          <w:szCs w:val="28"/>
          <w:lang w:val="uk-UA"/>
        </w:rPr>
        <w:t xml:space="preserve"> року народження, освіта вища</w:t>
      </w:r>
    </w:p>
    <w:p w:rsidR="00DD4B7C" w:rsidRDefault="00DD4B7C" w:rsidP="000C6A6B">
      <w:pPr>
        <w:pStyle w:val="a3"/>
        <w:spacing w:line="276" w:lineRule="auto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</w:pPr>
      <w:r w:rsidRPr="00281A0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Волощук Ольга Іванівна </w:t>
      </w:r>
      <w:r w:rsidRPr="00DD4B7C"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>(спеціаліст, Прикарпатський університет імені В. Стефаника), 1995 рік, спеціальність «Українська мова і література та німецька мова», кваліфікація «вчитель</w:t>
      </w:r>
      <w:r w:rsidR="000C6A6B"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>ка</w:t>
      </w:r>
      <w:r w:rsidRPr="00DD4B7C"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 xml:space="preserve"> української мови та літератури і німецької мови»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val="uk-UA"/>
        </w:rPr>
        <w:t>.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DD4B7C">
        <w:rPr>
          <w:rFonts w:eastAsia="Calibri"/>
          <w:color w:val="000000" w:themeColor="text1"/>
          <w:sz w:val="28"/>
          <w:szCs w:val="28"/>
          <w:lang w:val="uk-UA"/>
        </w:rPr>
        <w:t>Протягом останніх 5 років підвищила кваліфікацію</w:t>
      </w:r>
      <w:r>
        <w:rPr>
          <w:rFonts w:eastAsia="Calibri"/>
          <w:color w:val="000000" w:themeColor="text1"/>
          <w:sz w:val="28"/>
          <w:szCs w:val="28"/>
          <w:lang w:val="uk-UA"/>
        </w:rPr>
        <w:t xml:space="preserve"> на курсах </w:t>
      </w:r>
      <w:r w:rsidRPr="00DD4B7C">
        <w:rPr>
          <w:rFonts w:eastAsia="Calibri"/>
          <w:color w:val="000000" w:themeColor="text1"/>
          <w:sz w:val="28"/>
          <w:szCs w:val="28"/>
          <w:lang w:val="uk-UA"/>
        </w:rPr>
        <w:t xml:space="preserve"> вчителів</w:t>
      </w:r>
      <w:r>
        <w:rPr>
          <w:rFonts w:eastAsia="Calibri"/>
          <w:color w:val="000000" w:themeColor="text1"/>
          <w:sz w:val="28"/>
          <w:szCs w:val="28"/>
          <w:lang w:val="uk-UA"/>
        </w:rPr>
        <w:t xml:space="preserve"> німецької</w:t>
      </w:r>
      <w:r>
        <w:rPr>
          <w:rFonts w:eastAsia="Calibri"/>
          <w:color w:val="000000" w:themeColor="text1"/>
          <w:sz w:val="28"/>
          <w:szCs w:val="28"/>
          <w:lang w:val="uk-UA"/>
        </w:rPr>
        <w:t xml:space="preserve"> мови</w:t>
      </w:r>
      <w:r w:rsidRPr="00DD4B7C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605E43">
        <w:rPr>
          <w:rFonts w:eastAsia="Calibri"/>
          <w:color w:val="000000" w:themeColor="text1"/>
          <w:sz w:val="28"/>
          <w:szCs w:val="28"/>
          <w:lang w:val="uk-UA"/>
        </w:rPr>
        <w:t xml:space="preserve">ТОКІППО </w:t>
      </w:r>
      <w:r w:rsidRPr="00DF5D3C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свідоцтво</w:t>
      </w:r>
      <w:r w:rsidR="00605E43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про підвищення кваліфікації (144 години) від 03 квітня 2019 року, №328; ТОКІППО сертифікат про навчання в тренінгу (6 годин) від 11.05.2018 № 217;</w:t>
      </w:r>
      <w:r w:rsidR="00605E43" w:rsidRPr="00605E43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605E43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ТОКІППО сертифікат про навчання в тренінгу (6 годин) від</w:t>
      </w:r>
      <w:r w:rsidR="00605E43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21.06.2019</w:t>
      </w:r>
      <w:r w:rsidR="00605E43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C6A6B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№</w:t>
      </w:r>
      <w:r w:rsidR="00605E43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251; ТОКІППО свідоцтво про підвищення кваліфікації учителів німецької мови (30 годин) від 02.12.2020 № 10401; ТОКІППО свідоцтво </w:t>
      </w:r>
      <w:r w:rsidR="000C6A6B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про підвищення кваліфікації заступників директорів закладів загальної середньої освіти (30 годин) від 03.12.2020 № 10691; </w:t>
      </w:r>
      <w:r w:rsidR="00605E43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ЗУНУ сертифікат про підвищення кваліфікації «Креативні технології навчання у закладах освіти» (30 годин) від 22.03.2021 ПН №528</w:t>
      </w:r>
      <w:r w:rsidR="000C6A6B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DD4B7C" w:rsidRPr="00DD4B7C" w:rsidRDefault="000C6A6B" w:rsidP="000C6A6B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       </w:t>
      </w:r>
      <w:r w:rsidR="00DD4B7C" w:rsidRPr="00DD4B7C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Займається самоосвітою:</w:t>
      </w:r>
      <w:r w:rsidR="00DD4B7C" w:rsidRPr="00DD4B7C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с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ертифікат </w:t>
      </w:r>
      <w:r w:rsidR="00DD4B7C" w:rsidRPr="00DD4B7C">
        <w:rPr>
          <w:color w:val="000000" w:themeColor="text1"/>
          <w:sz w:val="28"/>
          <w:szCs w:val="28"/>
          <w:lang w:val="en-US"/>
        </w:rPr>
        <w:t>LEARNING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 </w:t>
      </w:r>
      <w:r w:rsidR="00DD4B7C" w:rsidRPr="00DD4B7C">
        <w:rPr>
          <w:color w:val="000000" w:themeColor="text1"/>
          <w:sz w:val="28"/>
          <w:szCs w:val="28"/>
          <w:lang w:val="en-US"/>
        </w:rPr>
        <w:t>TOGETHER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, Міністерство освіти і науки України, Прямуємо разом, </w:t>
      </w:r>
      <w:r w:rsidR="00DD4B7C" w:rsidRPr="00DD4B7C">
        <w:rPr>
          <w:color w:val="000000" w:themeColor="text1"/>
          <w:sz w:val="28"/>
          <w:szCs w:val="28"/>
          <w:lang w:val="en-US"/>
        </w:rPr>
        <w:t>FCG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DD4B7C" w:rsidRPr="00DD4B7C">
        <w:rPr>
          <w:color w:val="000000" w:themeColor="text1"/>
          <w:sz w:val="28"/>
          <w:szCs w:val="28"/>
        </w:rPr>
        <w:t>EdEra</w:t>
      </w:r>
      <w:proofErr w:type="spellEnd"/>
      <w:r w:rsidR="00DD4B7C" w:rsidRPr="00DD4B7C">
        <w:rPr>
          <w:color w:val="000000" w:themeColor="text1"/>
          <w:sz w:val="28"/>
          <w:szCs w:val="28"/>
          <w:lang w:val="uk-UA"/>
        </w:rPr>
        <w:t xml:space="preserve"> на тему: «Оцінювання без знецінювання»</w:t>
      </w:r>
      <w:r>
        <w:rPr>
          <w:color w:val="000000" w:themeColor="text1"/>
          <w:sz w:val="28"/>
          <w:szCs w:val="28"/>
          <w:lang w:val="uk-UA"/>
        </w:rPr>
        <w:t xml:space="preserve">; </w:t>
      </w:r>
      <w:r w:rsidR="00DD4B7C" w:rsidRPr="00DD4B7C">
        <w:rPr>
          <w:color w:val="000000" w:themeColor="text1"/>
          <w:sz w:val="28"/>
          <w:szCs w:val="28"/>
          <w:lang w:val="uk-UA"/>
        </w:rPr>
        <w:t>Дія, Міністерство цифрової трансформації України Сертифікат «Цифрова освіта»</w:t>
      </w:r>
      <w:r>
        <w:rPr>
          <w:color w:val="000000" w:themeColor="text1"/>
          <w:sz w:val="28"/>
          <w:szCs w:val="28"/>
          <w:lang w:val="uk-UA"/>
        </w:rPr>
        <w:t>;</w:t>
      </w:r>
      <w:r w:rsidR="00DD4B7C">
        <w:rPr>
          <w:color w:val="000000" w:themeColor="text1"/>
          <w:sz w:val="28"/>
          <w:szCs w:val="28"/>
          <w:lang w:val="uk-UA"/>
        </w:rPr>
        <w:t xml:space="preserve"> </w:t>
      </w:r>
      <w:r w:rsidR="00DD4B7C" w:rsidRPr="00DD4B7C">
        <w:rPr>
          <w:color w:val="000000" w:themeColor="text1"/>
          <w:sz w:val="28"/>
          <w:szCs w:val="28"/>
          <w:lang w:val="uk-UA"/>
        </w:rPr>
        <w:t>МБО «Служба порятунку дітей» «Попередження, виявлення та реагування у випадку сексуального насильства над дітьми»</w:t>
      </w:r>
      <w:r>
        <w:rPr>
          <w:color w:val="000000" w:themeColor="text1"/>
          <w:sz w:val="28"/>
          <w:szCs w:val="28"/>
          <w:lang w:val="uk-UA"/>
        </w:rPr>
        <w:t xml:space="preserve">; 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Сертифікат </w:t>
      </w:r>
      <w:r w:rsidR="00DD4B7C" w:rsidRPr="00DD4B7C">
        <w:rPr>
          <w:color w:val="000000" w:themeColor="text1"/>
          <w:sz w:val="28"/>
          <w:szCs w:val="28"/>
          <w:lang w:val="en-US"/>
        </w:rPr>
        <w:t>PROMETHEUS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, Міністерство освіти і науки України, Міжнародний фонд відродження на тему: «Протидія та попередження </w:t>
      </w:r>
      <w:proofErr w:type="spellStart"/>
      <w:r w:rsidR="00DD4B7C" w:rsidRPr="00DD4B7C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="00DD4B7C" w:rsidRPr="00DD4B7C">
        <w:rPr>
          <w:color w:val="000000" w:themeColor="text1"/>
          <w:sz w:val="28"/>
          <w:szCs w:val="28"/>
          <w:lang w:val="uk-UA"/>
        </w:rPr>
        <w:t xml:space="preserve"> (цькуванню) в закладах освіти»</w:t>
      </w:r>
      <w:r>
        <w:rPr>
          <w:color w:val="000000" w:themeColor="text1"/>
          <w:sz w:val="28"/>
          <w:szCs w:val="28"/>
          <w:lang w:val="uk-UA"/>
        </w:rPr>
        <w:t>;</w:t>
      </w:r>
      <w:r w:rsidR="00DD4B7C">
        <w:rPr>
          <w:color w:val="000000" w:themeColor="text1"/>
          <w:sz w:val="28"/>
          <w:szCs w:val="28"/>
          <w:lang w:val="uk-UA"/>
        </w:rPr>
        <w:t xml:space="preserve"> </w:t>
      </w:r>
      <w:r w:rsidR="00DD4B7C" w:rsidRPr="00DD4B7C">
        <w:rPr>
          <w:color w:val="000000" w:themeColor="text1"/>
          <w:sz w:val="28"/>
          <w:szCs w:val="28"/>
          <w:lang w:val="en-US"/>
        </w:rPr>
        <w:t>PROMETHEUS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, Міністерство аграрної політики та продовольства України, </w:t>
      </w:r>
      <w:r w:rsidR="00DD4B7C" w:rsidRPr="00DD4B7C">
        <w:rPr>
          <w:color w:val="000000" w:themeColor="text1"/>
          <w:sz w:val="28"/>
          <w:szCs w:val="28"/>
          <w:lang w:val="en-US"/>
        </w:rPr>
        <w:t>IFSSU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Проє</w:t>
      </w:r>
      <w:r w:rsidR="00DD4B7C" w:rsidRPr="00DD4B7C">
        <w:rPr>
          <w:color w:val="000000" w:themeColor="text1"/>
          <w:sz w:val="28"/>
          <w:szCs w:val="28"/>
          <w:lang w:val="uk-UA"/>
        </w:rPr>
        <w:t>кт</w:t>
      </w:r>
      <w:proofErr w:type="spellEnd"/>
      <w:r w:rsidR="00DD4B7C" w:rsidRPr="00DD4B7C">
        <w:rPr>
          <w:color w:val="000000" w:themeColor="text1"/>
          <w:sz w:val="28"/>
          <w:szCs w:val="28"/>
          <w:lang w:val="uk-UA"/>
        </w:rPr>
        <w:t xml:space="preserve"> ЄС Вдосконалення системи контролю безпечності харчових продуктів в Україні. </w:t>
      </w:r>
      <w:r w:rsidR="00DD4B7C" w:rsidRPr="00DD4B7C">
        <w:rPr>
          <w:color w:val="000000" w:themeColor="text1"/>
          <w:sz w:val="28"/>
          <w:szCs w:val="28"/>
          <w:lang w:val="uk-UA"/>
        </w:rPr>
        <w:t>Сертифікат на тему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 «Безпечність харчових продуктів: сучасне законодавство, сумлінний виробник, відповідальний споживач»</w:t>
      </w:r>
      <w:r>
        <w:rPr>
          <w:color w:val="000000" w:themeColor="text1"/>
          <w:sz w:val="28"/>
          <w:szCs w:val="28"/>
          <w:lang w:val="uk-UA"/>
        </w:rPr>
        <w:t xml:space="preserve">; </w:t>
      </w:r>
      <w:r w:rsidR="00DD4B7C" w:rsidRPr="00DD4B7C">
        <w:rPr>
          <w:color w:val="000000" w:themeColor="text1"/>
          <w:sz w:val="28"/>
          <w:szCs w:val="28"/>
          <w:lang w:val="en-US"/>
        </w:rPr>
        <w:t>USAID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 </w:t>
      </w:r>
      <w:r w:rsidR="00DD4B7C" w:rsidRPr="00DD4B7C">
        <w:rPr>
          <w:color w:val="000000" w:themeColor="text1"/>
          <w:sz w:val="28"/>
          <w:szCs w:val="28"/>
          <w:lang w:val="en-US"/>
        </w:rPr>
        <w:t>from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 </w:t>
      </w:r>
      <w:r w:rsidR="00DD4B7C" w:rsidRPr="00DD4B7C">
        <w:rPr>
          <w:color w:val="000000" w:themeColor="text1"/>
          <w:sz w:val="28"/>
          <w:szCs w:val="28"/>
          <w:lang w:val="en-US"/>
        </w:rPr>
        <w:t>the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 </w:t>
      </w:r>
      <w:r w:rsidR="00DD4B7C" w:rsidRPr="00DD4B7C">
        <w:rPr>
          <w:color w:val="000000" w:themeColor="text1"/>
          <w:sz w:val="28"/>
          <w:szCs w:val="28"/>
          <w:lang w:val="en-US"/>
        </w:rPr>
        <w:t>American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 </w:t>
      </w:r>
      <w:r w:rsidR="00DD4B7C" w:rsidRPr="00DD4B7C">
        <w:rPr>
          <w:color w:val="000000" w:themeColor="text1"/>
          <w:sz w:val="28"/>
          <w:szCs w:val="28"/>
          <w:lang w:val="en-US"/>
        </w:rPr>
        <w:t>people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, Міністерство освіти і науки України, Освітній омбудсмен України, </w:t>
      </w:r>
      <w:r w:rsidR="00DD4B7C" w:rsidRPr="00DD4B7C">
        <w:rPr>
          <w:color w:val="000000" w:themeColor="text1"/>
          <w:sz w:val="28"/>
          <w:szCs w:val="28"/>
          <w:lang w:val="en-US"/>
        </w:rPr>
        <w:t>Amnesty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 </w:t>
      </w:r>
      <w:r w:rsidR="00DD4B7C" w:rsidRPr="00DD4B7C">
        <w:rPr>
          <w:color w:val="000000" w:themeColor="text1"/>
          <w:sz w:val="28"/>
          <w:szCs w:val="28"/>
          <w:lang w:val="en-US"/>
        </w:rPr>
        <w:t>international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, </w:t>
      </w:r>
      <w:r w:rsidR="00DD4B7C" w:rsidRPr="00DD4B7C">
        <w:rPr>
          <w:color w:val="000000" w:themeColor="text1"/>
          <w:sz w:val="28"/>
          <w:szCs w:val="28"/>
          <w:lang w:val="en-US"/>
        </w:rPr>
        <w:t>Global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 </w:t>
      </w:r>
      <w:r w:rsidR="00DD4B7C" w:rsidRPr="00DD4B7C">
        <w:rPr>
          <w:color w:val="000000" w:themeColor="text1"/>
          <w:sz w:val="28"/>
          <w:szCs w:val="28"/>
          <w:lang w:val="en-US"/>
        </w:rPr>
        <w:t>dignity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 </w:t>
      </w:r>
      <w:r w:rsidR="00DD4B7C" w:rsidRPr="00DD4B7C">
        <w:rPr>
          <w:color w:val="000000" w:themeColor="text1"/>
          <w:sz w:val="28"/>
          <w:szCs w:val="28"/>
          <w:lang w:val="en-US"/>
        </w:rPr>
        <w:t>Ukraine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DD4B7C" w:rsidRPr="00DD4B7C">
        <w:rPr>
          <w:color w:val="000000" w:themeColor="text1"/>
          <w:sz w:val="28"/>
          <w:szCs w:val="28"/>
          <w:lang w:val="en-US"/>
        </w:rPr>
        <w:t>EdKemp</w:t>
      </w:r>
      <w:proofErr w:type="spellEnd"/>
      <w:r w:rsidR="00DD4B7C" w:rsidRPr="00DD4B7C">
        <w:rPr>
          <w:color w:val="000000" w:themeColor="text1"/>
          <w:sz w:val="28"/>
          <w:szCs w:val="28"/>
          <w:lang w:val="uk-UA"/>
        </w:rPr>
        <w:t xml:space="preserve"> </w:t>
      </w:r>
      <w:r w:rsidR="00DD4B7C" w:rsidRPr="00DD4B7C">
        <w:rPr>
          <w:color w:val="000000" w:themeColor="text1"/>
          <w:sz w:val="28"/>
          <w:szCs w:val="28"/>
          <w:lang w:val="en-US"/>
        </w:rPr>
        <w:t>Ukraine</w:t>
      </w:r>
      <w:r w:rsidR="00DD4B7C" w:rsidRPr="00DD4B7C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DD4B7C" w:rsidRPr="00DD4B7C">
        <w:rPr>
          <w:color w:val="000000" w:themeColor="text1"/>
          <w:sz w:val="28"/>
          <w:szCs w:val="28"/>
        </w:rPr>
        <w:t>Сертифікат</w:t>
      </w:r>
      <w:proofErr w:type="spellEnd"/>
      <w:r w:rsidR="00DD4B7C" w:rsidRPr="00DD4B7C">
        <w:rPr>
          <w:color w:val="000000" w:themeColor="text1"/>
          <w:sz w:val="28"/>
          <w:szCs w:val="28"/>
        </w:rPr>
        <w:t xml:space="preserve"> за </w:t>
      </w:r>
      <w:proofErr w:type="spellStart"/>
      <w:r w:rsidR="00DD4B7C" w:rsidRPr="00DD4B7C">
        <w:rPr>
          <w:color w:val="000000" w:themeColor="text1"/>
          <w:sz w:val="28"/>
          <w:szCs w:val="28"/>
        </w:rPr>
        <w:t>організацію</w:t>
      </w:r>
      <w:proofErr w:type="spellEnd"/>
      <w:r w:rsidR="00DD4B7C" w:rsidRPr="00DD4B7C">
        <w:rPr>
          <w:color w:val="000000" w:themeColor="text1"/>
          <w:sz w:val="28"/>
          <w:szCs w:val="28"/>
        </w:rPr>
        <w:t xml:space="preserve"> та проведення «Усесвітнього Дня Гідності»</w:t>
      </w:r>
    </w:p>
    <w:p w:rsidR="00DD4B7C" w:rsidRPr="00DD4B7C" w:rsidRDefault="00DD4B7C" w:rsidP="000C6A6B">
      <w:pPr>
        <w:pStyle w:val="a3"/>
        <w:spacing w:line="276" w:lineRule="auto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Волощук Ольга Іванівна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вільно спілкується державною мовою на професійну тематику, використовуючи сучасну термінологію та систему понять. Має рівень володіння іноземною мовою відповідно до глобальної шкали Загальноєвропейських рекомендацій з мовної освіти. Застосовує мову та мовні засоби як інструмент мотивації учнів до пізнання навколишнього світу. </w:t>
      </w:r>
      <w:r w:rsidR="000C6A6B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Бере участь у апробації нових 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технологій моделювання змісту навчання 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відповідно до обов’язкових результатів навчання. Демонструє власний педагогічний досвід щодо розвитку в учнів ключових </w:t>
      </w:r>
      <w:proofErr w:type="spellStart"/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та умінь, спільних для всіх </w:t>
      </w:r>
      <w:proofErr w:type="spellStart"/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компетентностей</w:t>
      </w:r>
      <w:proofErr w:type="spellEnd"/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, інноваційних підходів щодо їх застосування в нових умовах. Добирає відповідний інструментарій для проведення моніторингу результатів навчання учнів на засадах </w:t>
      </w:r>
      <w:proofErr w:type="spellStart"/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компетентнісного</w:t>
      </w:r>
      <w:proofErr w:type="spellEnd"/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підходу. Використовує цифрові сервіси та технології для професійного розвитку (</w:t>
      </w:r>
      <w:proofErr w:type="spellStart"/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онлайн</w:t>
      </w:r>
      <w:proofErr w:type="spellEnd"/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– тренінги, дистанційні курси тощо), уникає небезпек в інформаційному просторі, вміє перевіряти надійність джерел і достовірність інформації в мережі Інтернет. Дотримується академічної доброчесності, вимог з охорони авторських прав під час використання та поширення електронних ресурсів. Здійснює диференційоване навчання для забезпечення освітніх потреб учнів. Підтримує конструктивні та виважені стосунки з усіма учасниками освітнього процесу, використовує методики, що формують в учнів усвідомлення важливості мирного співіснування особистостей, підтримує їх прагнення до саморозвитку, розкриття їх здібностей і пізнавальних можливостей (навички </w:t>
      </w:r>
      <w:proofErr w:type="spellStart"/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фасилітатора</w:t>
      </w:r>
      <w:proofErr w:type="spellEnd"/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, організатора, координатора, наставника тощо). Володіє прийомами збереження особистог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о ментального здоров</w:t>
      </w:r>
      <w:r w:rsidRPr="00DD4B7C">
        <w:rPr>
          <w:rFonts w:eastAsia="Calibri"/>
          <w:color w:val="000000" w:themeColor="text1"/>
          <w:sz w:val="28"/>
          <w:szCs w:val="28"/>
          <w:shd w:val="clear" w:color="auto" w:fill="FFFFFF"/>
        </w:rPr>
        <w:t>’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я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під час професійної діяльності. Організовує </w:t>
      </w:r>
      <w:r w:rsidR="000C6A6B"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безпечне та </w:t>
      </w:r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динамічне освітнє середовище, сприятливе для кожного учня, у відповідності до різних видів активності на навчальних заняттях. Використовує практики </w:t>
      </w:r>
      <w:proofErr w:type="spellStart"/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>взаємонавчання</w:t>
      </w:r>
      <w:proofErr w:type="spellEnd"/>
      <w:r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</w:rPr>
        <w:t xml:space="preserve"> для підвищення фахової майстерності.  </w:t>
      </w:r>
    </w:p>
    <w:p w:rsidR="00DD4B7C" w:rsidRPr="00281A05" w:rsidRDefault="00DD4B7C" w:rsidP="000C6A6B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Волощук Ольга Іванівна</w:t>
      </w:r>
      <w:r w:rsidRPr="00FE71DB">
        <w:rPr>
          <w:sz w:val="28"/>
          <w:szCs w:val="28"/>
          <w:lang w:val="uk-UA"/>
        </w:rPr>
        <w:t xml:space="preserve"> відповідає займаній посаді</w:t>
      </w:r>
      <w:r>
        <w:rPr>
          <w:sz w:val="28"/>
          <w:szCs w:val="28"/>
          <w:lang w:val="uk-UA"/>
        </w:rPr>
        <w:t xml:space="preserve"> </w:t>
      </w:r>
      <w:r w:rsidRPr="00FE71DB">
        <w:rPr>
          <w:sz w:val="28"/>
          <w:szCs w:val="28"/>
          <w:lang w:val="uk-UA"/>
        </w:rPr>
        <w:t>та може бут</w:t>
      </w:r>
      <w:r w:rsidRPr="004D1FFE">
        <w:rPr>
          <w:sz w:val="28"/>
          <w:szCs w:val="28"/>
          <w:lang w:val="uk-UA"/>
        </w:rPr>
        <w:t>и атестована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відповідність раніше присвоєній  кваліфікаційній</w:t>
      </w:r>
      <w:r>
        <w:rPr>
          <w:sz w:val="28"/>
          <w:szCs w:val="28"/>
          <w:lang w:val="uk-UA"/>
        </w:rPr>
        <w:t xml:space="preserve"> категорії</w:t>
      </w:r>
      <w:r w:rsidRPr="004D1FFE">
        <w:rPr>
          <w:sz w:val="28"/>
          <w:szCs w:val="28"/>
          <w:lang w:val="uk-UA"/>
        </w:rPr>
        <w:t xml:space="preserve"> </w:t>
      </w:r>
      <w:r w:rsidRPr="00281A05">
        <w:rPr>
          <w:sz w:val="28"/>
          <w:szCs w:val="28"/>
          <w:lang w:val="uk-UA"/>
        </w:rPr>
        <w:t xml:space="preserve">«спеціаліст </w:t>
      </w:r>
      <w:r>
        <w:rPr>
          <w:sz w:val="28"/>
          <w:szCs w:val="28"/>
          <w:lang w:val="uk-UA"/>
        </w:rPr>
        <w:t>вищої</w:t>
      </w:r>
      <w:r w:rsidRPr="00281A05">
        <w:rPr>
          <w:sz w:val="28"/>
          <w:szCs w:val="28"/>
          <w:lang w:val="uk-UA"/>
        </w:rPr>
        <w:t xml:space="preserve"> категорії»</w:t>
      </w:r>
      <w:r>
        <w:rPr>
          <w:sz w:val="28"/>
          <w:szCs w:val="28"/>
          <w:lang w:val="uk-UA"/>
        </w:rPr>
        <w:t xml:space="preserve"> та раніше присвоєному педагогічному званню «старший вчитель»</w:t>
      </w:r>
      <w:r w:rsidRPr="00281A05">
        <w:rPr>
          <w:sz w:val="28"/>
          <w:szCs w:val="28"/>
          <w:lang w:val="uk-UA"/>
        </w:rPr>
        <w:t>.</w:t>
      </w:r>
    </w:p>
    <w:p w:rsidR="000C6A6B" w:rsidRDefault="000C6A6B" w:rsidP="000C6A6B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DD4B7C" w:rsidRDefault="00DD4B7C" w:rsidP="000C6A6B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року</w:t>
      </w:r>
    </w:p>
    <w:p w:rsidR="00DD4B7C" w:rsidRDefault="00DD4B7C" w:rsidP="000C6A6B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D4B7C" w:rsidRPr="00DD4B7C" w:rsidRDefault="00DD4B7C" w:rsidP="000C6A6B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Директо</w:t>
      </w:r>
      <w:r>
        <w:rPr>
          <w:sz w:val="28"/>
          <w:szCs w:val="28"/>
          <w:lang w:val="uk-UA"/>
        </w:rPr>
        <w:t>рка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Іванна</w:t>
      </w:r>
      <w:proofErr w:type="spellEnd"/>
      <w:r>
        <w:rPr>
          <w:sz w:val="28"/>
          <w:szCs w:val="28"/>
        </w:rPr>
        <w:t xml:space="preserve"> П</w:t>
      </w:r>
      <w:r>
        <w:rPr>
          <w:sz w:val="28"/>
          <w:szCs w:val="28"/>
          <w:lang w:val="uk-UA"/>
        </w:rPr>
        <w:t>АВЛОВСЬКА</w:t>
      </w:r>
    </w:p>
    <w:p w:rsidR="00DD4B7C" w:rsidRDefault="00DD4B7C" w:rsidP="000C6A6B">
      <w:pPr>
        <w:pStyle w:val="a3"/>
        <w:spacing w:line="276" w:lineRule="auto"/>
        <w:jc w:val="both"/>
        <w:rPr>
          <w:sz w:val="28"/>
          <w:szCs w:val="28"/>
        </w:rPr>
      </w:pPr>
    </w:p>
    <w:p w:rsidR="00DD4B7C" w:rsidRDefault="00DD4B7C" w:rsidP="000C6A6B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характеристикою </w:t>
      </w:r>
      <w:proofErr w:type="spellStart"/>
      <w:r>
        <w:rPr>
          <w:sz w:val="28"/>
          <w:szCs w:val="28"/>
        </w:rPr>
        <w:t>ознайомилася</w:t>
      </w:r>
      <w:proofErr w:type="spellEnd"/>
      <w:r>
        <w:rPr>
          <w:sz w:val="28"/>
          <w:szCs w:val="28"/>
        </w:rPr>
        <w:t xml:space="preserve">       _______   ___________________________</w:t>
      </w:r>
    </w:p>
    <w:p w:rsidR="00DD4B7C" w:rsidRPr="004D1FFE" w:rsidRDefault="000C6A6B" w:rsidP="000C6A6B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DD4B7C">
        <w:rPr>
          <w:sz w:val="28"/>
          <w:szCs w:val="28"/>
        </w:rPr>
        <w:t>___ ____________ 202</w:t>
      </w:r>
      <w:r w:rsidR="00DD4B7C">
        <w:rPr>
          <w:sz w:val="28"/>
          <w:szCs w:val="28"/>
          <w:lang w:val="uk-UA"/>
        </w:rPr>
        <w:t>2</w:t>
      </w:r>
      <w:r w:rsidR="00DD4B7C">
        <w:rPr>
          <w:sz w:val="28"/>
          <w:szCs w:val="28"/>
        </w:rPr>
        <w:t xml:space="preserve"> року</w:t>
      </w:r>
    </w:p>
    <w:p w:rsidR="00B57E0E" w:rsidRDefault="00B57E0E" w:rsidP="000C6A6B"/>
    <w:sectPr w:rsidR="00B57E0E" w:rsidSect="000C6A6B">
      <w:pgSz w:w="11906" w:h="16838"/>
      <w:pgMar w:top="851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B7893"/>
    <w:multiLevelType w:val="hybridMultilevel"/>
    <w:tmpl w:val="08948C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7C"/>
    <w:rsid w:val="000C6A6B"/>
    <w:rsid w:val="00605E43"/>
    <w:rsid w:val="00B57E0E"/>
    <w:rsid w:val="00D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DD4B7C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DD4B7C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2915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2022-03-22T08:52:00Z</dcterms:created>
  <dcterms:modified xsi:type="dcterms:W3CDTF">2022-03-22T09:20:00Z</dcterms:modified>
</cp:coreProperties>
</file>