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384" w:rsidRPr="00FB1E27" w:rsidRDefault="003D39DC" w:rsidP="00FB1E27">
      <w:pPr>
        <w:pStyle w:val="a3"/>
        <w:spacing w:line="288" w:lineRule="auto"/>
        <w:ind w:firstLine="510"/>
        <w:jc w:val="both"/>
        <w:rPr>
          <w:rFonts w:ascii="Times New Roman" w:hAnsi="Times New Roman" w:cs="Times New Roman"/>
          <w:b/>
          <w:color w:val="000000" w:themeColor="text1"/>
          <w:sz w:val="28"/>
          <w:szCs w:val="28"/>
        </w:rPr>
      </w:pPr>
      <w:r w:rsidRPr="00FB1E27">
        <w:rPr>
          <w:rFonts w:ascii="Times New Roman" w:hAnsi="Times New Roman" w:cs="Times New Roman"/>
          <w:b/>
          <w:color w:val="000000" w:themeColor="text1"/>
          <w:sz w:val="28"/>
          <w:szCs w:val="28"/>
        </w:rPr>
        <w:t>Структура та органи управління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rPr>
      </w:pP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b/>
          <w:bCs/>
          <w:color w:val="000000" w:themeColor="text1"/>
          <w:sz w:val="28"/>
          <w:szCs w:val="28"/>
          <w:lang w:eastAsia="uk-UA"/>
        </w:rPr>
        <w:t>Управління закладом освіти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1. Система управління закладом</w:t>
      </w:r>
      <w:r w:rsidR="003D39DC" w:rsidRPr="00FB1E27">
        <w:rPr>
          <w:rFonts w:ascii="Times New Roman" w:hAnsi="Times New Roman" w:cs="Times New Roman"/>
          <w:color w:val="000000" w:themeColor="text1"/>
          <w:sz w:val="28"/>
          <w:szCs w:val="28"/>
          <w:lang w:eastAsia="uk-UA"/>
        </w:rPr>
        <w:t xml:space="preserve"> освіти визначається законом та установчими документами.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2. Управління закладом освіти в межах повноважень, визначених законами та установчими документами цього закладу, здійснюють:</w:t>
      </w:r>
    </w:p>
    <w:p w:rsidR="006843DB" w:rsidRPr="00FB1E27" w:rsidRDefault="006843DB" w:rsidP="00FB1E27">
      <w:pPr>
        <w:pStyle w:val="a3"/>
        <w:spacing w:line="288" w:lineRule="auto"/>
        <w:ind w:firstLine="510"/>
        <w:jc w:val="both"/>
        <w:rPr>
          <w:rFonts w:ascii="Times New Roman" w:hAnsi="Times New Roman" w:cs="Times New Roman"/>
          <w:sz w:val="28"/>
          <w:szCs w:val="28"/>
        </w:rPr>
      </w:pPr>
      <w:proofErr w:type="spellStart"/>
      <w:r w:rsidRPr="00FB1E27">
        <w:rPr>
          <w:rFonts w:ascii="Times New Roman" w:hAnsi="Times New Roman" w:cs="Times New Roman"/>
          <w:color w:val="000000" w:themeColor="text1"/>
          <w:sz w:val="28"/>
          <w:szCs w:val="28"/>
          <w:lang w:eastAsia="uk-UA"/>
        </w:rPr>
        <w:t>-засновник</w:t>
      </w:r>
      <w:proofErr w:type="spellEnd"/>
      <w:r w:rsidRPr="00FB1E27">
        <w:rPr>
          <w:rFonts w:ascii="Times New Roman" w:hAnsi="Times New Roman" w:cs="Times New Roman"/>
          <w:color w:val="000000" w:themeColor="text1"/>
          <w:sz w:val="28"/>
          <w:szCs w:val="28"/>
          <w:lang w:eastAsia="uk-UA"/>
        </w:rPr>
        <w:t xml:space="preserve"> (засновники).</w:t>
      </w:r>
      <w:r w:rsidRPr="00FB1E27">
        <w:rPr>
          <w:rFonts w:ascii="Times New Roman" w:hAnsi="Times New Roman" w:cs="Times New Roman"/>
          <w:sz w:val="28"/>
          <w:szCs w:val="28"/>
        </w:rPr>
        <w:t xml:space="preserve"> </w:t>
      </w:r>
      <w:proofErr w:type="spellStart"/>
      <w:r w:rsidRPr="00FB1E27">
        <w:rPr>
          <w:rFonts w:ascii="Times New Roman" w:hAnsi="Times New Roman" w:cs="Times New Roman"/>
          <w:b/>
          <w:sz w:val="28"/>
          <w:szCs w:val="28"/>
        </w:rPr>
        <w:t>Заліщицька</w:t>
      </w:r>
      <w:proofErr w:type="spellEnd"/>
      <w:r w:rsidRPr="00FB1E27">
        <w:rPr>
          <w:rFonts w:ascii="Times New Roman" w:hAnsi="Times New Roman" w:cs="Times New Roman"/>
          <w:b/>
          <w:sz w:val="28"/>
          <w:szCs w:val="28"/>
        </w:rPr>
        <w:t xml:space="preserve"> міська рада </w:t>
      </w:r>
      <w:proofErr w:type="spellStart"/>
      <w:r w:rsidRPr="00FB1E27">
        <w:rPr>
          <w:rFonts w:ascii="Times New Roman" w:hAnsi="Times New Roman" w:cs="Times New Roman"/>
          <w:b/>
          <w:sz w:val="28"/>
          <w:szCs w:val="28"/>
        </w:rPr>
        <w:t>Заліщицької</w:t>
      </w:r>
      <w:proofErr w:type="spellEnd"/>
      <w:r w:rsidRPr="00FB1E27">
        <w:rPr>
          <w:rFonts w:ascii="Times New Roman" w:hAnsi="Times New Roman" w:cs="Times New Roman"/>
          <w:b/>
          <w:sz w:val="28"/>
          <w:szCs w:val="28"/>
        </w:rPr>
        <w:t xml:space="preserve"> міської територіальної громади Тернопільської області</w:t>
      </w:r>
      <w:r w:rsidRPr="00FB1E27">
        <w:rPr>
          <w:rFonts w:ascii="Times New Roman" w:hAnsi="Times New Roman" w:cs="Times New Roman"/>
          <w:b/>
          <w:sz w:val="28"/>
          <w:szCs w:val="28"/>
        </w:rPr>
        <w:t>;</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-керівник</w:t>
      </w:r>
      <w:proofErr w:type="spellEnd"/>
      <w:r w:rsidRPr="00FB1E27">
        <w:rPr>
          <w:rFonts w:ascii="Times New Roman" w:hAnsi="Times New Roman" w:cs="Times New Roman"/>
          <w:color w:val="000000" w:themeColor="text1"/>
          <w:sz w:val="28"/>
          <w:szCs w:val="28"/>
          <w:lang w:eastAsia="uk-UA"/>
        </w:rPr>
        <w:t xml:space="preserve"> закладу </w:t>
      </w:r>
      <w:r w:rsidR="006843DB" w:rsidRPr="00FB1E27">
        <w:rPr>
          <w:rFonts w:ascii="Times New Roman" w:hAnsi="Times New Roman" w:cs="Times New Roman"/>
          <w:color w:val="000000" w:themeColor="text1"/>
          <w:sz w:val="28"/>
          <w:szCs w:val="28"/>
          <w:lang w:eastAsia="uk-UA"/>
        </w:rPr>
        <w:t>освіти.</w:t>
      </w:r>
      <w:r w:rsidR="006843DB" w:rsidRPr="00FB1E27">
        <w:rPr>
          <w:rFonts w:ascii="Times New Roman" w:hAnsi="Times New Roman" w:cs="Times New Roman"/>
          <w:color w:val="000000" w:themeColor="text1"/>
          <w:sz w:val="28"/>
          <w:szCs w:val="28"/>
        </w:rPr>
        <w:t xml:space="preserve"> </w:t>
      </w:r>
      <w:r w:rsidR="006843DB" w:rsidRPr="00FB1E27">
        <w:rPr>
          <w:rFonts w:ascii="Times New Roman" w:hAnsi="Times New Roman" w:cs="Times New Roman"/>
          <w:b/>
          <w:color w:val="000000" w:themeColor="text1"/>
          <w:sz w:val="28"/>
          <w:szCs w:val="28"/>
        </w:rPr>
        <w:t>Директорка школи Іванна Мирославівна Павловська, вчитель української мови та літератури, зарубіжної літератури</w:t>
      </w:r>
      <w:r w:rsidR="006843DB" w:rsidRPr="00FB1E27">
        <w:rPr>
          <w:rFonts w:ascii="Times New Roman" w:hAnsi="Times New Roman" w:cs="Times New Roman"/>
          <w:b/>
          <w:color w:val="000000" w:themeColor="text1"/>
          <w:sz w:val="28"/>
          <w:szCs w:val="28"/>
        </w:rPr>
        <w:t>;</w:t>
      </w:r>
    </w:p>
    <w:p w:rsidR="003D39DC" w:rsidRPr="00FB1E27" w:rsidRDefault="003D39DC" w:rsidP="00FB1E27">
      <w:pPr>
        <w:pStyle w:val="a3"/>
        <w:spacing w:line="288" w:lineRule="auto"/>
        <w:ind w:firstLine="510"/>
        <w:jc w:val="both"/>
        <w:rPr>
          <w:rFonts w:ascii="Times New Roman" w:hAnsi="Times New Roman" w:cs="Times New Roman"/>
          <w:b/>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-колегіальний</w:t>
      </w:r>
      <w:proofErr w:type="spellEnd"/>
      <w:r w:rsidRPr="00FB1E27">
        <w:rPr>
          <w:rFonts w:ascii="Times New Roman" w:hAnsi="Times New Roman" w:cs="Times New Roman"/>
          <w:color w:val="000000" w:themeColor="text1"/>
          <w:sz w:val="28"/>
          <w:szCs w:val="28"/>
          <w:lang w:eastAsia="uk-UA"/>
        </w:rPr>
        <w:t xml:space="preserve"> орган управління закладу освіти – </w:t>
      </w:r>
      <w:r w:rsidRPr="00FB1E27">
        <w:rPr>
          <w:rFonts w:ascii="Times New Roman" w:hAnsi="Times New Roman" w:cs="Times New Roman"/>
          <w:b/>
          <w:color w:val="000000" w:themeColor="text1"/>
          <w:sz w:val="28"/>
          <w:szCs w:val="28"/>
          <w:lang w:eastAsia="uk-UA"/>
        </w:rPr>
        <w:t>педагогічна рада;</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-колегіальний</w:t>
      </w:r>
      <w:proofErr w:type="spellEnd"/>
      <w:r w:rsidRPr="00FB1E27">
        <w:rPr>
          <w:rFonts w:ascii="Times New Roman" w:hAnsi="Times New Roman" w:cs="Times New Roman"/>
          <w:color w:val="000000" w:themeColor="text1"/>
          <w:sz w:val="28"/>
          <w:szCs w:val="28"/>
          <w:lang w:eastAsia="uk-UA"/>
        </w:rPr>
        <w:t xml:space="preserve"> орган громадського самоврядування;</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-інші</w:t>
      </w:r>
      <w:proofErr w:type="spellEnd"/>
      <w:r w:rsidRPr="00FB1E27">
        <w:rPr>
          <w:rFonts w:ascii="Times New Roman" w:hAnsi="Times New Roman" w:cs="Times New Roman"/>
          <w:color w:val="000000" w:themeColor="text1"/>
          <w:sz w:val="28"/>
          <w:szCs w:val="28"/>
          <w:lang w:eastAsia="uk-UA"/>
        </w:rPr>
        <w:t xml:space="preserve"> органи, передбачені спеціальними законами та/або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b/>
          <w:bCs/>
          <w:color w:val="000000" w:themeColor="text1"/>
          <w:sz w:val="28"/>
          <w:szCs w:val="28"/>
          <w:lang w:eastAsia="uk-UA"/>
        </w:rPr>
        <w:t>Права і обов’язки засновника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1. Права і обов’язки засновника щодо управління закладом освіти визначаються законами України,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2. Засновник закладу освіти або уповноважена ним особа</w:t>
      </w:r>
      <w:r w:rsidR="006843DB" w:rsidRPr="00FB1E27">
        <w:rPr>
          <w:rFonts w:ascii="Times New Roman" w:hAnsi="Times New Roman" w:cs="Times New Roman"/>
          <w:color w:val="000000" w:themeColor="text1"/>
          <w:sz w:val="28"/>
          <w:szCs w:val="28"/>
          <w:lang w:eastAsia="uk-UA"/>
        </w:rPr>
        <w:t xml:space="preserve"> (</w:t>
      </w:r>
      <w:r w:rsidR="006843DB" w:rsidRPr="00FB1E27">
        <w:rPr>
          <w:rFonts w:ascii="Times New Roman" w:hAnsi="Times New Roman" w:cs="Times New Roman"/>
          <w:b/>
          <w:color w:val="000000" w:themeColor="text1"/>
          <w:sz w:val="28"/>
          <w:szCs w:val="28"/>
          <w:lang w:eastAsia="uk-UA"/>
        </w:rPr>
        <w:t xml:space="preserve">Відділ освіти </w:t>
      </w:r>
      <w:proofErr w:type="spellStart"/>
      <w:r w:rsidR="006843DB" w:rsidRPr="00FB1E27">
        <w:rPr>
          <w:rFonts w:ascii="Times New Roman" w:hAnsi="Times New Roman" w:cs="Times New Roman"/>
          <w:b/>
          <w:color w:val="000000" w:themeColor="text1"/>
          <w:sz w:val="28"/>
          <w:szCs w:val="28"/>
          <w:lang w:eastAsia="uk-UA"/>
        </w:rPr>
        <w:t>Заліщицької</w:t>
      </w:r>
      <w:proofErr w:type="spellEnd"/>
      <w:r w:rsidR="006843DB" w:rsidRPr="00FB1E27">
        <w:rPr>
          <w:rFonts w:ascii="Times New Roman" w:hAnsi="Times New Roman" w:cs="Times New Roman"/>
          <w:b/>
          <w:color w:val="000000" w:themeColor="text1"/>
          <w:sz w:val="28"/>
          <w:szCs w:val="28"/>
          <w:lang w:eastAsia="uk-UA"/>
        </w:rPr>
        <w:t xml:space="preserve"> міської ради</w:t>
      </w:r>
      <w:r w:rsidR="006843DB" w:rsidRPr="00FB1E27">
        <w:rPr>
          <w:rFonts w:ascii="Times New Roman" w:hAnsi="Times New Roman" w:cs="Times New Roman"/>
          <w:color w:val="000000" w:themeColor="text1"/>
          <w:sz w:val="28"/>
          <w:szCs w:val="28"/>
          <w:lang w:eastAsia="uk-UA"/>
        </w:rPr>
        <w:t>)</w:t>
      </w:r>
      <w:r w:rsidRPr="00FB1E27">
        <w:rPr>
          <w:rFonts w:ascii="Times New Roman" w:hAnsi="Times New Roman" w:cs="Times New Roman"/>
          <w:color w:val="000000" w:themeColor="text1"/>
          <w:sz w:val="28"/>
          <w:szCs w:val="28"/>
          <w:lang w:eastAsia="uk-UA"/>
        </w:rPr>
        <w:t>:</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-затверджує</w:t>
      </w:r>
      <w:proofErr w:type="spellEnd"/>
      <w:r w:rsidRPr="00FB1E27">
        <w:rPr>
          <w:rFonts w:ascii="Times New Roman" w:hAnsi="Times New Roman" w:cs="Times New Roman"/>
          <w:color w:val="000000" w:themeColor="text1"/>
          <w:sz w:val="28"/>
          <w:szCs w:val="28"/>
          <w:lang w:eastAsia="uk-UA"/>
        </w:rPr>
        <w:t xml:space="preserve"> установчі документи закладу освіти, їх нову редакцію та зміни до них;</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-укладає</w:t>
      </w:r>
      <w:proofErr w:type="spellEnd"/>
      <w:r w:rsidRPr="00FB1E27">
        <w:rPr>
          <w:rFonts w:ascii="Times New Roman" w:hAnsi="Times New Roman" w:cs="Times New Roman"/>
          <w:color w:val="000000" w:themeColor="text1"/>
          <w:sz w:val="28"/>
          <w:szCs w:val="28"/>
          <w:lang w:eastAsia="uk-UA"/>
        </w:rPr>
        <w:t xml:space="preserve"> строковий трудовий договір (контракт) з керівником закладу освіти, обраним (призначеним) у порядку, встановленому законодавством та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-розриває</w:t>
      </w:r>
      <w:proofErr w:type="spellEnd"/>
      <w:r w:rsidRPr="00FB1E27">
        <w:rPr>
          <w:rFonts w:ascii="Times New Roman" w:hAnsi="Times New Roman" w:cs="Times New Roman"/>
          <w:color w:val="000000" w:themeColor="text1"/>
          <w:sz w:val="28"/>
          <w:szCs w:val="28"/>
          <w:lang w:eastAsia="uk-UA"/>
        </w:rPr>
        <w:t xml:space="preserve"> строковий трудовий договір (контракт) з керівником закладу освіти з підстав та у порядку, визначених законодавством та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-затверджує</w:t>
      </w:r>
      <w:proofErr w:type="spellEnd"/>
      <w:r w:rsidRPr="00FB1E27">
        <w:rPr>
          <w:rFonts w:ascii="Times New Roman" w:hAnsi="Times New Roman" w:cs="Times New Roman"/>
          <w:color w:val="000000" w:themeColor="text1"/>
          <w:sz w:val="28"/>
          <w:szCs w:val="28"/>
          <w:lang w:eastAsia="uk-UA"/>
        </w:rPr>
        <w:t xml:space="preserve"> кошторис та приймає фінансовий звіт закладу освіти у випадках та порядку, визначених законодавством;</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-здійснює</w:t>
      </w:r>
      <w:proofErr w:type="spellEnd"/>
      <w:r w:rsidRPr="00FB1E27">
        <w:rPr>
          <w:rFonts w:ascii="Times New Roman" w:hAnsi="Times New Roman" w:cs="Times New Roman"/>
          <w:color w:val="000000" w:themeColor="text1"/>
          <w:sz w:val="28"/>
          <w:szCs w:val="28"/>
          <w:lang w:eastAsia="uk-UA"/>
        </w:rPr>
        <w:t xml:space="preserve"> контроль за фінансово-господарською діяльністю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-здійснює</w:t>
      </w:r>
      <w:proofErr w:type="spellEnd"/>
      <w:r w:rsidRPr="00FB1E27">
        <w:rPr>
          <w:rFonts w:ascii="Times New Roman" w:hAnsi="Times New Roman" w:cs="Times New Roman"/>
          <w:color w:val="000000" w:themeColor="text1"/>
          <w:sz w:val="28"/>
          <w:szCs w:val="28"/>
          <w:lang w:eastAsia="uk-UA"/>
        </w:rPr>
        <w:t xml:space="preserve"> контроль за дотриманням установчих документів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-забезпечує</w:t>
      </w:r>
      <w:proofErr w:type="spellEnd"/>
      <w:r w:rsidRPr="00FB1E27">
        <w:rPr>
          <w:rFonts w:ascii="Times New Roman" w:hAnsi="Times New Roman" w:cs="Times New Roman"/>
          <w:color w:val="000000" w:themeColor="text1"/>
          <w:sz w:val="28"/>
          <w:szCs w:val="28"/>
          <w:lang w:eastAsia="uk-UA"/>
        </w:rPr>
        <w:t xml:space="preserve"> створення у закладі освіти інклюзивного освітнього середовища, універсального дизайну та розумного пристосування;</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-здійснює</w:t>
      </w:r>
      <w:proofErr w:type="spellEnd"/>
      <w:r w:rsidRPr="00FB1E27">
        <w:rPr>
          <w:rFonts w:ascii="Times New Roman" w:hAnsi="Times New Roman" w:cs="Times New Roman"/>
          <w:color w:val="000000" w:themeColor="text1"/>
          <w:sz w:val="28"/>
          <w:szCs w:val="28"/>
          <w:lang w:eastAsia="uk-UA"/>
        </w:rPr>
        <w:t xml:space="preserve"> контроль за недопущенням привілеїв чи обмежень (дискримінації) за ознаками раси, кольору шкіри, політичних, релігійних та інших переконань, статі, віку, інвалідності, етнічного та соціального походження, сімейного та майнового стану, місця проживання, за мовними або іншими ознаками;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-реалізує</w:t>
      </w:r>
      <w:proofErr w:type="spellEnd"/>
      <w:r w:rsidRPr="00FB1E27">
        <w:rPr>
          <w:rFonts w:ascii="Times New Roman" w:hAnsi="Times New Roman" w:cs="Times New Roman"/>
          <w:color w:val="000000" w:themeColor="text1"/>
          <w:sz w:val="28"/>
          <w:szCs w:val="28"/>
          <w:lang w:eastAsia="uk-UA"/>
        </w:rPr>
        <w:t xml:space="preserve"> інші права, передбачені законодавством та установчими документами закладу освіти.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lastRenderedPageBreak/>
        <w:t>3.</w:t>
      </w:r>
      <w:r w:rsidR="003D39DC" w:rsidRPr="00FB1E27">
        <w:rPr>
          <w:rFonts w:ascii="Times New Roman" w:hAnsi="Times New Roman" w:cs="Times New Roman"/>
          <w:color w:val="000000" w:themeColor="text1"/>
          <w:sz w:val="28"/>
          <w:szCs w:val="28"/>
          <w:lang w:eastAsia="uk-UA"/>
        </w:rPr>
        <w:t>Засновник або уповноважена ним особа не має права втручатися в діяльність закладу освіти, що здійснюється ним у межах його автономних прав, визначених законом та установчими документами.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4.</w:t>
      </w:r>
      <w:r w:rsidR="003D39DC" w:rsidRPr="00FB1E27">
        <w:rPr>
          <w:rFonts w:ascii="Times New Roman" w:hAnsi="Times New Roman" w:cs="Times New Roman"/>
          <w:color w:val="000000" w:themeColor="text1"/>
          <w:sz w:val="28"/>
          <w:szCs w:val="28"/>
          <w:lang w:eastAsia="uk-UA"/>
        </w:rPr>
        <w:t>Засновник або уповноважена ним особа може делегувати окремі свої повноваження органу управління закладу освіти та/або наглядовій (піклувальній) раді закладу освіти.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5.</w:t>
      </w:r>
      <w:r w:rsidR="003D39DC" w:rsidRPr="00FB1E27">
        <w:rPr>
          <w:rFonts w:ascii="Times New Roman" w:hAnsi="Times New Roman" w:cs="Times New Roman"/>
          <w:color w:val="000000" w:themeColor="text1"/>
          <w:sz w:val="28"/>
          <w:szCs w:val="28"/>
          <w:lang w:eastAsia="uk-UA"/>
        </w:rPr>
        <w:t>Засновник має право створювати заклад освіти, що здійснює освітню діяльність на кількох рівнях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6. Засновник закладу освіти зобов’язаний:</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-забезпечити</w:t>
      </w:r>
      <w:proofErr w:type="spellEnd"/>
      <w:r w:rsidRPr="00FB1E27">
        <w:rPr>
          <w:rFonts w:ascii="Times New Roman" w:hAnsi="Times New Roman" w:cs="Times New Roman"/>
          <w:color w:val="000000" w:themeColor="text1"/>
          <w:sz w:val="28"/>
          <w:szCs w:val="28"/>
          <w:lang w:eastAsia="uk-UA"/>
        </w:rPr>
        <w:t xml:space="preserve"> утримання та розвиток матеріально-технічної бази заснованого ним закладу освіти на рівні, достатньому для виконання вимог стандартів освіти та ліцензійних умов;</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-у разі реорганізації чи ліквідації закладу освіти забезпечити здобувачам освіти можливість продовжити навчання на відповідному рівні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-забезпечити</w:t>
      </w:r>
      <w:proofErr w:type="spellEnd"/>
      <w:r w:rsidRPr="00FB1E27">
        <w:rPr>
          <w:rFonts w:ascii="Times New Roman" w:hAnsi="Times New Roman" w:cs="Times New Roman"/>
          <w:color w:val="000000" w:themeColor="text1"/>
          <w:sz w:val="28"/>
          <w:szCs w:val="28"/>
          <w:lang w:eastAsia="uk-UA"/>
        </w:rPr>
        <w:t xml:space="preserve"> відповідно до законодавства створення в закладі освіти безперешкодного середовища для учасників освітнього процесу, зокрема для осіб з особливими освітніми потребами.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b/>
          <w:bCs/>
          <w:color w:val="000000" w:themeColor="text1"/>
          <w:sz w:val="28"/>
          <w:szCs w:val="28"/>
          <w:lang w:eastAsia="uk-UA"/>
        </w:rPr>
        <w:t>Керівник закладу освіти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1.</w:t>
      </w:r>
      <w:r w:rsidR="003D39DC" w:rsidRPr="00FB1E27">
        <w:rPr>
          <w:rFonts w:ascii="Times New Roman" w:hAnsi="Times New Roman" w:cs="Times New Roman"/>
          <w:color w:val="000000" w:themeColor="text1"/>
          <w:sz w:val="28"/>
          <w:szCs w:val="28"/>
          <w:lang w:eastAsia="uk-UA"/>
        </w:rPr>
        <w:t>Керівник закладу освіти здійснює безпосереднє управління закладом і несе відповідальність за освітню, фінансово-господарську та іншу діяльність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Повноваження (права і обов’язки) та відповідальність керівника закладу освіти визначаються законом та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 xml:space="preserve">Керівник є представником закладу освіти у відносинах з державними органами, </w:t>
      </w:r>
      <w:proofErr w:type="spellStart"/>
      <w:r w:rsidRPr="00FB1E27">
        <w:rPr>
          <w:rFonts w:ascii="Times New Roman" w:hAnsi="Times New Roman" w:cs="Times New Roman"/>
          <w:color w:val="000000" w:themeColor="text1"/>
          <w:sz w:val="28"/>
          <w:szCs w:val="28"/>
          <w:lang w:eastAsia="uk-UA"/>
        </w:rPr>
        <w:t>органами</w:t>
      </w:r>
      <w:proofErr w:type="spellEnd"/>
      <w:r w:rsidRPr="00FB1E27">
        <w:rPr>
          <w:rFonts w:ascii="Times New Roman" w:hAnsi="Times New Roman" w:cs="Times New Roman"/>
          <w:color w:val="000000" w:themeColor="text1"/>
          <w:sz w:val="28"/>
          <w:szCs w:val="28"/>
          <w:lang w:eastAsia="uk-UA"/>
        </w:rPr>
        <w:t xml:space="preserve"> місцевого самоврядування, юридичними та фізичними особами і діє без довіреності в межах повноважень, передбачених законом та установчими документами закладу освіти.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2.</w:t>
      </w:r>
      <w:r w:rsidR="003D39DC" w:rsidRPr="00FB1E27">
        <w:rPr>
          <w:rFonts w:ascii="Times New Roman" w:hAnsi="Times New Roman" w:cs="Times New Roman"/>
          <w:color w:val="000000" w:themeColor="text1"/>
          <w:sz w:val="28"/>
          <w:szCs w:val="28"/>
          <w:lang w:eastAsia="uk-UA"/>
        </w:rPr>
        <w:t>Керівник закладу освіти призначається засновником у порядку, визначеному законами та установчими документами, з числа претендентів, які вільно володіють державною мовою і мають вищу освіту.</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Додаткові кваліфікаційні вимоги до керівника та порядок його обрання (призначення) визначаються спеціальними законами та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b/>
          <w:bCs/>
          <w:color w:val="000000" w:themeColor="text1"/>
          <w:sz w:val="28"/>
          <w:szCs w:val="28"/>
          <w:lang w:eastAsia="uk-UA"/>
        </w:rPr>
        <w:t>Керівник закладу освіти в межах наданих йому повноважень:</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-організовує</w:t>
      </w:r>
      <w:proofErr w:type="spellEnd"/>
      <w:r w:rsidRPr="00FB1E27">
        <w:rPr>
          <w:rFonts w:ascii="Times New Roman" w:hAnsi="Times New Roman" w:cs="Times New Roman"/>
          <w:color w:val="000000" w:themeColor="text1"/>
          <w:sz w:val="28"/>
          <w:szCs w:val="28"/>
          <w:lang w:eastAsia="uk-UA"/>
        </w:rPr>
        <w:t xml:space="preserve"> діяльність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-вирішує</w:t>
      </w:r>
      <w:proofErr w:type="spellEnd"/>
      <w:r w:rsidRPr="00FB1E27">
        <w:rPr>
          <w:rFonts w:ascii="Times New Roman" w:hAnsi="Times New Roman" w:cs="Times New Roman"/>
          <w:color w:val="000000" w:themeColor="text1"/>
          <w:sz w:val="28"/>
          <w:szCs w:val="28"/>
          <w:lang w:eastAsia="uk-UA"/>
        </w:rPr>
        <w:t xml:space="preserve"> питання фінансово-господарської діяльності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-призначає</w:t>
      </w:r>
      <w:proofErr w:type="spellEnd"/>
      <w:r w:rsidRPr="00FB1E27">
        <w:rPr>
          <w:rFonts w:ascii="Times New Roman" w:hAnsi="Times New Roman" w:cs="Times New Roman"/>
          <w:color w:val="000000" w:themeColor="text1"/>
          <w:sz w:val="28"/>
          <w:szCs w:val="28"/>
          <w:lang w:eastAsia="uk-UA"/>
        </w:rPr>
        <w:t xml:space="preserve"> на посаду та звільняє з посади працівників, визначає їх функціональні обов’язки;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-забезпечує</w:t>
      </w:r>
      <w:proofErr w:type="spellEnd"/>
      <w:r w:rsidRPr="00FB1E27">
        <w:rPr>
          <w:rFonts w:ascii="Times New Roman" w:hAnsi="Times New Roman" w:cs="Times New Roman"/>
          <w:color w:val="000000" w:themeColor="text1"/>
          <w:sz w:val="28"/>
          <w:szCs w:val="28"/>
          <w:lang w:eastAsia="uk-UA"/>
        </w:rPr>
        <w:t xml:space="preserve"> організацію освітнього процесу та здійснення контролю за виконанням освітніх програм;</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lastRenderedPageBreak/>
        <w:t>-забезпечує</w:t>
      </w:r>
      <w:proofErr w:type="spellEnd"/>
      <w:r w:rsidRPr="00FB1E27">
        <w:rPr>
          <w:rFonts w:ascii="Times New Roman" w:hAnsi="Times New Roman" w:cs="Times New Roman"/>
          <w:color w:val="000000" w:themeColor="text1"/>
          <w:sz w:val="28"/>
          <w:szCs w:val="28"/>
          <w:lang w:eastAsia="uk-UA"/>
        </w:rPr>
        <w:t xml:space="preserve"> функціонування внутрішньої системи забезпечення якості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-забезпечує</w:t>
      </w:r>
      <w:proofErr w:type="spellEnd"/>
      <w:r w:rsidRPr="00FB1E27">
        <w:rPr>
          <w:rFonts w:ascii="Times New Roman" w:hAnsi="Times New Roman" w:cs="Times New Roman"/>
          <w:color w:val="000000" w:themeColor="text1"/>
          <w:sz w:val="28"/>
          <w:szCs w:val="28"/>
          <w:lang w:eastAsia="uk-UA"/>
        </w:rPr>
        <w:t xml:space="preserve"> умови для здійснення дієвого та відкритого громадського контролю за діяльністю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-сприяє</w:t>
      </w:r>
      <w:proofErr w:type="spellEnd"/>
      <w:r w:rsidRPr="00FB1E27">
        <w:rPr>
          <w:rFonts w:ascii="Times New Roman" w:hAnsi="Times New Roman" w:cs="Times New Roman"/>
          <w:color w:val="000000" w:themeColor="text1"/>
          <w:sz w:val="28"/>
          <w:szCs w:val="28"/>
          <w:lang w:eastAsia="uk-UA"/>
        </w:rPr>
        <w:t xml:space="preserve"> та створює умови для діяльності органів самоврядування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-сприяє</w:t>
      </w:r>
      <w:proofErr w:type="spellEnd"/>
      <w:r w:rsidRPr="00FB1E27">
        <w:rPr>
          <w:rFonts w:ascii="Times New Roman" w:hAnsi="Times New Roman" w:cs="Times New Roman"/>
          <w:color w:val="000000" w:themeColor="text1"/>
          <w:sz w:val="28"/>
          <w:szCs w:val="28"/>
          <w:lang w:eastAsia="uk-UA"/>
        </w:rPr>
        <w:t xml:space="preserve"> здоровому способу життя здобувачів освіти та працівників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-здійснює</w:t>
      </w:r>
      <w:proofErr w:type="spellEnd"/>
      <w:r w:rsidRPr="00FB1E27">
        <w:rPr>
          <w:rFonts w:ascii="Times New Roman" w:hAnsi="Times New Roman" w:cs="Times New Roman"/>
          <w:color w:val="000000" w:themeColor="text1"/>
          <w:sz w:val="28"/>
          <w:szCs w:val="28"/>
          <w:lang w:eastAsia="uk-UA"/>
        </w:rPr>
        <w:t xml:space="preserve"> інші повноваження, передбачені законом та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-керівництво</w:t>
      </w:r>
      <w:proofErr w:type="spellEnd"/>
      <w:r w:rsidRPr="00FB1E27">
        <w:rPr>
          <w:rFonts w:ascii="Times New Roman" w:hAnsi="Times New Roman" w:cs="Times New Roman"/>
          <w:color w:val="000000" w:themeColor="text1"/>
          <w:sz w:val="28"/>
          <w:szCs w:val="28"/>
          <w:lang w:eastAsia="uk-UA"/>
        </w:rPr>
        <w:t xml:space="preserve"> закладом загальної середньої освіти здійснює директор, повноваження якого визначаються законом, статутом закладу освіти та трудовим договором.</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b/>
          <w:bCs/>
          <w:color w:val="000000" w:themeColor="text1"/>
          <w:sz w:val="28"/>
          <w:szCs w:val="28"/>
          <w:lang w:eastAsia="uk-UA"/>
        </w:rPr>
        <w:t>Колегіальні органи управління закладів освіти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1.</w:t>
      </w:r>
      <w:r w:rsidR="003D39DC" w:rsidRPr="00FB1E27">
        <w:rPr>
          <w:rFonts w:ascii="Times New Roman" w:hAnsi="Times New Roman" w:cs="Times New Roman"/>
          <w:color w:val="000000" w:themeColor="text1"/>
          <w:sz w:val="28"/>
          <w:szCs w:val="28"/>
          <w:lang w:eastAsia="uk-UA"/>
        </w:rPr>
        <w:t>Основним колегіальним органом управління закладу освіти є педагогічна рада, яка створюється у випадках і порядку, передбачених спеціальними законами.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2.</w:t>
      </w:r>
      <w:r w:rsidR="003D39DC" w:rsidRPr="00FB1E27">
        <w:rPr>
          <w:rFonts w:ascii="Times New Roman" w:hAnsi="Times New Roman" w:cs="Times New Roman"/>
          <w:color w:val="000000" w:themeColor="text1"/>
          <w:sz w:val="28"/>
          <w:szCs w:val="28"/>
          <w:lang w:eastAsia="uk-UA"/>
        </w:rPr>
        <w:t>Педагогічна рада створюється в усіх закладах освіти, що забезпечують здобуття загальної середньої освіти, незалежно від підпорядкування, типів і форми власності за наявності не менше трьох педагогічних працівників. Усі педагогічні працівники закладу освіти мають брати участь у засіданнях педагогічної ради.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b/>
          <w:bCs/>
          <w:color w:val="000000" w:themeColor="text1"/>
          <w:sz w:val="28"/>
          <w:szCs w:val="28"/>
          <w:lang w:eastAsia="uk-UA"/>
        </w:rPr>
        <w:t>Педагогічна рада закладу загальної середньої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-планує</w:t>
      </w:r>
      <w:proofErr w:type="spellEnd"/>
      <w:r w:rsidRPr="00FB1E27">
        <w:rPr>
          <w:rFonts w:ascii="Times New Roman" w:hAnsi="Times New Roman" w:cs="Times New Roman"/>
          <w:color w:val="000000" w:themeColor="text1"/>
          <w:sz w:val="28"/>
          <w:szCs w:val="28"/>
          <w:lang w:eastAsia="uk-UA"/>
        </w:rPr>
        <w:t xml:space="preserve"> роботу закладу;</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-схвалює</w:t>
      </w:r>
      <w:proofErr w:type="spellEnd"/>
      <w:r w:rsidRPr="00FB1E27">
        <w:rPr>
          <w:rFonts w:ascii="Times New Roman" w:hAnsi="Times New Roman" w:cs="Times New Roman"/>
          <w:color w:val="000000" w:themeColor="text1"/>
          <w:sz w:val="28"/>
          <w:szCs w:val="28"/>
          <w:lang w:eastAsia="uk-UA"/>
        </w:rPr>
        <w:t xml:space="preserve"> освітню (освітні) програму (програми) закладу та оцінює результативність її (їх) виконання;</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-формує</w:t>
      </w:r>
      <w:proofErr w:type="spellEnd"/>
      <w:r w:rsidRPr="00FB1E27">
        <w:rPr>
          <w:rFonts w:ascii="Times New Roman" w:hAnsi="Times New Roman" w:cs="Times New Roman"/>
          <w:color w:val="000000" w:themeColor="text1"/>
          <w:sz w:val="28"/>
          <w:szCs w:val="28"/>
          <w:lang w:eastAsia="uk-UA"/>
        </w:rPr>
        <w:t xml:space="preserve"> систему та затверджує процедури внутрішнього забезпечення якості освіти, включаючи систему та механізми забезпечення академічної доброчесності;</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-розглядає</w:t>
      </w:r>
      <w:proofErr w:type="spellEnd"/>
      <w:r w:rsidRPr="00FB1E27">
        <w:rPr>
          <w:rFonts w:ascii="Times New Roman" w:hAnsi="Times New Roman" w:cs="Times New Roman"/>
          <w:color w:val="000000" w:themeColor="text1"/>
          <w:sz w:val="28"/>
          <w:szCs w:val="28"/>
          <w:lang w:eastAsia="uk-UA"/>
        </w:rPr>
        <w:t xml:space="preserve"> питання щодо вдосконалення і методичного забезпечення освітнього процесу;</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-приймає</w:t>
      </w:r>
      <w:proofErr w:type="spellEnd"/>
      <w:r w:rsidRPr="00FB1E27">
        <w:rPr>
          <w:rFonts w:ascii="Times New Roman" w:hAnsi="Times New Roman" w:cs="Times New Roman"/>
          <w:color w:val="000000" w:themeColor="text1"/>
          <w:sz w:val="28"/>
          <w:szCs w:val="28"/>
          <w:lang w:eastAsia="uk-UA"/>
        </w:rPr>
        <w:t xml:space="preserve"> рішення щодо переведення учнів (вихованців) до наступного класу і їх випуску, видачі документів про відповідний рівень освіти, нагородження за успіхи у навчанні;</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-обговорює</w:t>
      </w:r>
      <w:proofErr w:type="spellEnd"/>
      <w:r w:rsidRPr="00FB1E27">
        <w:rPr>
          <w:rFonts w:ascii="Times New Roman" w:hAnsi="Times New Roman" w:cs="Times New Roman"/>
          <w:color w:val="000000" w:themeColor="text1"/>
          <w:sz w:val="28"/>
          <w:szCs w:val="28"/>
          <w:lang w:eastAsia="uk-UA"/>
        </w:rPr>
        <w:t xml:space="preserve"> питання підвищення кваліфікації педагогічних працівників, розвитку їхньої творчої ініціативи, визначає заходи щодо підвищення кваліфікації педагогічних працівників, затверджує щорічний план підвищення кваліфікації педагогічних працівників;</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-розглядає</w:t>
      </w:r>
      <w:proofErr w:type="spellEnd"/>
      <w:r w:rsidRPr="00FB1E27">
        <w:rPr>
          <w:rFonts w:ascii="Times New Roman" w:hAnsi="Times New Roman" w:cs="Times New Roman"/>
          <w:color w:val="000000" w:themeColor="text1"/>
          <w:sz w:val="28"/>
          <w:szCs w:val="28"/>
          <w:lang w:eastAsia="uk-UA"/>
        </w:rPr>
        <w:t xml:space="preserve"> питання впровадження в освітній процес найкращого педагогічного досвіду та інновацій, участі в дослідницькій, експериментальній, інноваційній діяльності, співпраці з іншими закладами освіти, науковими установами, фізичними та юридичними особами, які сприяють розвитку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-ухвалює</w:t>
      </w:r>
      <w:proofErr w:type="spellEnd"/>
      <w:r w:rsidRPr="00FB1E27">
        <w:rPr>
          <w:rFonts w:ascii="Times New Roman" w:hAnsi="Times New Roman" w:cs="Times New Roman"/>
          <w:color w:val="000000" w:themeColor="text1"/>
          <w:sz w:val="28"/>
          <w:szCs w:val="28"/>
          <w:lang w:eastAsia="uk-UA"/>
        </w:rPr>
        <w:t xml:space="preserve"> рішення щодо відзначення, морального та матеріального заохочення учнів (вихованців), працівників закладу та інших учасників освітнього процесу;</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lastRenderedPageBreak/>
        <w:t>-розглядає</w:t>
      </w:r>
      <w:proofErr w:type="spellEnd"/>
      <w:r w:rsidRPr="00FB1E27">
        <w:rPr>
          <w:rFonts w:ascii="Times New Roman" w:hAnsi="Times New Roman" w:cs="Times New Roman"/>
          <w:color w:val="000000" w:themeColor="text1"/>
          <w:sz w:val="28"/>
          <w:szCs w:val="28"/>
          <w:lang w:eastAsia="uk-UA"/>
        </w:rPr>
        <w:t xml:space="preserve"> питання щодо відповідальності учнів (вихованців), працівників закладу та інших учасників освітнього процесу за невиконання ними своїх обов’язків;</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-має</w:t>
      </w:r>
      <w:proofErr w:type="spellEnd"/>
      <w:r w:rsidRPr="00FB1E27">
        <w:rPr>
          <w:rFonts w:ascii="Times New Roman" w:hAnsi="Times New Roman" w:cs="Times New Roman"/>
          <w:color w:val="000000" w:themeColor="text1"/>
          <w:sz w:val="28"/>
          <w:szCs w:val="28"/>
          <w:lang w:eastAsia="uk-UA"/>
        </w:rPr>
        <w:t xml:space="preserve"> право ініціювати проведення позапланового інституційного аудиту закладу та проведення громадської акредитації закладу;</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-розглядає</w:t>
      </w:r>
      <w:proofErr w:type="spellEnd"/>
      <w:r w:rsidRPr="00FB1E27">
        <w:rPr>
          <w:rFonts w:ascii="Times New Roman" w:hAnsi="Times New Roman" w:cs="Times New Roman"/>
          <w:color w:val="000000" w:themeColor="text1"/>
          <w:sz w:val="28"/>
          <w:szCs w:val="28"/>
          <w:lang w:eastAsia="uk-UA"/>
        </w:rPr>
        <w:t xml:space="preserve"> інші питання, віднесені законом та/або статутом закладу до її повноважень.</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-Рішення</w:t>
      </w:r>
      <w:proofErr w:type="spellEnd"/>
      <w:r w:rsidRPr="00FB1E27">
        <w:rPr>
          <w:rFonts w:ascii="Times New Roman" w:hAnsi="Times New Roman" w:cs="Times New Roman"/>
          <w:color w:val="000000" w:themeColor="text1"/>
          <w:sz w:val="28"/>
          <w:szCs w:val="28"/>
          <w:lang w:eastAsia="uk-UA"/>
        </w:rPr>
        <w:t xml:space="preserve"> педагогічної ради закладу загальної середньої освіти вводяться в дію рішеннями керівника закладу.</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b/>
          <w:bCs/>
          <w:color w:val="000000" w:themeColor="text1"/>
          <w:sz w:val="28"/>
          <w:szCs w:val="28"/>
          <w:lang w:eastAsia="uk-UA"/>
        </w:rPr>
        <w:t>Громадське самоврядування в закладі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1. Громадське самоврядування в закладі освіти - це право учасників освітнього процесу як безпосередньо, так і через органи громадського самоврядування колективно вирішувати питання організації та забезпечення освітнього процесу в закладі освіти, захисту їхніх прав та інтересів, організації дозвілля та оздоровлення, брати участь у громадському нагляді (контролі) та в управлінні закладом освіти у межах повноважень, визначених законом та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 xml:space="preserve">Громадське самоврядування в закладі освіти здійснюється на принципах, визначених </w:t>
      </w:r>
      <w:r w:rsidR="006843DB" w:rsidRPr="00FB1E27">
        <w:rPr>
          <w:rFonts w:ascii="Times New Roman" w:hAnsi="Times New Roman" w:cs="Times New Roman"/>
          <w:color w:val="000000" w:themeColor="text1"/>
          <w:sz w:val="28"/>
          <w:szCs w:val="28"/>
          <w:lang w:eastAsia="uk-UA"/>
        </w:rPr>
        <w:t>частиною восьмою статті 70</w:t>
      </w:r>
      <w:r w:rsidRPr="00FB1E27">
        <w:rPr>
          <w:rFonts w:ascii="Times New Roman" w:hAnsi="Times New Roman" w:cs="Times New Roman"/>
          <w:color w:val="000000" w:themeColor="text1"/>
          <w:sz w:val="28"/>
          <w:szCs w:val="28"/>
          <w:lang w:eastAsia="uk-UA"/>
        </w:rPr>
        <w:t xml:space="preserve"> Закону</w:t>
      </w:r>
      <w:r w:rsidR="006843DB" w:rsidRPr="00FB1E27">
        <w:rPr>
          <w:rFonts w:ascii="Times New Roman" w:hAnsi="Times New Roman" w:cs="Times New Roman"/>
          <w:color w:val="000000" w:themeColor="text1"/>
          <w:sz w:val="28"/>
          <w:szCs w:val="28"/>
          <w:lang w:eastAsia="uk-UA"/>
        </w:rPr>
        <w:t xml:space="preserve"> України «Про освіту»</w:t>
      </w:r>
      <w:r w:rsidRPr="00FB1E27">
        <w:rPr>
          <w:rFonts w:ascii="Times New Roman" w:hAnsi="Times New Roman" w:cs="Times New Roman"/>
          <w:color w:val="000000" w:themeColor="text1"/>
          <w:sz w:val="28"/>
          <w:szCs w:val="28"/>
          <w:lang w:eastAsia="uk-UA"/>
        </w:rPr>
        <w:t>.</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У закладі освіти діють</w:t>
      </w:r>
      <w:r w:rsidR="003D39DC" w:rsidRPr="00FB1E27">
        <w:rPr>
          <w:rFonts w:ascii="Times New Roman" w:hAnsi="Times New Roman" w:cs="Times New Roman"/>
          <w:color w:val="000000" w:themeColor="text1"/>
          <w:sz w:val="28"/>
          <w:szCs w:val="28"/>
          <w:lang w:eastAsia="uk-UA"/>
        </w:rPr>
        <w:t>:</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органи самоврядув</w:t>
      </w:r>
      <w:r w:rsidR="006843DB" w:rsidRPr="00FB1E27">
        <w:rPr>
          <w:rFonts w:ascii="Times New Roman" w:hAnsi="Times New Roman" w:cs="Times New Roman"/>
          <w:color w:val="000000" w:themeColor="text1"/>
          <w:sz w:val="28"/>
          <w:szCs w:val="28"/>
          <w:lang w:eastAsia="uk-UA"/>
        </w:rPr>
        <w:t>ання працівників закладу освіти (профспілковий комітет);</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органи самоврядування здобувачів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органи батьківського самоврядування;</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інші органи громадського самоврядування учасників освітнього процесу.</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 xml:space="preserve">2. Вищим колегіальним органом громадського самоврядування закладу освіти є </w:t>
      </w:r>
      <w:r w:rsidRPr="00FB1E27">
        <w:rPr>
          <w:rFonts w:ascii="Times New Roman" w:hAnsi="Times New Roman" w:cs="Times New Roman"/>
          <w:b/>
          <w:color w:val="000000" w:themeColor="text1"/>
          <w:sz w:val="28"/>
          <w:szCs w:val="28"/>
          <w:lang w:eastAsia="uk-UA"/>
        </w:rPr>
        <w:t>загальні збори (конференція) колективу закладу освіти</w:t>
      </w:r>
      <w:r w:rsidRPr="00FB1E27">
        <w:rPr>
          <w:rFonts w:ascii="Times New Roman" w:hAnsi="Times New Roman" w:cs="Times New Roman"/>
          <w:color w:val="000000" w:themeColor="text1"/>
          <w:sz w:val="28"/>
          <w:szCs w:val="28"/>
          <w:lang w:eastAsia="uk-UA"/>
        </w:rPr>
        <w:t>.</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3.</w:t>
      </w:r>
      <w:r w:rsidR="003D39DC" w:rsidRPr="00FB1E27">
        <w:rPr>
          <w:rFonts w:ascii="Times New Roman" w:hAnsi="Times New Roman" w:cs="Times New Roman"/>
          <w:color w:val="000000" w:themeColor="text1"/>
          <w:sz w:val="28"/>
          <w:szCs w:val="28"/>
          <w:lang w:eastAsia="uk-UA"/>
        </w:rPr>
        <w:t>Повноваження, відповідальність, засади формування та діяльності органів громадського самоврядування визначаються спеціальними законами та установчими документами закладу освіти.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4. У закладі</w:t>
      </w:r>
      <w:r w:rsidR="003D39DC" w:rsidRPr="00FB1E27">
        <w:rPr>
          <w:rFonts w:ascii="Times New Roman" w:hAnsi="Times New Roman" w:cs="Times New Roman"/>
          <w:color w:val="000000" w:themeColor="text1"/>
          <w:sz w:val="28"/>
          <w:szCs w:val="28"/>
          <w:lang w:eastAsia="uk-UA"/>
        </w:rPr>
        <w:t xml:space="preserve"> з</w:t>
      </w:r>
      <w:r w:rsidRPr="00FB1E27">
        <w:rPr>
          <w:rFonts w:ascii="Times New Roman" w:hAnsi="Times New Roman" w:cs="Times New Roman"/>
          <w:color w:val="000000" w:themeColor="text1"/>
          <w:sz w:val="28"/>
          <w:szCs w:val="28"/>
          <w:lang w:eastAsia="uk-UA"/>
        </w:rPr>
        <w:t>агальної середньої освіти  функціонують</w:t>
      </w:r>
      <w:r w:rsidR="003D39DC" w:rsidRPr="00FB1E27">
        <w:rPr>
          <w:rFonts w:ascii="Times New Roman" w:hAnsi="Times New Roman" w:cs="Times New Roman"/>
          <w:color w:val="000000" w:themeColor="text1"/>
          <w:sz w:val="28"/>
          <w:szCs w:val="28"/>
          <w:lang w:eastAsia="uk-UA"/>
        </w:rPr>
        <w:t xml:space="preserve"> методичні об’єднання, що охоплюють учасників освітнього процесу та спеціалістів п</w:t>
      </w:r>
      <w:r w:rsidRPr="00FB1E27">
        <w:rPr>
          <w:rFonts w:ascii="Times New Roman" w:hAnsi="Times New Roman" w:cs="Times New Roman"/>
          <w:color w:val="000000" w:themeColor="text1"/>
          <w:sz w:val="28"/>
          <w:szCs w:val="28"/>
          <w:lang w:eastAsia="uk-UA"/>
        </w:rPr>
        <w:t>евного професійного спрямування: методичне об’єднання вчителів гуманітарно-естетичного циклу</w:t>
      </w:r>
      <w:r w:rsidR="00FB1E27" w:rsidRPr="00FB1E27">
        <w:rPr>
          <w:rFonts w:ascii="Times New Roman" w:hAnsi="Times New Roman" w:cs="Times New Roman"/>
          <w:color w:val="000000" w:themeColor="text1"/>
          <w:sz w:val="28"/>
          <w:szCs w:val="28"/>
          <w:lang w:eastAsia="uk-UA"/>
        </w:rPr>
        <w:t xml:space="preserve">, </w:t>
      </w:r>
      <w:r w:rsidR="00FB1E27" w:rsidRPr="00FB1E27">
        <w:rPr>
          <w:rFonts w:ascii="Times New Roman" w:hAnsi="Times New Roman" w:cs="Times New Roman"/>
          <w:color w:val="000000" w:themeColor="text1"/>
          <w:sz w:val="28"/>
          <w:szCs w:val="28"/>
          <w:lang w:eastAsia="uk-UA"/>
        </w:rPr>
        <w:t xml:space="preserve">методичне об’єднання вчителів </w:t>
      </w:r>
      <w:r w:rsidR="00FB1E27" w:rsidRPr="00FB1E27">
        <w:rPr>
          <w:rFonts w:ascii="Times New Roman" w:hAnsi="Times New Roman" w:cs="Times New Roman"/>
          <w:color w:val="000000" w:themeColor="text1"/>
          <w:sz w:val="28"/>
          <w:szCs w:val="28"/>
          <w:lang w:eastAsia="uk-UA"/>
        </w:rPr>
        <w:t xml:space="preserve">природничо-математичного циклу, </w:t>
      </w:r>
      <w:r w:rsidR="00FB1E27" w:rsidRPr="00FB1E27">
        <w:rPr>
          <w:rFonts w:ascii="Times New Roman" w:hAnsi="Times New Roman" w:cs="Times New Roman"/>
          <w:color w:val="000000" w:themeColor="text1"/>
          <w:sz w:val="28"/>
          <w:szCs w:val="28"/>
          <w:lang w:eastAsia="uk-UA"/>
        </w:rPr>
        <w:t xml:space="preserve">методичне об’єднання вчителів </w:t>
      </w:r>
      <w:r w:rsidR="00FB1E27" w:rsidRPr="00FB1E27">
        <w:rPr>
          <w:rFonts w:ascii="Times New Roman" w:hAnsi="Times New Roman" w:cs="Times New Roman"/>
          <w:color w:val="000000" w:themeColor="text1"/>
          <w:sz w:val="28"/>
          <w:szCs w:val="28"/>
          <w:lang w:eastAsia="uk-UA"/>
        </w:rPr>
        <w:t xml:space="preserve">початкових класів, </w:t>
      </w:r>
      <w:r w:rsidR="00FB1E27" w:rsidRPr="00FB1E27">
        <w:rPr>
          <w:rFonts w:ascii="Times New Roman" w:hAnsi="Times New Roman" w:cs="Times New Roman"/>
          <w:color w:val="000000" w:themeColor="text1"/>
          <w:sz w:val="28"/>
          <w:szCs w:val="28"/>
          <w:lang w:eastAsia="uk-UA"/>
        </w:rPr>
        <w:t xml:space="preserve">методичне об’єднання </w:t>
      </w:r>
      <w:r w:rsidR="00FB1E27" w:rsidRPr="00FB1E27">
        <w:rPr>
          <w:rFonts w:ascii="Times New Roman" w:hAnsi="Times New Roman" w:cs="Times New Roman"/>
          <w:color w:val="000000" w:themeColor="text1"/>
          <w:sz w:val="28"/>
          <w:szCs w:val="28"/>
          <w:lang w:eastAsia="uk-UA"/>
        </w:rPr>
        <w:t>класних керівників.</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Наглядова (піклувальна) рада закладу освіти</w:t>
      </w:r>
    </w:p>
    <w:p w:rsidR="003D39DC" w:rsidRPr="00FB1E27" w:rsidRDefault="006843DB"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1.</w:t>
      </w:r>
      <w:r w:rsidR="003D39DC" w:rsidRPr="00FB1E27">
        <w:rPr>
          <w:rFonts w:ascii="Times New Roman" w:hAnsi="Times New Roman" w:cs="Times New Roman"/>
          <w:color w:val="000000" w:themeColor="text1"/>
          <w:sz w:val="28"/>
          <w:szCs w:val="28"/>
          <w:lang w:eastAsia="uk-UA"/>
        </w:rPr>
        <w:t>Наглядова (піклувальна) рада закладу освіти створюється за рішенням засновника відповідно до спеціальних законів. Порядок формування наглядової (піклувальної) ради, її відповідальність, перелік і строк повноважень, а також порядок її діяльності визначаються спеціальними законами та установчими документами закладу освіти.</w:t>
      </w:r>
    </w:p>
    <w:p w:rsidR="003D39DC" w:rsidRPr="00FB1E27" w:rsidRDefault="00FB1E27"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lastRenderedPageBreak/>
        <w:t>2.</w:t>
      </w:r>
      <w:r w:rsidR="003D39DC" w:rsidRPr="00FB1E27">
        <w:rPr>
          <w:rFonts w:ascii="Times New Roman" w:hAnsi="Times New Roman" w:cs="Times New Roman"/>
          <w:color w:val="000000" w:themeColor="text1"/>
          <w:sz w:val="28"/>
          <w:szCs w:val="28"/>
          <w:lang w:eastAsia="uk-UA"/>
        </w:rPr>
        <w:t>Наглядова (піклувальна) рада закладу освіти сприяє вирішенню перспективних завдань його розвитку, залученню фінансових ресурсів для забезпечення його діяльності з основних напрямів розвитку і здійсненню контролю за їх використанням, ефективній взаємодії закладу освіти з органами державної влади та органами місцевого самоврядування, науковою громадськістю, громадськими організаціями, юридичними та фізичними особами.</w:t>
      </w:r>
    </w:p>
    <w:p w:rsidR="003D39DC" w:rsidRPr="00FB1E27" w:rsidRDefault="00FB1E27"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3.</w:t>
      </w:r>
      <w:r w:rsidR="003D39DC" w:rsidRPr="00FB1E27">
        <w:rPr>
          <w:rFonts w:ascii="Times New Roman" w:hAnsi="Times New Roman" w:cs="Times New Roman"/>
          <w:color w:val="000000" w:themeColor="text1"/>
          <w:sz w:val="28"/>
          <w:szCs w:val="28"/>
          <w:lang w:eastAsia="uk-UA"/>
        </w:rPr>
        <w:t>Члени наглядової (піклувальної) ради закладу освіти мають право брати участь у роботі колегіальних органів закладу освіти з правом дорадчого голосу.</w:t>
      </w:r>
    </w:p>
    <w:p w:rsidR="003D39DC" w:rsidRPr="00FB1E27" w:rsidRDefault="00FB1E27"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4.</w:t>
      </w:r>
      <w:r w:rsidR="003D39DC" w:rsidRPr="00FB1E27">
        <w:rPr>
          <w:rFonts w:ascii="Times New Roman" w:hAnsi="Times New Roman" w:cs="Times New Roman"/>
          <w:color w:val="000000" w:themeColor="text1"/>
          <w:sz w:val="28"/>
          <w:szCs w:val="28"/>
          <w:lang w:eastAsia="uk-UA"/>
        </w:rPr>
        <w:t>До складу наглядової (піклувальної) ради закладу освіти не можуть входити здобувачі освіти та працівники цього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b/>
          <w:bCs/>
          <w:color w:val="000000" w:themeColor="text1"/>
          <w:sz w:val="28"/>
          <w:szCs w:val="28"/>
          <w:lang w:eastAsia="uk-UA"/>
        </w:rPr>
        <w:t>Піклувальна рада має право:</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-брати</w:t>
      </w:r>
      <w:proofErr w:type="spellEnd"/>
      <w:r w:rsidRPr="00FB1E27">
        <w:rPr>
          <w:rFonts w:ascii="Times New Roman" w:hAnsi="Times New Roman" w:cs="Times New Roman"/>
          <w:color w:val="000000" w:themeColor="text1"/>
          <w:sz w:val="28"/>
          <w:szCs w:val="28"/>
          <w:lang w:eastAsia="uk-UA"/>
        </w:rPr>
        <w:t xml:space="preserve"> участь у визначенні стратегії розвитку закладу освіти та контролювати її виконання;</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-сприяти</w:t>
      </w:r>
      <w:proofErr w:type="spellEnd"/>
      <w:r w:rsidRPr="00FB1E27">
        <w:rPr>
          <w:rFonts w:ascii="Times New Roman" w:hAnsi="Times New Roman" w:cs="Times New Roman"/>
          <w:color w:val="000000" w:themeColor="text1"/>
          <w:sz w:val="28"/>
          <w:szCs w:val="28"/>
          <w:lang w:eastAsia="uk-UA"/>
        </w:rPr>
        <w:t xml:space="preserve"> залученню додаткових джерел фінансування;</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-аналізувати</w:t>
      </w:r>
      <w:proofErr w:type="spellEnd"/>
      <w:r w:rsidRPr="00FB1E27">
        <w:rPr>
          <w:rFonts w:ascii="Times New Roman" w:hAnsi="Times New Roman" w:cs="Times New Roman"/>
          <w:color w:val="000000" w:themeColor="text1"/>
          <w:sz w:val="28"/>
          <w:szCs w:val="28"/>
          <w:lang w:eastAsia="uk-UA"/>
        </w:rPr>
        <w:t xml:space="preserve"> та оцінювати діяльність закладу освіти та його керівника;</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-контролювати</w:t>
      </w:r>
      <w:proofErr w:type="spellEnd"/>
      <w:r w:rsidRPr="00FB1E27">
        <w:rPr>
          <w:rFonts w:ascii="Times New Roman" w:hAnsi="Times New Roman" w:cs="Times New Roman"/>
          <w:color w:val="000000" w:themeColor="text1"/>
          <w:sz w:val="28"/>
          <w:szCs w:val="28"/>
          <w:lang w:eastAsia="uk-UA"/>
        </w:rPr>
        <w:t xml:space="preserve"> виконання кошторису та/або бюджету закладу освіти і вносити відповідні рекомендації та пропозиції, що є обов’язковими для розгляду керівником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-вносити</w:t>
      </w:r>
      <w:proofErr w:type="spellEnd"/>
      <w:r w:rsidRPr="00FB1E27">
        <w:rPr>
          <w:rFonts w:ascii="Times New Roman" w:hAnsi="Times New Roman" w:cs="Times New Roman"/>
          <w:color w:val="000000" w:themeColor="text1"/>
          <w:sz w:val="28"/>
          <w:szCs w:val="28"/>
          <w:lang w:eastAsia="uk-UA"/>
        </w:rPr>
        <w:t xml:space="preserve"> засновнику закладу освіти подання про заохочення або відкликання керівника закладу освіти з підстав, визначених законом;</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proofErr w:type="spellStart"/>
      <w:r w:rsidRPr="00FB1E27">
        <w:rPr>
          <w:rFonts w:ascii="Times New Roman" w:hAnsi="Times New Roman" w:cs="Times New Roman"/>
          <w:color w:val="000000" w:themeColor="text1"/>
          <w:sz w:val="28"/>
          <w:szCs w:val="28"/>
          <w:lang w:eastAsia="uk-UA"/>
        </w:rPr>
        <w:t>-здійснювати</w:t>
      </w:r>
      <w:proofErr w:type="spellEnd"/>
      <w:r w:rsidRPr="00FB1E27">
        <w:rPr>
          <w:rFonts w:ascii="Times New Roman" w:hAnsi="Times New Roman" w:cs="Times New Roman"/>
          <w:color w:val="000000" w:themeColor="text1"/>
          <w:sz w:val="28"/>
          <w:szCs w:val="28"/>
          <w:lang w:eastAsia="uk-UA"/>
        </w:rPr>
        <w:t xml:space="preserve"> інші права, визначені спеціальними законами та/або установчими документами закладу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Особливості відносин між закладами освіти та політичними партіями (об’єднаннями) і релігійними організаціями</w:t>
      </w:r>
    </w:p>
    <w:p w:rsidR="003D39DC" w:rsidRPr="00FB1E27" w:rsidRDefault="00FB1E27"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1.</w:t>
      </w:r>
      <w:r w:rsidR="003D39DC" w:rsidRPr="00FB1E27">
        <w:rPr>
          <w:rFonts w:ascii="Times New Roman" w:hAnsi="Times New Roman" w:cs="Times New Roman"/>
          <w:color w:val="000000" w:themeColor="text1"/>
          <w:sz w:val="28"/>
          <w:szCs w:val="28"/>
          <w:lang w:eastAsia="uk-UA"/>
        </w:rPr>
        <w:t>Державні та комунальні заклади освіти відокремлені від церкви (релігійних організацій), мають світський характер.</w:t>
      </w:r>
    </w:p>
    <w:p w:rsidR="003D39DC" w:rsidRPr="00FB1E27" w:rsidRDefault="00FB1E27"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2.</w:t>
      </w:r>
      <w:r w:rsidR="003D39DC" w:rsidRPr="00FB1E27">
        <w:rPr>
          <w:rFonts w:ascii="Times New Roman" w:hAnsi="Times New Roman" w:cs="Times New Roman"/>
          <w:color w:val="000000" w:themeColor="text1"/>
          <w:sz w:val="28"/>
          <w:szCs w:val="28"/>
          <w:lang w:eastAsia="uk-UA"/>
        </w:rPr>
        <w:t>Приватні заклади освіти, зокрема засновані релігійними організаціями, мають право визначати релігійну спрямованість власної освітньої діяльності.</w:t>
      </w:r>
    </w:p>
    <w:p w:rsidR="003D39DC" w:rsidRPr="00FB1E27" w:rsidRDefault="00FB1E27"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3.</w:t>
      </w:r>
      <w:r w:rsidR="003D39DC" w:rsidRPr="00FB1E27">
        <w:rPr>
          <w:rFonts w:ascii="Times New Roman" w:hAnsi="Times New Roman" w:cs="Times New Roman"/>
          <w:color w:val="000000" w:themeColor="text1"/>
          <w:sz w:val="28"/>
          <w:szCs w:val="28"/>
          <w:lang w:eastAsia="uk-UA"/>
        </w:rPr>
        <w:t>Політичні партії (об’єднання) не мають права втручатися в освітню діяльність закладів освіти.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У закладах освіти забороняється створення осередків політичних партій та функціонування будь-яких політичних об’єднань.</w:t>
      </w:r>
    </w:p>
    <w:p w:rsidR="003D39DC" w:rsidRPr="00FB1E27" w:rsidRDefault="00FB1E27"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4.</w:t>
      </w:r>
      <w:r w:rsidR="003D39DC" w:rsidRPr="00FB1E27">
        <w:rPr>
          <w:rFonts w:ascii="Times New Roman" w:hAnsi="Times New Roman" w:cs="Times New Roman"/>
          <w:color w:val="000000" w:themeColor="text1"/>
          <w:sz w:val="28"/>
          <w:szCs w:val="28"/>
          <w:lang w:eastAsia="uk-UA"/>
        </w:rPr>
        <w:t>Керівництву закладів освіти, педагогічним, науково-педагогічним і науковим працівникам, органам державної влади та органам місцевого самоврядування, їх посадовим особам забороняється залучати здобувачів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 крім заходів, передбачених освітньою програмою.</w:t>
      </w:r>
    </w:p>
    <w:p w:rsidR="003D39DC" w:rsidRPr="00FB1E27" w:rsidRDefault="00FB1E27" w:rsidP="00FB1E27">
      <w:pPr>
        <w:pStyle w:val="a3"/>
        <w:spacing w:line="288" w:lineRule="auto"/>
        <w:ind w:firstLine="510"/>
        <w:jc w:val="both"/>
        <w:rPr>
          <w:rFonts w:ascii="Times New Roman" w:hAnsi="Times New Roman" w:cs="Times New Roman"/>
          <w:color w:val="000000" w:themeColor="text1"/>
          <w:sz w:val="28"/>
          <w:szCs w:val="28"/>
          <w:lang w:eastAsia="uk-UA"/>
        </w:rPr>
      </w:pPr>
      <w:r w:rsidRPr="00FB1E27">
        <w:rPr>
          <w:rFonts w:ascii="Times New Roman" w:hAnsi="Times New Roman" w:cs="Times New Roman"/>
          <w:color w:val="000000" w:themeColor="text1"/>
          <w:sz w:val="28"/>
          <w:szCs w:val="28"/>
          <w:lang w:eastAsia="uk-UA"/>
        </w:rPr>
        <w:t>5.</w:t>
      </w:r>
      <w:r w:rsidR="003D39DC" w:rsidRPr="00FB1E27">
        <w:rPr>
          <w:rFonts w:ascii="Times New Roman" w:hAnsi="Times New Roman" w:cs="Times New Roman"/>
          <w:color w:val="000000" w:themeColor="text1"/>
          <w:sz w:val="28"/>
          <w:szCs w:val="28"/>
          <w:lang w:eastAsia="uk-UA"/>
        </w:rPr>
        <w:t xml:space="preserve">Керівництву закладів освіти, органам державної влади та органам місцевого самоврядування, їх посадовим особам забороняється залучати працівників </w:t>
      </w:r>
      <w:r w:rsidR="003D39DC" w:rsidRPr="00FB1E27">
        <w:rPr>
          <w:rFonts w:ascii="Times New Roman" w:hAnsi="Times New Roman" w:cs="Times New Roman"/>
          <w:color w:val="000000" w:themeColor="text1"/>
          <w:sz w:val="28"/>
          <w:szCs w:val="28"/>
          <w:lang w:eastAsia="uk-UA"/>
        </w:rPr>
        <w:lastRenderedPageBreak/>
        <w:t>закладів освіти до участі в заходах, організованих релігійними організаціями (крім закладів освіти, визначених частиною другою цієї статті) чи політичними партіями (об’єднаннями).</w:t>
      </w: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rPr>
      </w:pP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rPr>
      </w:pPr>
    </w:p>
    <w:p w:rsidR="003D39DC" w:rsidRPr="00FB1E27" w:rsidRDefault="003D39DC" w:rsidP="00FB1E27">
      <w:pPr>
        <w:pStyle w:val="a3"/>
        <w:spacing w:line="288" w:lineRule="auto"/>
        <w:ind w:firstLine="510"/>
        <w:jc w:val="both"/>
        <w:rPr>
          <w:rFonts w:ascii="Times New Roman" w:hAnsi="Times New Roman" w:cs="Times New Roman"/>
          <w:color w:val="000000" w:themeColor="text1"/>
          <w:sz w:val="28"/>
          <w:szCs w:val="28"/>
        </w:rPr>
      </w:pPr>
      <w:bookmarkStart w:id="0" w:name="_GoBack"/>
      <w:bookmarkEnd w:id="0"/>
    </w:p>
    <w:sectPr w:rsidR="003D39DC" w:rsidRPr="00FB1E27" w:rsidSect="00FB1E27">
      <w:pgSz w:w="11906" w:h="16838"/>
      <w:pgMar w:top="680" w:right="680" w:bottom="680"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9DC"/>
    <w:rsid w:val="003D39DC"/>
    <w:rsid w:val="00474384"/>
    <w:rsid w:val="006843DB"/>
    <w:rsid w:val="00FB1E2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9DC"/>
    <w:pPr>
      <w:spacing w:after="0" w:line="240" w:lineRule="auto"/>
    </w:pPr>
  </w:style>
  <w:style w:type="paragraph" w:styleId="a4">
    <w:name w:val="Normal (Web)"/>
    <w:basedOn w:val="a"/>
    <w:uiPriority w:val="99"/>
    <w:semiHidden/>
    <w:unhideWhenUsed/>
    <w:rsid w:val="003D39D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D39DC"/>
    <w:pPr>
      <w:spacing w:after="0" w:line="240" w:lineRule="auto"/>
    </w:pPr>
  </w:style>
  <w:style w:type="paragraph" w:styleId="a4">
    <w:name w:val="Normal (Web)"/>
    <w:basedOn w:val="a"/>
    <w:uiPriority w:val="99"/>
    <w:semiHidden/>
    <w:unhideWhenUsed/>
    <w:rsid w:val="003D39DC"/>
    <w:pPr>
      <w:spacing w:before="100" w:beforeAutospacing="1" w:after="100" w:afterAutospacing="1" w:line="240" w:lineRule="auto"/>
    </w:pPr>
    <w:rPr>
      <w:rFonts w:ascii="Times New Roman" w:eastAsia="Times New Roman" w:hAnsi="Times New Roman" w:cs="Times New Roman"/>
      <w:sz w:val="24"/>
      <w:szCs w:val="24"/>
      <w:lang w:eastAsia="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730387">
      <w:bodyDiv w:val="1"/>
      <w:marLeft w:val="0"/>
      <w:marRight w:val="0"/>
      <w:marTop w:val="0"/>
      <w:marBottom w:val="0"/>
      <w:divBdr>
        <w:top w:val="none" w:sz="0" w:space="0" w:color="auto"/>
        <w:left w:val="none" w:sz="0" w:space="0" w:color="auto"/>
        <w:bottom w:val="none" w:sz="0" w:space="0" w:color="auto"/>
        <w:right w:val="none" w:sz="0" w:space="0" w:color="auto"/>
      </w:divBdr>
    </w:div>
    <w:div w:id="1479225610">
      <w:bodyDiv w:val="1"/>
      <w:marLeft w:val="0"/>
      <w:marRight w:val="0"/>
      <w:marTop w:val="0"/>
      <w:marBottom w:val="0"/>
      <w:divBdr>
        <w:top w:val="none" w:sz="0" w:space="0" w:color="auto"/>
        <w:left w:val="none" w:sz="0" w:space="0" w:color="auto"/>
        <w:bottom w:val="none" w:sz="0" w:space="0" w:color="auto"/>
        <w:right w:val="none" w:sz="0" w:space="0" w:color="auto"/>
      </w:divBdr>
      <w:divsChild>
        <w:div w:id="2554108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6</Pages>
  <Words>7654</Words>
  <Characters>4364</Characters>
  <Application>Microsoft Office Word</Application>
  <DocSecurity>0</DocSecurity>
  <Lines>36</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2021-06-29T06:20:00Z</dcterms:created>
  <dcterms:modified xsi:type="dcterms:W3CDTF">2021-06-29T07:22:00Z</dcterms:modified>
</cp:coreProperties>
</file>