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FB" w:rsidRDefault="00B90BFB" w:rsidP="00B90BF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ЗАТВЕРДЖУЮ</w:t>
      </w:r>
    </w:p>
    <w:p w:rsidR="00B90BFB" w:rsidRDefault="00B90BFB" w:rsidP="00B90BFB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Директорка загальноосвітньої школи </w:t>
      </w:r>
    </w:p>
    <w:p w:rsidR="00B90BFB" w:rsidRDefault="00B90BFB" w:rsidP="00B90BF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</w:p>
    <w:p w:rsidR="00B90BFB" w:rsidRDefault="00B90BFB" w:rsidP="00B90BF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Тернопільської області</w:t>
      </w:r>
    </w:p>
    <w:p w:rsidR="00B90BFB" w:rsidRDefault="00B90BFB" w:rsidP="00B90BF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______ Іванна ПАВЛОВСЬКА</w:t>
      </w:r>
    </w:p>
    <w:p w:rsidR="00B90BFB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02 вересня 2021 року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0BFB" w:rsidRPr="00B90BFB" w:rsidRDefault="00B90BFB" w:rsidP="00B90BF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ПОСАДОВА ІНСТРУКЦІЯ</w:t>
      </w:r>
    </w:p>
    <w:p w:rsidR="00B90BFB" w:rsidRDefault="00B90BFB" w:rsidP="00B90BF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асистентки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інклюзивному класі</w:t>
      </w:r>
    </w:p>
    <w:p w:rsidR="00B90BFB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B90B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Загальні положення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0BFB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Дана інструкція розроблена на основі тарифно-кваліфікаційної характеристики вчителя, Положення про розробку 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нструкцій з охорони праці. 1.2.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вчителя в інклюзивному класі (далі – асистентка вчителя)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ається директоркою школи.</w:t>
      </w:r>
    </w:p>
    <w:p w:rsidR="00B90BFB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На посаду асистента вчителя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інклюзивному класі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 призначатися особа, яка має повну вищу педагогічну освіту та пройшла курсову перепідготовку щодо роботи в умовах інклюзії, забезпечує результативність та якість своєї роботи, фізичний та психічний стан здоров’я якої дає змогу виконувати свої професійні обов’язки. </w:t>
      </w:r>
    </w:p>
    <w:p w:rsidR="00B90BFB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інклюзивному класі підпорядковується директорці або особі, яка її заміняє, та заступниці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 школи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НВР.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У своїй роботі 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вчителя керується законодавством України, постановами та рішеннями Уряду України і Міністерства освіти України, органів Управління освіти всіх рівнів, органі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охорони здоров’я, Статутом </w:t>
      </w:r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загальноосвітньої школи І-ІІІ ступенів №2 м. </w:t>
      </w:r>
      <w:proofErr w:type="spellStart"/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>Заліщики</w:t>
      </w:r>
      <w:proofErr w:type="spellEnd"/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даною інструкцією.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1.6. Асистент</w:t>
      </w:r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вчителя працює за графіком роботи, затвердженим</w:t>
      </w:r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директоркою школи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809A8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B90BFB" w:rsidRPr="00680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Службові обов’язки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09A8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чителя забезпечує соціально-педагогічний супровід дитини з особливими освітніми потребами: разом із учителем класу виконує навчальні, виховні, соціально-адаптаційні заходи, запроваджуючи ефективні форми їх проведення, допомагає дитині у виконанні навчальних завдань, залучає учня до різних видів навчальної діяльності; у складі групи фахівців бере участь у розробленні та виконанні індивідуальної програми розвитку дитини; адаптує навчальні матеріали з урахуванням індивідуальних особливостей навчально-пізнавальної діяльності дитини з особливими освітніми потребами. </w:t>
      </w:r>
    </w:p>
    <w:p w:rsidR="006809A8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чителя 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 </w:t>
      </w:r>
    </w:p>
    <w:p w:rsidR="006809A8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чителя здійснює функції: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■організаційну</w:t>
      </w:r>
      <w:proofErr w:type="spellEnd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допомагає в організації освітнього процесу в класі з інклюзивним навчанням; надає допомогу учням з особливими освітніми потребами в організації робочого місця; проводить спостереження за дитиною з метою вивчення її індивідуальних особливостей, схильностей, інтересів і потреб; допомагає концентрувати увагу, сприяє формуванню саморегуляції та самоконтролю учня; співпрацює з фахівцями, які безпосередньо працюють із дитиною з особливими освітніми потребами та беруть участь у розробленні індивідуальної програми розвитку; забезпечує разом з іншими працівниками здорові й безпечні умови навчання, виховання та праці. Веде встановлену педагогічну документацію;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</w:t>
      </w:r>
      <w:proofErr w:type="spellStart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навчалъно-розвиткову</w:t>
      </w:r>
      <w:proofErr w:type="spellEnd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: співпрацюючи з учителями інклюзивного класу, надає освітні послуги, спрямовані на задоволення освітніх потреб учнів; здійснює соціально</w:t>
      </w:r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педагогічний супровід дітей з особливими освітніми потребами, дбає про професійне самовизначення та соціальну адаптацію учнів; сприяє розвитку дітей з особливими освітніми потребами, поліпшенню їхнього </w:t>
      </w:r>
      <w:proofErr w:type="spellStart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психо</w:t>
      </w:r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емоційного</w:t>
      </w:r>
      <w:proofErr w:type="spellEnd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стану;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</w:t>
      </w:r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>чості; створює  освітні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ситуації, обстановку оптимізму та впевненості у своїх силах і майбутньому;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■діагностичну</w:t>
      </w:r>
      <w:proofErr w:type="spellEnd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разом із групою фахівців, які розробляють індивідуальну програму розвитку, вивчає особливості діяльності та розвитку дітей з особливими освітніми потребами, оцінює навчальні досягнення учня; оцінює виконання індивідуальної програми розвитку, вивчає та аналізує динаміку розвитку учня;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■прогностичну</w:t>
      </w:r>
      <w:proofErr w:type="spellEnd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 основі вивчення актуального та потенційного розвитку дитини бере участь у розробленні індивідуальної програми розвитку;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■консультативну</w:t>
      </w:r>
      <w:proofErr w:type="spellEnd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постійно спілкується з батьками, надаючи їм необхідну консультативну допомогу; інформує вчителя класу та батьків про досягнення учня. </w:t>
      </w:r>
    </w:p>
    <w:p w:rsidR="006809A8" w:rsidRPr="006809A8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B90BFB" w:rsidRPr="00680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Повинен знати: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основи законодавства України про освіту, соціальний захист;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міжнародні документи про права людини й дитини;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державні стандарти освіти;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нормативні документи з питань навчання та виховання;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сучасні досягнення науки і практики в галузі педагогіки; психолого-педагогічні дисципліни;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особливості розвитку дітей з особливими освітніми потребами різного віку;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ефективні методи, форми та прийоми роботи з дітьми, застосовуючи індивідуальний та диференційований підхід;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рівні адаптації навчального та фізичного навантаження;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методи використання сучасних технічних засобів і обладнання;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■ основи роботи з громадськістю та сім'єю;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етичні норми і правила організації навчання та виховання дітей;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норми та правила ведення педагогічної документації.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Повинен уміти: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■застосовувати</w:t>
      </w:r>
      <w:proofErr w:type="spellEnd"/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професійні знання в практичній діяльності, здійснювати педагогічний супровід дитини з особливими освітніми потребами в умовах інклюзивного навчання;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разом з іншими фахівцями складати та реалізовувати індивідуальну програму розвитку дитини;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вести спостереження й аналізувати динаміку розвитку учня;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■ налагоджувати міжособистісні стосунки між усіма суб</w:t>
      </w:r>
      <w:r w:rsidR="006809A8" w:rsidRPr="006809A8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єктами</w:t>
      </w:r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освітньої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діяльності;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займатися посередницькою діяльністю у сфері виховання та соціальної допомоги. </w:t>
      </w:r>
    </w:p>
    <w:p w:rsidR="006809A8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B90BFB" w:rsidRPr="006809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Відповідальність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09A8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визначеному законодавством України порядку несе відповідальність за: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■ збереження життя та здоров'я учня з ООП під час його перебування в закладі</w:t>
      </w:r>
      <w:r w:rsidR="00680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809A8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■ дотримання прав і свобод учня. </w:t>
      </w:r>
    </w:p>
    <w:p w:rsidR="006809A8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За невиконання чи неналежне виконання без поважних причин Статуту і Правил вну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трішнього розпорядку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освіти, розпоряджень директорки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інших локальних 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рмативних актів, посадових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обов</w:t>
      </w:r>
      <w:proofErr w:type="spellEnd"/>
      <w:r w:rsidRPr="006809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язків</w:t>
      </w:r>
      <w:proofErr w:type="spellEnd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установлених цією Інструкцією, 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чителя несе відповідальність у порядку, визначеному трудовим законодавством. </w:t>
      </w:r>
    </w:p>
    <w:p w:rsidR="006809A8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За застосування, у тому числі 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оразово, методів виховання,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</w:t>
      </w:r>
      <w:proofErr w:type="spellEnd"/>
      <w:r w:rsidRPr="006809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язаних</w:t>
      </w:r>
      <w:proofErr w:type="spellEnd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з фізичним і/чи психічним насиллям над особистістю учня, а також скоєння іншого аморального вчинку, 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чителя мож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бути звільнена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посади відповідно до трудового законодавства і Закону України «Про освіту». </w:t>
      </w:r>
    </w:p>
    <w:p w:rsidR="002343F9" w:rsidRDefault="006809A8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5.4.За нанесені 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закладу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 учасникам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освітнього процесу збитків 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зв</w:t>
      </w:r>
      <w:proofErr w:type="spellEnd"/>
      <w:r w:rsidRPr="006809A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язку</w:t>
      </w:r>
      <w:proofErr w:type="spellEnd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виконанням (нев</w:t>
      </w:r>
      <w:r w:rsidR="00234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иконанням) своїх посадових </w:t>
      </w:r>
      <w:proofErr w:type="spellStart"/>
      <w:r w:rsidR="002343F9">
        <w:rPr>
          <w:rFonts w:ascii="Times New Roman" w:hAnsi="Times New Roman" w:cs="Times New Roman"/>
          <w:color w:val="000000" w:themeColor="text1"/>
          <w:sz w:val="28"/>
          <w:szCs w:val="28"/>
        </w:rPr>
        <w:t>обов</w:t>
      </w:r>
      <w:proofErr w:type="spellEnd"/>
      <w:r w:rsidR="002343F9" w:rsidRPr="002343F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язків</w:t>
      </w:r>
      <w:proofErr w:type="spellEnd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асистент</w:t>
      </w:r>
      <w:r w:rsidR="002343F9"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чителя несе матеріальну відповідальність у порядку і в межах, визначених трудовим законодавством.</w:t>
      </w:r>
    </w:p>
    <w:p w:rsidR="002343F9" w:rsidRP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B90BFB" w:rsidRPr="00234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Взаємовідносини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Працює в режимі виконання встановленого йому навчального навантаження відповідно до розкладу навчальних і </w:t>
      </w:r>
      <w:proofErr w:type="spellStart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корекційно-розвиткових</w:t>
      </w:r>
      <w:proofErr w:type="spellEnd"/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занять, бере участь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обов'язкових планових загально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шкільних заходах; під керівництвом учителя, у класі якого працює, планує діяльність, яка визначена його посадовими обов'язками.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Під час відсутності учня з ООП, за яким закріплений, 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чителя може залучатися адміністрацією до психолого-педагогічного супроводу інших учнів класу, де працює 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або учнів з ООП інших класів. За 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необхідності щороку учні, якими опікується 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чителя, можуть змінюватися.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канікул, які не збігаються з відпусткою, залучається адміністрацією до педагогічної, методичної чи організаційної діяльності в межах часу, який не перевищує навчальне навантаження до початку канікул.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Одержує від адміністрації матеріали нормативно-правового й організаційно-методичного характеру, ознайомлюється з відповідними документами. </w:t>
      </w:r>
    </w:p>
    <w:p w:rsidR="002343F9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6.5. Систематично обмінюється інформацією з питань інклюзивног</w:t>
      </w:r>
      <w:r w:rsidR="002343F9">
        <w:rPr>
          <w:rFonts w:ascii="Times New Roman" w:hAnsi="Times New Roman" w:cs="Times New Roman"/>
          <w:color w:val="000000" w:themeColor="text1"/>
          <w:sz w:val="28"/>
          <w:szCs w:val="28"/>
        </w:rPr>
        <w:t>о навчання, які належать до її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компетентності, з адміністрацією, учителями, з якими співпрацює, з практичним психологом, батьками дитини з ООП, іншим</w:t>
      </w:r>
      <w:r w:rsidR="002343F9">
        <w:rPr>
          <w:rFonts w:ascii="Times New Roman" w:hAnsi="Times New Roman" w:cs="Times New Roman"/>
          <w:color w:val="000000" w:themeColor="text1"/>
          <w:sz w:val="28"/>
          <w:szCs w:val="28"/>
        </w:rPr>
        <w:t>и учасниками освітнього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процесу. </w:t>
      </w:r>
    </w:p>
    <w:p w:rsidR="002343F9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3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Охорона праці</w:t>
      </w: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чителя дотр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имується вимог Законів України «Про охорону праці», «Про освіту»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Прох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одить навчання з охорони праці й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перевірки знань з безпеки життєдіяльності згідно з «П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оложенням про порядок навчання й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перевірки знань з безпеки життєдіяльності учасників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освітнього процесу загальноосвітньої школи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Несе відповідальність за збереження життя і здоров’я дітей під час освітнього процесу.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7.4.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Забезпечує проведення освітнього процесу, що регламентується чинним законодавством та нормативно-правовими документами з охорони праці.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профілактичну роботу з учнями та їх батьками щодо запобі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гання дитячому травматизму в закладі освіти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 побуті.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рміново повідомляє директорку школи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кожний нещасний випадок, що трапився з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чнями, організує надання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домедичної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допомоги, викликає медичного працівника. </w:t>
      </w:r>
    </w:p>
    <w:p w:rsidR="002343F9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7.7. Може брати участь у розслідуванні та здійсненні заходів щодо усунення причин, що призвели до нещасного випадку. </w:t>
      </w:r>
    </w:p>
    <w:p w:rsidR="002343F9" w:rsidRDefault="002343F9" w:rsidP="002343F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Інструкція розроблена у двох примірниках, один з яких зберігається в секретар-друкарки закладу освіти до заміни новим.</w:t>
      </w:r>
    </w:p>
    <w:p w:rsidR="002343F9" w:rsidRDefault="002343F9" w:rsidP="002343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F9" w:rsidRDefault="00B90BFB" w:rsidP="002343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ПОГОДЖЕНО </w:t>
      </w:r>
    </w:p>
    <w:p w:rsidR="002343F9" w:rsidRDefault="002343F9" w:rsidP="002343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профспілкового комітету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3F9" w:rsidRDefault="002343F9" w:rsidP="002343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 Іванна СВАРИЧЕВСЬКА</w:t>
      </w:r>
    </w:p>
    <w:p w:rsidR="002343F9" w:rsidRDefault="00BD3ACE" w:rsidP="002343F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2343F9">
        <w:rPr>
          <w:rFonts w:ascii="Times New Roman" w:hAnsi="Times New Roman" w:cs="Times New Roman"/>
          <w:color w:val="000000" w:themeColor="text1"/>
          <w:sz w:val="28"/>
          <w:szCs w:val="28"/>
        </w:rPr>
        <w:t>02 вересня 2021року</w:t>
      </w:r>
      <w:r w:rsidR="00B90BFB"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3F9" w:rsidRDefault="002343F9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71B" w:rsidRDefault="00B90BFB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B">
        <w:rPr>
          <w:rFonts w:ascii="Times New Roman" w:hAnsi="Times New Roman" w:cs="Times New Roman"/>
          <w:color w:val="000000" w:themeColor="text1"/>
          <w:sz w:val="28"/>
          <w:szCs w:val="28"/>
        </w:rPr>
        <w:t>З інструкцією ознайомлен</w:t>
      </w:r>
      <w:r w:rsidR="002343F9">
        <w:rPr>
          <w:rFonts w:ascii="Times New Roman" w:hAnsi="Times New Roman" w:cs="Times New Roman"/>
          <w:color w:val="000000" w:themeColor="text1"/>
          <w:sz w:val="28"/>
          <w:szCs w:val="28"/>
        </w:rPr>
        <w:t>а _______________ _____________________________</w:t>
      </w:r>
    </w:p>
    <w:p w:rsidR="002343F9" w:rsidRPr="00B90BFB" w:rsidRDefault="00BD3ACE" w:rsidP="00B90BF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2343F9">
        <w:rPr>
          <w:rFonts w:ascii="Times New Roman" w:hAnsi="Times New Roman" w:cs="Times New Roman"/>
          <w:color w:val="000000" w:themeColor="text1"/>
          <w:sz w:val="28"/>
          <w:szCs w:val="28"/>
        </w:rPr>
        <w:t>____ _______________ 2021 року</w:t>
      </w:r>
    </w:p>
    <w:sectPr w:rsidR="002343F9" w:rsidRPr="00B90BFB" w:rsidSect="002343F9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FB"/>
    <w:rsid w:val="002343F9"/>
    <w:rsid w:val="006809A8"/>
    <w:rsid w:val="00B90BFB"/>
    <w:rsid w:val="00BD3ACE"/>
    <w:rsid w:val="00E3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B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B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6023</Words>
  <Characters>3434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2021-10-09T09:32:00Z</cp:lastPrinted>
  <dcterms:created xsi:type="dcterms:W3CDTF">2021-10-09T09:00:00Z</dcterms:created>
  <dcterms:modified xsi:type="dcterms:W3CDTF">2021-10-09T09:36:00Z</dcterms:modified>
</cp:coreProperties>
</file>