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EC" w:rsidRPr="006F74EC" w:rsidRDefault="006F74EC" w:rsidP="006F74EC">
      <w:pPr>
        <w:spacing w:after="0"/>
        <w:ind w:left="-567"/>
        <w:jc w:val="center"/>
        <w:rPr>
          <w:rFonts w:ascii="Times New Roman" w:hAnsi="Times New Roman" w:cs="Times New Roman"/>
          <w:b/>
          <w:sz w:val="28"/>
          <w:szCs w:val="28"/>
        </w:rPr>
      </w:pPr>
      <w:r w:rsidRPr="006F74EC">
        <w:rPr>
          <w:rFonts w:ascii="Times New Roman" w:hAnsi="Times New Roman" w:cs="Times New Roman"/>
          <w:b/>
          <w:sz w:val="28"/>
          <w:szCs w:val="28"/>
        </w:rPr>
        <w:t>Методичні рекомендації вчителям природничих дисциплін</w:t>
      </w:r>
    </w:p>
    <w:p w:rsidR="006F74EC" w:rsidRPr="006F74EC" w:rsidRDefault="006F74EC" w:rsidP="006F74EC">
      <w:pPr>
        <w:spacing w:after="0"/>
        <w:ind w:left="-567"/>
        <w:jc w:val="center"/>
        <w:rPr>
          <w:rFonts w:ascii="Times New Roman" w:hAnsi="Times New Roman" w:cs="Times New Roman"/>
          <w:b/>
          <w:sz w:val="28"/>
          <w:szCs w:val="28"/>
        </w:rPr>
      </w:pPr>
      <w:r w:rsidRPr="006F74EC">
        <w:rPr>
          <w:rFonts w:ascii="Times New Roman" w:hAnsi="Times New Roman" w:cs="Times New Roman"/>
          <w:b/>
          <w:sz w:val="28"/>
          <w:szCs w:val="28"/>
        </w:rPr>
        <w:t xml:space="preserve">«Реалізація </w:t>
      </w:r>
      <w:proofErr w:type="spellStart"/>
      <w:r w:rsidRPr="006F74EC">
        <w:rPr>
          <w:rFonts w:ascii="Times New Roman" w:hAnsi="Times New Roman" w:cs="Times New Roman"/>
          <w:b/>
          <w:sz w:val="28"/>
          <w:szCs w:val="28"/>
        </w:rPr>
        <w:t>компетентнісного</w:t>
      </w:r>
      <w:proofErr w:type="spellEnd"/>
      <w:r w:rsidRPr="006F74EC">
        <w:rPr>
          <w:rFonts w:ascii="Times New Roman" w:hAnsi="Times New Roman" w:cs="Times New Roman"/>
          <w:b/>
          <w:sz w:val="28"/>
          <w:szCs w:val="28"/>
        </w:rPr>
        <w:t xml:space="preserve"> підходу на основі засобів STEM-освіти в процесі викладання дисциплін природничої галузі»</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Світова освітня практика доводить дієвість та ефективність </w:t>
      </w:r>
      <w:proofErr w:type="spellStart"/>
      <w:r w:rsidRPr="006F74EC">
        <w:rPr>
          <w:rFonts w:ascii="Times New Roman" w:hAnsi="Times New Roman" w:cs="Times New Roman"/>
          <w:sz w:val="28"/>
          <w:szCs w:val="28"/>
        </w:rPr>
        <w:t>компетентнісного</w:t>
      </w:r>
      <w:proofErr w:type="spellEnd"/>
      <w:r w:rsidRPr="006F74EC">
        <w:rPr>
          <w:rFonts w:ascii="Times New Roman" w:hAnsi="Times New Roman" w:cs="Times New Roman"/>
          <w:sz w:val="28"/>
          <w:szCs w:val="28"/>
        </w:rPr>
        <w:t xml:space="preserve"> підходу в умовах сьогодення. Його реалізація передбачає переорієнтацію із власне освітнього процесу на результат освіти під час діяльності учнів – це перенесення акценту з накопичення певних знань, навичок та умінь на формування і розвиток у дітей здатності застосовувати їх у практичній діяльності.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 № 988-р, спрямована на розвиток особистості </w:t>
      </w:r>
      <w:bookmarkStart w:id="0" w:name="_GoBack"/>
      <w:bookmarkEnd w:id="0"/>
      <w:r w:rsidRPr="006F74EC">
        <w:rPr>
          <w:rFonts w:ascii="Times New Roman" w:hAnsi="Times New Roman" w:cs="Times New Roman"/>
          <w:sz w:val="28"/>
          <w:szCs w:val="28"/>
        </w:rPr>
        <w:t xml:space="preserve">учня та формуванні </w:t>
      </w:r>
      <w:proofErr w:type="spellStart"/>
      <w:r w:rsidRPr="006F74EC">
        <w:rPr>
          <w:rFonts w:ascii="Times New Roman" w:hAnsi="Times New Roman" w:cs="Times New Roman"/>
          <w:sz w:val="28"/>
          <w:szCs w:val="28"/>
        </w:rPr>
        <w:t>компетентностей</w:t>
      </w:r>
      <w:proofErr w:type="spellEnd"/>
      <w:r w:rsidRPr="006F74EC">
        <w:rPr>
          <w:rFonts w:ascii="Times New Roman" w:hAnsi="Times New Roman" w:cs="Times New Roman"/>
          <w:sz w:val="28"/>
          <w:szCs w:val="28"/>
        </w:rPr>
        <w:t>, необхідних для успішної самореалізації в суспільстві. Серед них:</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1)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2) 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3) математична компетентність. 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4) основні компетентності у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5) інформаційно-цифрова компетентність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робота з базами даних, навички безпеки в </w:t>
      </w:r>
      <w:proofErr w:type="spellStart"/>
      <w:r w:rsidRPr="006F74EC">
        <w:rPr>
          <w:rFonts w:ascii="Times New Roman" w:hAnsi="Times New Roman" w:cs="Times New Roman"/>
          <w:sz w:val="28"/>
          <w:szCs w:val="28"/>
        </w:rPr>
        <w:lastRenderedPageBreak/>
        <w:t>інтернеті</w:t>
      </w:r>
      <w:proofErr w:type="spellEnd"/>
      <w:r w:rsidRPr="006F74EC">
        <w:rPr>
          <w:rFonts w:ascii="Times New Roman" w:hAnsi="Times New Roman" w:cs="Times New Roman"/>
          <w:sz w:val="28"/>
          <w:szCs w:val="28"/>
        </w:rPr>
        <w:t xml:space="preserve"> та </w:t>
      </w:r>
      <w:proofErr w:type="spellStart"/>
      <w:r w:rsidRPr="006F74EC">
        <w:rPr>
          <w:rFonts w:ascii="Times New Roman" w:hAnsi="Times New Roman" w:cs="Times New Roman"/>
          <w:sz w:val="28"/>
          <w:szCs w:val="28"/>
        </w:rPr>
        <w:t>кібербезпеці</w:t>
      </w:r>
      <w:proofErr w:type="spellEnd"/>
      <w:r w:rsidRPr="006F74EC">
        <w:rPr>
          <w:rFonts w:ascii="Times New Roman" w:hAnsi="Times New Roman" w:cs="Times New Roman"/>
          <w:sz w:val="28"/>
          <w:szCs w:val="28"/>
        </w:rPr>
        <w:t>. Розуміння етики роботи з інформацією (авторське право, інтелектуальна власність тощо);</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6) уміння вчитися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7) ініціативність і підприємливість.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Вміння раціонально вести себе як споживач, ефективно використовувати індивідуальні заощадження, приймати доцільні рішення у сфері зайнятості, фінансів тощо;</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8) соціальна та громадянська компетентності. Усі форми поведінки, які 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9) обізнаність та самовираження у сфері культури.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10) 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У Державному стандарті базової середньої освіти, затвердженому постановою Кабінету Міністрів України від 30 вересня 2020 року № 898, визначено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Предмети природничо-математичного циклу, разом з іншими предметами роблять свій внесок у формування ключових </w:t>
      </w:r>
      <w:proofErr w:type="spellStart"/>
      <w:r w:rsidRPr="006F74EC">
        <w:rPr>
          <w:rFonts w:ascii="Times New Roman" w:hAnsi="Times New Roman" w:cs="Times New Roman"/>
          <w:sz w:val="28"/>
          <w:szCs w:val="28"/>
        </w:rPr>
        <w:t>компетентностей</w:t>
      </w:r>
      <w:proofErr w:type="spellEnd"/>
      <w:r w:rsidRPr="006F74EC">
        <w:rPr>
          <w:rFonts w:ascii="Times New Roman" w:hAnsi="Times New Roman" w:cs="Times New Roman"/>
          <w:sz w:val="28"/>
          <w:szCs w:val="28"/>
        </w:rPr>
        <w:t xml:space="preserve">. Зокрема, науково-природничої компетентності, що є фундаментальною в галузі природознавства. Сприяють розвитку математичної компетентності під час розв’язання </w:t>
      </w:r>
      <w:r w:rsidRPr="006F74EC">
        <w:rPr>
          <w:rFonts w:ascii="Times New Roman" w:hAnsi="Times New Roman" w:cs="Times New Roman"/>
          <w:sz w:val="28"/>
          <w:szCs w:val="28"/>
        </w:rPr>
        <w:lastRenderedPageBreak/>
        <w:t xml:space="preserve">розрахункових та графічних задач, інформаційно-комунікаційної діяльності, що передбачає уміння використовувати цифрові технології, електронні освітні ресурси та відповідні засоби для виконання навчальних </w:t>
      </w:r>
      <w:proofErr w:type="spellStart"/>
      <w:r w:rsidRPr="006F74EC">
        <w:rPr>
          <w:rFonts w:ascii="Times New Roman" w:hAnsi="Times New Roman" w:cs="Times New Roman"/>
          <w:sz w:val="28"/>
          <w:szCs w:val="28"/>
        </w:rPr>
        <w:t>проєктів</w:t>
      </w:r>
      <w:proofErr w:type="spellEnd"/>
      <w:r w:rsidRPr="006F74EC">
        <w:rPr>
          <w:rFonts w:ascii="Times New Roman" w:hAnsi="Times New Roman" w:cs="Times New Roman"/>
          <w:sz w:val="28"/>
          <w:szCs w:val="28"/>
        </w:rPr>
        <w:t xml:space="preserve">, творчих, особистісних і суспільно значущих завдань. Громадянська, загальнокультурна й </w:t>
      </w:r>
      <w:proofErr w:type="spellStart"/>
      <w:r w:rsidRPr="006F74EC">
        <w:rPr>
          <w:rFonts w:ascii="Times New Roman" w:hAnsi="Times New Roman" w:cs="Times New Roman"/>
          <w:sz w:val="28"/>
          <w:szCs w:val="28"/>
        </w:rPr>
        <w:t>здоров’язбережувальна</w:t>
      </w:r>
      <w:proofErr w:type="spellEnd"/>
      <w:r w:rsidRPr="006F74EC">
        <w:rPr>
          <w:rFonts w:ascii="Times New Roman" w:hAnsi="Times New Roman" w:cs="Times New Roman"/>
          <w:sz w:val="28"/>
          <w:szCs w:val="28"/>
        </w:rPr>
        <w:t xml:space="preserve"> компетентності формуються під час вивчення історично-наукового матеріалу, що розкриває процес становлення і перспективи розвитку науки в світі та Україні зокрема.</w:t>
      </w:r>
    </w:p>
    <w:p w:rsidR="006F74EC" w:rsidRPr="006F74EC" w:rsidRDefault="006F74EC" w:rsidP="006F74EC">
      <w:pPr>
        <w:spacing w:after="0"/>
        <w:ind w:left="-567" w:firstLine="709"/>
        <w:jc w:val="both"/>
        <w:rPr>
          <w:rFonts w:ascii="Times New Roman" w:hAnsi="Times New Roman" w:cs="Times New Roman"/>
          <w:sz w:val="28"/>
          <w:szCs w:val="28"/>
        </w:rPr>
      </w:pPr>
      <w:proofErr w:type="spellStart"/>
      <w:r w:rsidRPr="006F74EC">
        <w:rPr>
          <w:rFonts w:ascii="Times New Roman" w:hAnsi="Times New Roman" w:cs="Times New Roman"/>
          <w:sz w:val="28"/>
          <w:szCs w:val="28"/>
        </w:rPr>
        <w:t>Компетентнісно</w:t>
      </w:r>
      <w:proofErr w:type="spellEnd"/>
      <w:r w:rsidRPr="006F74EC">
        <w:rPr>
          <w:rFonts w:ascii="Times New Roman" w:hAnsi="Times New Roman" w:cs="Times New Roman"/>
          <w:sz w:val="28"/>
          <w:szCs w:val="28"/>
        </w:rPr>
        <w:t xml:space="preserve"> зорієнтовані задачі сприяють реалізації дидактичних цілей, пов’язаних із формуванням як предметної, так і </w:t>
      </w:r>
      <w:proofErr w:type="spellStart"/>
      <w:r w:rsidRPr="006F74EC">
        <w:rPr>
          <w:rFonts w:ascii="Times New Roman" w:hAnsi="Times New Roman" w:cs="Times New Roman"/>
          <w:sz w:val="28"/>
          <w:szCs w:val="28"/>
        </w:rPr>
        <w:t>загальнопредметних</w:t>
      </w:r>
      <w:proofErr w:type="spellEnd"/>
      <w:r w:rsidRPr="006F74EC">
        <w:rPr>
          <w:rFonts w:ascii="Times New Roman" w:hAnsi="Times New Roman" w:cs="Times New Roman"/>
          <w:sz w:val="28"/>
          <w:szCs w:val="28"/>
        </w:rPr>
        <w:t xml:space="preserve"> </w:t>
      </w:r>
      <w:proofErr w:type="spellStart"/>
      <w:r w:rsidRPr="006F74EC">
        <w:rPr>
          <w:rFonts w:ascii="Times New Roman" w:hAnsi="Times New Roman" w:cs="Times New Roman"/>
          <w:sz w:val="28"/>
          <w:szCs w:val="28"/>
        </w:rPr>
        <w:t>компетентностей</w:t>
      </w:r>
      <w:proofErr w:type="spellEnd"/>
      <w:r w:rsidRPr="006F74EC">
        <w:rPr>
          <w:rFonts w:ascii="Times New Roman" w:hAnsi="Times New Roman" w:cs="Times New Roman"/>
          <w:sz w:val="28"/>
          <w:szCs w:val="28"/>
        </w:rPr>
        <w:t>. А саме:</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застосування знань і вмінь, засвоєних на окремих предметах, під час розв’язування предметних навчальних задач;</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використання у процесі розв’язування задач знань і вмінь із інших навчальних предметів;</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розвиток в учнів </w:t>
      </w:r>
      <w:proofErr w:type="spellStart"/>
      <w:r w:rsidRPr="006F74EC">
        <w:rPr>
          <w:rFonts w:ascii="Times New Roman" w:hAnsi="Times New Roman" w:cs="Times New Roman"/>
          <w:sz w:val="28"/>
          <w:szCs w:val="28"/>
        </w:rPr>
        <w:t>загальнонавчальних</w:t>
      </w:r>
      <w:proofErr w:type="spellEnd"/>
      <w:r w:rsidRPr="006F74EC">
        <w:rPr>
          <w:rFonts w:ascii="Times New Roman" w:hAnsi="Times New Roman" w:cs="Times New Roman"/>
          <w:sz w:val="28"/>
          <w:szCs w:val="28"/>
        </w:rPr>
        <w:t xml:space="preserve"> умінь.</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У зв’язку з цим забезпечується становлення наукового світогляду й відповідного стилю мислення учнів як основи формування активної життєвої позиції в демократичному суспільстві, орієнтованої на загальнолюдські цінності, дбайливе ставлення до власного здоров’я та здоров’я інших людей, до навколишнього світу.</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Основною особливістю STEM-освіти є інтегроване навчання щодо застосування науково-технічних знань у реальному житті. Різноманітні засоби STEM-освіти створюють можливості для розвитку таких </w:t>
      </w:r>
      <w:proofErr w:type="spellStart"/>
      <w:r w:rsidRPr="006F74EC">
        <w:rPr>
          <w:rFonts w:ascii="Times New Roman" w:hAnsi="Times New Roman" w:cs="Times New Roman"/>
          <w:sz w:val="28"/>
          <w:szCs w:val="28"/>
        </w:rPr>
        <w:t>компетентностей</w:t>
      </w:r>
      <w:proofErr w:type="spellEnd"/>
      <w:r w:rsidRPr="006F74EC">
        <w:rPr>
          <w:rFonts w:ascii="Times New Roman" w:hAnsi="Times New Roman" w:cs="Times New Roman"/>
          <w:sz w:val="28"/>
          <w:szCs w:val="28"/>
        </w:rPr>
        <w:t>:</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наукової, що виявляється у здатності використовувати наукові знання та методи для розуміння навколишнього світу;</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технологічної, що характеризується знаннями про технології та конкретні їх види наявністю сукупності вмінь, які забезпечують успішне виконання технологічної діяльності;</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інженерної, яка полягає у розумінні того, як технології розробляються в процесі </w:t>
      </w:r>
      <w:proofErr w:type="spellStart"/>
      <w:r w:rsidRPr="006F74EC">
        <w:rPr>
          <w:rFonts w:ascii="Times New Roman" w:hAnsi="Times New Roman" w:cs="Times New Roman"/>
          <w:sz w:val="28"/>
          <w:szCs w:val="28"/>
        </w:rPr>
        <w:t>проєктування</w:t>
      </w:r>
      <w:proofErr w:type="spellEnd"/>
      <w:r w:rsidRPr="006F74EC">
        <w:rPr>
          <w:rFonts w:ascii="Times New Roman" w:hAnsi="Times New Roman" w:cs="Times New Roman"/>
          <w:sz w:val="28"/>
          <w:szCs w:val="28"/>
        </w:rPr>
        <w:t xml:space="preserve"> та готовності вирішувати актуальні і перспективні інженерні задачі, застосування наукових та математичних принципів до практичних цілей,</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математичної, що виявляється у здатності використовувати математичний апарат в майбутній професійній діяльності та інтерпретувати рішення математичних задач у різних ситуаціях.</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Актуальність </w:t>
      </w:r>
      <w:proofErr w:type="spellStart"/>
      <w:r w:rsidRPr="006F74EC">
        <w:rPr>
          <w:rFonts w:ascii="Times New Roman" w:hAnsi="Times New Roman" w:cs="Times New Roman"/>
          <w:sz w:val="28"/>
          <w:szCs w:val="28"/>
        </w:rPr>
        <w:t>компетентнісного</w:t>
      </w:r>
      <w:proofErr w:type="spellEnd"/>
      <w:r w:rsidRPr="006F74EC">
        <w:rPr>
          <w:rFonts w:ascii="Times New Roman" w:hAnsi="Times New Roman" w:cs="Times New Roman"/>
          <w:sz w:val="28"/>
          <w:szCs w:val="28"/>
        </w:rPr>
        <w:t xml:space="preserve"> підходу у шкільному навчанні полягає у тому, що на концептуальному рівні оновлення освітнього процесу відбувається переорієнтація мети і завдань освіти, а відтак відбуваються зміни в усіх  компонентах шкільної освіти:</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lastRenderedPageBreak/>
        <w:t>мотивування учнів до свідомої діяльності в умовах, які моделюють реальну ситуацію;</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інтегрування змісту кількох взаємопов’язаних питань із різних дидактичних ліній навчального предмета чи освітніх галузей;</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застосування для розв’язування задач проблемно-пошукових методів навчання;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варіативність розв’язків;</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сприяння усвідомленню учнями практичної значущості навчання.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STEM-освіта – це створення умов для гармонійного формування </w:t>
      </w:r>
      <w:proofErr w:type="spellStart"/>
      <w:r w:rsidRPr="006F74EC">
        <w:rPr>
          <w:rFonts w:ascii="Times New Roman" w:hAnsi="Times New Roman" w:cs="Times New Roman"/>
          <w:sz w:val="28"/>
          <w:szCs w:val="28"/>
        </w:rPr>
        <w:t>науково-</w:t>
      </w:r>
      <w:proofErr w:type="spellEnd"/>
      <w:r w:rsidRPr="006F74EC">
        <w:rPr>
          <w:rFonts w:ascii="Times New Roman" w:hAnsi="Times New Roman" w:cs="Times New Roman"/>
          <w:sz w:val="28"/>
          <w:szCs w:val="28"/>
        </w:rPr>
        <w:t xml:space="preserve"> орієнтованої освіти на основі модернізації усіх її напрямів, це широкий вибір шляхів особистісного розвитку. З прийняттям нових нормативних актів педагогічні працівники закладів освіти отримали можливість вільно обирати освітні програми, форми навчання, інституції та суб’єкти освітньої діяльності для підвищення кваліфікації свого професійного і загальнокультурного рівнів. Для того, щоб навчати по-новому, вчитель має отримати: академічну свободу; право на вільний вибір форм, методів і засобів навчання, що відповідають освітній програмі; можливість розроблення та впровадження авторських, модельних навчальних програм, </w:t>
      </w:r>
      <w:proofErr w:type="spellStart"/>
      <w:r w:rsidRPr="006F74EC">
        <w:rPr>
          <w:rFonts w:ascii="Times New Roman" w:hAnsi="Times New Roman" w:cs="Times New Roman"/>
          <w:sz w:val="28"/>
          <w:szCs w:val="28"/>
        </w:rPr>
        <w:t>проєктів</w:t>
      </w:r>
      <w:proofErr w:type="spellEnd"/>
      <w:r w:rsidRPr="006F74EC">
        <w:rPr>
          <w:rFonts w:ascii="Times New Roman" w:hAnsi="Times New Roman" w:cs="Times New Roman"/>
          <w:sz w:val="28"/>
          <w:szCs w:val="28"/>
        </w:rPr>
        <w:t xml:space="preserve">, освітніх методик і технологій, насамперед методик </w:t>
      </w:r>
      <w:proofErr w:type="spellStart"/>
      <w:r w:rsidRPr="006F74EC">
        <w:rPr>
          <w:rFonts w:ascii="Times New Roman" w:hAnsi="Times New Roman" w:cs="Times New Roman"/>
          <w:sz w:val="28"/>
          <w:szCs w:val="28"/>
        </w:rPr>
        <w:t>компетентнісного</w:t>
      </w:r>
      <w:proofErr w:type="spellEnd"/>
      <w:r w:rsidRPr="006F74EC">
        <w:rPr>
          <w:rFonts w:ascii="Times New Roman" w:hAnsi="Times New Roman" w:cs="Times New Roman"/>
          <w:sz w:val="28"/>
          <w:szCs w:val="28"/>
        </w:rPr>
        <w:t xml:space="preserve"> навчання.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Для організації </w:t>
      </w:r>
      <w:proofErr w:type="spellStart"/>
      <w:r w:rsidRPr="006F74EC">
        <w:rPr>
          <w:rFonts w:ascii="Times New Roman" w:hAnsi="Times New Roman" w:cs="Times New Roman"/>
          <w:sz w:val="28"/>
          <w:szCs w:val="28"/>
        </w:rPr>
        <w:t>компетентнісно</w:t>
      </w:r>
      <w:proofErr w:type="spellEnd"/>
      <w:r w:rsidRPr="006F74EC">
        <w:rPr>
          <w:rFonts w:ascii="Times New Roman" w:hAnsi="Times New Roman" w:cs="Times New Roman"/>
          <w:sz w:val="28"/>
          <w:szCs w:val="28"/>
        </w:rPr>
        <w:t xml:space="preserve"> орієнтованого освітнього процесу вчителеві варто пропонувати учням такі завдання, які б мотивували їх до опанування навчального матеріалу і були спрямовані не на відтворення навчальної інформації, а на розвиток умінь самостійної пошукової діяльності школярів (визначати мету, планувати, виконувати й оцінювати її результати, рефлексувати), що передбачає вихід за межі предметного складника, оскільки вони мають не лише навчальну, а й життєву ціль. Тобто, йдеться про важливість розвитку в учнів умінь застосовувати здобуті знання для вирішення нової пізнавальної проблем.</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Доцільно зазначити нову роль педагога НУШ та STEM освітнього  простору не як єдиного наставника та джерела знань, а як </w:t>
      </w:r>
      <w:proofErr w:type="spellStart"/>
      <w:r w:rsidRPr="006F74EC">
        <w:rPr>
          <w:rFonts w:ascii="Times New Roman" w:hAnsi="Times New Roman" w:cs="Times New Roman"/>
          <w:sz w:val="28"/>
          <w:szCs w:val="28"/>
        </w:rPr>
        <w:t>коуча</w:t>
      </w:r>
      <w:proofErr w:type="spellEnd"/>
      <w:r w:rsidRPr="006F74EC">
        <w:rPr>
          <w:rFonts w:ascii="Times New Roman" w:hAnsi="Times New Roman" w:cs="Times New Roman"/>
          <w:sz w:val="28"/>
          <w:szCs w:val="28"/>
        </w:rPr>
        <w:t xml:space="preserve">, </w:t>
      </w:r>
      <w:proofErr w:type="spellStart"/>
      <w:r w:rsidRPr="006F74EC">
        <w:rPr>
          <w:rFonts w:ascii="Times New Roman" w:hAnsi="Times New Roman" w:cs="Times New Roman"/>
          <w:sz w:val="28"/>
          <w:szCs w:val="28"/>
        </w:rPr>
        <w:t>фасилітатора</w:t>
      </w:r>
      <w:proofErr w:type="spellEnd"/>
      <w:r w:rsidRPr="006F74EC">
        <w:rPr>
          <w:rFonts w:ascii="Times New Roman" w:hAnsi="Times New Roman" w:cs="Times New Roman"/>
          <w:sz w:val="28"/>
          <w:szCs w:val="28"/>
        </w:rPr>
        <w:t xml:space="preserve">, тренера, що забезпечує успішну групову комунікацію, </w:t>
      </w:r>
      <w:proofErr w:type="spellStart"/>
      <w:r w:rsidRPr="006F74EC">
        <w:rPr>
          <w:rFonts w:ascii="Times New Roman" w:hAnsi="Times New Roman" w:cs="Times New Roman"/>
          <w:sz w:val="28"/>
          <w:szCs w:val="28"/>
        </w:rPr>
        <w:t>тьютора</w:t>
      </w:r>
      <w:proofErr w:type="spellEnd"/>
      <w:r w:rsidRPr="006F74EC">
        <w:rPr>
          <w:rFonts w:ascii="Times New Roman" w:hAnsi="Times New Roman" w:cs="Times New Roman"/>
          <w:sz w:val="28"/>
          <w:szCs w:val="28"/>
        </w:rPr>
        <w:t xml:space="preserve"> – ключову фігуру в дистанційному навчанні, модератора в індивідуальній освітній траєкторії дитини (направляє на отримання потрібної інформації).</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STEM-учитель не просто вчить, а вчить просто. Глибоко знає теорію і практику </w:t>
      </w:r>
      <w:proofErr w:type="spellStart"/>
      <w:r w:rsidRPr="006F74EC">
        <w:rPr>
          <w:rFonts w:ascii="Times New Roman" w:hAnsi="Times New Roman" w:cs="Times New Roman"/>
          <w:sz w:val="28"/>
          <w:szCs w:val="28"/>
        </w:rPr>
        <w:t>компетентнісного</w:t>
      </w:r>
      <w:proofErr w:type="spellEnd"/>
      <w:r w:rsidRPr="006F74EC">
        <w:rPr>
          <w:rFonts w:ascii="Times New Roman" w:hAnsi="Times New Roman" w:cs="Times New Roman"/>
          <w:sz w:val="28"/>
          <w:szCs w:val="28"/>
        </w:rPr>
        <w:t xml:space="preserve">, </w:t>
      </w:r>
      <w:proofErr w:type="spellStart"/>
      <w:r w:rsidRPr="006F74EC">
        <w:rPr>
          <w:rFonts w:ascii="Times New Roman" w:hAnsi="Times New Roman" w:cs="Times New Roman"/>
          <w:sz w:val="28"/>
          <w:szCs w:val="28"/>
        </w:rPr>
        <w:t>особистісно</w:t>
      </w:r>
      <w:proofErr w:type="spellEnd"/>
      <w:r w:rsidRPr="006F74EC">
        <w:rPr>
          <w:rFonts w:ascii="Times New Roman" w:hAnsi="Times New Roman" w:cs="Times New Roman"/>
          <w:sz w:val="28"/>
          <w:szCs w:val="28"/>
        </w:rPr>
        <w:t xml:space="preserve"> зорієнтованого, </w:t>
      </w:r>
      <w:proofErr w:type="spellStart"/>
      <w:r w:rsidRPr="006F74EC">
        <w:rPr>
          <w:rFonts w:ascii="Times New Roman" w:hAnsi="Times New Roman" w:cs="Times New Roman"/>
          <w:sz w:val="28"/>
          <w:szCs w:val="28"/>
        </w:rPr>
        <w:t>діяльнісного</w:t>
      </w:r>
      <w:proofErr w:type="spellEnd"/>
      <w:r w:rsidRPr="006F74EC">
        <w:rPr>
          <w:rFonts w:ascii="Times New Roman" w:hAnsi="Times New Roman" w:cs="Times New Roman"/>
          <w:sz w:val="28"/>
          <w:szCs w:val="28"/>
        </w:rPr>
        <w:t xml:space="preserve"> підходів, вміло реалізує змістові лінії в практичну площину освітнього процесу, розуміє, що сучасною дидактичною одиницею є не урок, а тема.</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Сьогоднішнє завдання педагога в контексті реалізації основних положень Нової української школи та запровадження STEM-освіти – створити умови для розвитку учня, його здібностей творчого сприйняття знань, сформувати вміння </w:t>
      </w:r>
      <w:r w:rsidRPr="006F74EC">
        <w:rPr>
          <w:rFonts w:ascii="Times New Roman" w:hAnsi="Times New Roman" w:cs="Times New Roman"/>
          <w:sz w:val="28"/>
          <w:szCs w:val="28"/>
        </w:rPr>
        <w:lastRenderedPageBreak/>
        <w:t>самостійно мислити, мотивувати до поглибленого вивчення предметів природничої галузі.</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Педагогічні працівники закладів загальної середньої освіти, враховуючи актуальність STEM-підходу, можуть викладати інтегровані міжгалузеві навчальні курси, наприклад з робототехніки, 3D-моделювання тощо за умови створення відповідних матеріально-технічних умов.</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Фундаментальною основою STEM-освіти є те, що, вона передбачає використання наукових методів пізнання, наявні основні етапи наукової роботи, передбачає отримання нових знань та досвіду оволодіння спеціальними знаннями, вміннями, навичками методології і методики наукового дослідження. Адже ключовим компонентом STEM є інтеграція.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З метою реалізації основних положень Концепції «Нова українська школа» та Концепції розвитку природничо-математичної освіти (STEM-</w:t>
      </w:r>
      <w:proofErr w:type="spellStart"/>
      <w:r w:rsidRPr="006F74EC">
        <w:rPr>
          <w:rFonts w:ascii="Times New Roman" w:hAnsi="Times New Roman" w:cs="Times New Roman"/>
          <w:sz w:val="28"/>
          <w:szCs w:val="28"/>
        </w:rPr>
        <w:t>освіти</w:t>
      </w:r>
      <w:proofErr w:type="spellEnd"/>
      <w:r w:rsidRPr="006F74EC">
        <w:rPr>
          <w:rFonts w:ascii="Times New Roman" w:hAnsi="Times New Roman" w:cs="Times New Roman"/>
          <w:sz w:val="28"/>
          <w:szCs w:val="28"/>
        </w:rPr>
        <w:t>) в освітньому процесі, педагогам доцільно звернути увагу на:</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гнучкість у відборі та розподілі навчального матеріалу відповідно до потреб здобувачів освіти;</w:t>
      </w:r>
    </w:p>
    <w:p w:rsidR="006F74EC" w:rsidRPr="006F74EC" w:rsidRDefault="006F74EC" w:rsidP="006F74EC">
      <w:pPr>
        <w:spacing w:after="0"/>
        <w:ind w:left="-567" w:firstLine="709"/>
        <w:jc w:val="both"/>
        <w:rPr>
          <w:rFonts w:ascii="Times New Roman" w:hAnsi="Times New Roman" w:cs="Times New Roman"/>
          <w:sz w:val="28"/>
          <w:szCs w:val="28"/>
        </w:rPr>
      </w:pPr>
      <w:proofErr w:type="spellStart"/>
      <w:r w:rsidRPr="006F74EC">
        <w:rPr>
          <w:rFonts w:ascii="Times New Roman" w:hAnsi="Times New Roman" w:cs="Times New Roman"/>
          <w:sz w:val="28"/>
          <w:szCs w:val="28"/>
        </w:rPr>
        <w:t>доцільніcть</w:t>
      </w:r>
      <w:proofErr w:type="spellEnd"/>
      <w:r w:rsidRPr="006F74EC">
        <w:rPr>
          <w:rFonts w:ascii="Times New Roman" w:hAnsi="Times New Roman" w:cs="Times New Roman"/>
          <w:sz w:val="28"/>
          <w:szCs w:val="28"/>
        </w:rPr>
        <w:t xml:space="preserve"> використання методів та засобів навчання;</w:t>
      </w:r>
    </w:p>
    <w:p w:rsidR="006F74EC" w:rsidRPr="006F74EC" w:rsidRDefault="006F74EC" w:rsidP="006F74EC">
      <w:pPr>
        <w:spacing w:after="0"/>
        <w:ind w:left="-567" w:firstLine="709"/>
        <w:jc w:val="both"/>
        <w:rPr>
          <w:rFonts w:ascii="Times New Roman" w:hAnsi="Times New Roman" w:cs="Times New Roman"/>
          <w:sz w:val="28"/>
          <w:szCs w:val="28"/>
        </w:rPr>
      </w:pPr>
      <w:proofErr w:type="spellStart"/>
      <w:r w:rsidRPr="006F74EC">
        <w:rPr>
          <w:rFonts w:ascii="Times New Roman" w:hAnsi="Times New Roman" w:cs="Times New Roman"/>
          <w:sz w:val="28"/>
          <w:szCs w:val="28"/>
        </w:rPr>
        <w:t>компетентнісну</w:t>
      </w:r>
      <w:proofErr w:type="spellEnd"/>
      <w:r w:rsidRPr="006F74EC">
        <w:rPr>
          <w:rFonts w:ascii="Times New Roman" w:hAnsi="Times New Roman" w:cs="Times New Roman"/>
          <w:sz w:val="28"/>
          <w:szCs w:val="28"/>
        </w:rPr>
        <w:t xml:space="preserve"> модель навчання (зміщення акцентів у навчальній діяльності з </w:t>
      </w:r>
      <w:proofErr w:type="spellStart"/>
      <w:r w:rsidRPr="006F74EC">
        <w:rPr>
          <w:rFonts w:ascii="Times New Roman" w:hAnsi="Times New Roman" w:cs="Times New Roman"/>
          <w:sz w:val="28"/>
          <w:szCs w:val="28"/>
        </w:rPr>
        <w:t>вузькопредметних</w:t>
      </w:r>
      <w:proofErr w:type="spellEnd"/>
      <w:r w:rsidRPr="006F74EC">
        <w:rPr>
          <w:rFonts w:ascii="Times New Roman" w:hAnsi="Times New Roman" w:cs="Times New Roman"/>
          <w:sz w:val="28"/>
          <w:szCs w:val="28"/>
        </w:rPr>
        <w:t xml:space="preserve"> на </w:t>
      </w:r>
      <w:proofErr w:type="spellStart"/>
      <w:r w:rsidRPr="006F74EC">
        <w:rPr>
          <w:rFonts w:ascii="Times New Roman" w:hAnsi="Times New Roman" w:cs="Times New Roman"/>
          <w:sz w:val="28"/>
          <w:szCs w:val="28"/>
        </w:rPr>
        <w:t>загальнодидактичні</w:t>
      </w:r>
      <w:proofErr w:type="spellEnd"/>
      <w:r w:rsidRPr="006F74EC">
        <w:rPr>
          <w:rFonts w:ascii="Times New Roman" w:hAnsi="Times New Roman" w:cs="Times New Roman"/>
          <w:sz w:val="28"/>
          <w:szCs w:val="28"/>
        </w:rPr>
        <w:t>);</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оновлення структури й змісту навчальних предметів;</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визначення та оцінювання результатів навчання через ключові й предметні компетентності учнів;</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наскрізне STEM-навчання.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Педагогам, відповідно до вектора свого фахового зростання, бажано використовувати всі пропозиції і долучатися до </w:t>
      </w:r>
      <w:proofErr w:type="spellStart"/>
      <w:r w:rsidRPr="006F74EC">
        <w:rPr>
          <w:rFonts w:ascii="Times New Roman" w:hAnsi="Times New Roman" w:cs="Times New Roman"/>
          <w:sz w:val="28"/>
          <w:szCs w:val="28"/>
        </w:rPr>
        <w:t>проєктів</w:t>
      </w:r>
      <w:proofErr w:type="spellEnd"/>
      <w:r w:rsidRPr="006F74EC">
        <w:rPr>
          <w:rFonts w:ascii="Times New Roman" w:hAnsi="Times New Roman" w:cs="Times New Roman"/>
          <w:sz w:val="28"/>
          <w:szCs w:val="28"/>
        </w:rPr>
        <w:t xml:space="preserve">, які реалізують не тільки державні освітні установи, а й міжнародні, громадські організації. Відділ STEM-освіти ДНУ «Інститут модернізації змісту освіти» на офіційному сайті та </w:t>
      </w:r>
      <w:proofErr w:type="spellStart"/>
      <w:r w:rsidRPr="006F74EC">
        <w:rPr>
          <w:rFonts w:ascii="Times New Roman" w:hAnsi="Times New Roman" w:cs="Times New Roman"/>
          <w:sz w:val="28"/>
          <w:szCs w:val="28"/>
        </w:rPr>
        <w:t>Фейсбук-сторінці</w:t>
      </w:r>
      <w:proofErr w:type="spellEnd"/>
      <w:r w:rsidRPr="006F74EC">
        <w:rPr>
          <w:rFonts w:ascii="Times New Roman" w:hAnsi="Times New Roman" w:cs="Times New Roman"/>
          <w:sz w:val="28"/>
          <w:szCs w:val="28"/>
        </w:rPr>
        <w:t xml:space="preserve"> «Відділ STEM-освіти ІМЗО» анонсує події і надає методичні рекомендації щодо їх організації та формату проведення.</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Для успішного виконання вимог Концепції «Нова українська школа» та Концепції розвитку природничо-математичної освіти (STEM-</w:t>
      </w:r>
      <w:proofErr w:type="spellStart"/>
      <w:r w:rsidRPr="006F74EC">
        <w:rPr>
          <w:rFonts w:ascii="Times New Roman" w:hAnsi="Times New Roman" w:cs="Times New Roman"/>
          <w:sz w:val="28"/>
          <w:szCs w:val="28"/>
        </w:rPr>
        <w:t>освіти</w:t>
      </w:r>
      <w:proofErr w:type="spellEnd"/>
      <w:r w:rsidRPr="006F74EC">
        <w:rPr>
          <w:rFonts w:ascii="Times New Roman" w:hAnsi="Times New Roman" w:cs="Times New Roman"/>
          <w:sz w:val="28"/>
          <w:szCs w:val="28"/>
        </w:rPr>
        <w:t>) доцільно опрацювати нормативно-правові  документи:</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Закони України «Про освіту», «Про повну загальну середню освіту», «Про позашкільну освіту», «Про наукову та науково-технічну діяльність», «Про інноваційну діяльність»;</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 № 988-р;</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lastRenderedPageBreak/>
        <w:t>Державний стандарт базової середньої освіти, затверджений постановою Кабінету Міністрів України від 30 вересня 2020 року № 898;</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Концепція розвитку природничо-математичної освіти (STEM-</w:t>
      </w:r>
      <w:proofErr w:type="spellStart"/>
      <w:r w:rsidRPr="006F74EC">
        <w:rPr>
          <w:rFonts w:ascii="Times New Roman" w:hAnsi="Times New Roman" w:cs="Times New Roman"/>
          <w:sz w:val="28"/>
          <w:szCs w:val="28"/>
        </w:rPr>
        <w:t>освіти</w:t>
      </w:r>
      <w:proofErr w:type="spellEnd"/>
      <w:r w:rsidRPr="006F74EC">
        <w:rPr>
          <w:rFonts w:ascii="Times New Roman" w:hAnsi="Times New Roman" w:cs="Times New Roman"/>
          <w:sz w:val="28"/>
          <w:szCs w:val="28"/>
        </w:rPr>
        <w:t>), схвалена розпорядженням Кабінету Міністрів України від 05 серпня 2020 року № 960-р.;</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План заходів щодо реалізації Концепції розвитку природничо-математичної освіти (STEM-</w:t>
      </w:r>
      <w:proofErr w:type="spellStart"/>
      <w:r w:rsidRPr="006F74EC">
        <w:rPr>
          <w:rFonts w:ascii="Times New Roman" w:hAnsi="Times New Roman" w:cs="Times New Roman"/>
          <w:sz w:val="28"/>
          <w:szCs w:val="28"/>
        </w:rPr>
        <w:t>освіти</w:t>
      </w:r>
      <w:proofErr w:type="spellEnd"/>
      <w:r w:rsidRPr="006F74EC">
        <w:rPr>
          <w:rFonts w:ascii="Times New Roman" w:hAnsi="Times New Roman" w:cs="Times New Roman"/>
          <w:sz w:val="28"/>
          <w:szCs w:val="28"/>
        </w:rPr>
        <w:t>) до 2027 року, затверджений розпорядженням Кабінету Міністрів України від 13 січня 2021 року № 131-р;</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План заходів щодо популяризації природничих наук та математики до 2025 року, затверджений розпорядженням Кабінету Міністрів України від 14 квітня 2021 року № 320-р;</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Положення про порядок здійснення інноваційної освітньої діяльності, затверджений наказом Міністерства освіти і науки України від 07 листопада 2000 року № 522, зареєстрованим у Міністерстві юстиції України 26 грудня 2000 року за № 946/5167 (у редакції наказу Міністерства освіти і науки, молоді та спорту України від 30 листопада 2012 року № 1352);</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накази Міністерства освіти і науки від 07.02.2020 року № 143 «Про затвердження Типового переліку засобів навчання та обладнання для навчальних кабінетів початкової школи»; від 29.04.2020 року № 574 «Про затвердження Типового переліку засобів навчання та обладнання для навчальних кабінетів і STEM-лабораторій»;</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лист ДНУ «Інститут модернізації змісту освіти» від 11.08.2021 року № 22.1/10-1775 «Методичні рекомендації щодо розвитку STEM-освіти у закладах загальної середньої та позашкільної освіти у 2021-2022 навчальному році».</w:t>
      </w:r>
    </w:p>
    <w:p w:rsidR="006F74EC" w:rsidRPr="006F74EC" w:rsidRDefault="006F74EC" w:rsidP="006F74EC">
      <w:pPr>
        <w:spacing w:after="0"/>
        <w:ind w:left="-567" w:firstLine="709"/>
        <w:jc w:val="both"/>
        <w:rPr>
          <w:rFonts w:ascii="Times New Roman" w:hAnsi="Times New Roman" w:cs="Times New Roman"/>
          <w:sz w:val="28"/>
          <w:szCs w:val="28"/>
        </w:rPr>
      </w:pPr>
      <w:r w:rsidRPr="006F74EC">
        <w:rPr>
          <w:rFonts w:ascii="Times New Roman" w:hAnsi="Times New Roman" w:cs="Times New Roman"/>
          <w:sz w:val="28"/>
          <w:szCs w:val="28"/>
        </w:rPr>
        <w:t xml:space="preserve">Автори: Людмила Кучер, методист, в. о. завідувача лабораторії </w:t>
      </w:r>
      <w:proofErr w:type="spellStart"/>
      <w:r w:rsidRPr="006F74EC">
        <w:rPr>
          <w:rFonts w:ascii="Times New Roman" w:hAnsi="Times New Roman" w:cs="Times New Roman"/>
          <w:sz w:val="28"/>
          <w:szCs w:val="28"/>
        </w:rPr>
        <w:t>SТЕМ-освіти</w:t>
      </w:r>
      <w:proofErr w:type="spellEnd"/>
      <w:r w:rsidRPr="006F74EC">
        <w:rPr>
          <w:rFonts w:ascii="Times New Roman" w:hAnsi="Times New Roman" w:cs="Times New Roman"/>
          <w:sz w:val="28"/>
          <w:szCs w:val="28"/>
        </w:rPr>
        <w:t xml:space="preserve"> ТОКІППО, Олеся </w:t>
      </w:r>
      <w:proofErr w:type="spellStart"/>
      <w:r w:rsidRPr="006F74EC">
        <w:rPr>
          <w:rFonts w:ascii="Times New Roman" w:hAnsi="Times New Roman" w:cs="Times New Roman"/>
          <w:sz w:val="28"/>
          <w:szCs w:val="28"/>
        </w:rPr>
        <w:t>Олексюк</w:t>
      </w:r>
      <w:proofErr w:type="spellEnd"/>
      <w:r w:rsidRPr="006F74EC">
        <w:rPr>
          <w:rFonts w:ascii="Times New Roman" w:hAnsi="Times New Roman" w:cs="Times New Roman"/>
          <w:sz w:val="28"/>
          <w:szCs w:val="28"/>
        </w:rPr>
        <w:t>, кандидат педагогічних наук, доцент кафедри змісту і методик навчальних предметів, методист лабораторії STEM-освіти ТОКІППО.</w:t>
      </w:r>
    </w:p>
    <w:p w:rsidR="00CA75A0" w:rsidRDefault="00CA75A0"/>
    <w:sectPr w:rsidR="00CA7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67E"/>
    <w:multiLevelType w:val="multilevel"/>
    <w:tmpl w:val="6874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23FF9"/>
    <w:multiLevelType w:val="multilevel"/>
    <w:tmpl w:val="EF4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9D75C6"/>
    <w:multiLevelType w:val="multilevel"/>
    <w:tmpl w:val="FA74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5A7BC2"/>
    <w:multiLevelType w:val="multilevel"/>
    <w:tmpl w:val="1FB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F152CF"/>
    <w:multiLevelType w:val="multilevel"/>
    <w:tmpl w:val="1EA4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EC"/>
    <w:rsid w:val="006F74EC"/>
    <w:rsid w:val="00CA7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3979">
      <w:bodyDiv w:val="1"/>
      <w:marLeft w:val="0"/>
      <w:marRight w:val="0"/>
      <w:marTop w:val="0"/>
      <w:marBottom w:val="0"/>
      <w:divBdr>
        <w:top w:val="none" w:sz="0" w:space="0" w:color="auto"/>
        <w:left w:val="none" w:sz="0" w:space="0" w:color="auto"/>
        <w:bottom w:val="none" w:sz="0" w:space="0" w:color="auto"/>
        <w:right w:val="none" w:sz="0" w:space="0" w:color="auto"/>
      </w:divBdr>
    </w:div>
    <w:div w:id="7347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9142</Words>
  <Characters>5212</Characters>
  <Application>Microsoft Office Word</Application>
  <DocSecurity>0</DocSecurity>
  <Lines>43</Lines>
  <Paragraphs>28</Paragraphs>
  <ScaleCrop>false</ScaleCrop>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2022-09-26T08:05:00Z</dcterms:created>
  <dcterms:modified xsi:type="dcterms:W3CDTF">2022-09-26T08:08:00Z</dcterms:modified>
</cp:coreProperties>
</file>