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163" w:rsidRDefault="00630163" w:rsidP="000A57C4">
      <w:pPr>
        <w:pStyle w:val="western"/>
        <w:spacing w:after="0" w:afterAutospacing="0" w:line="360" w:lineRule="atLeast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 xml:space="preserve"> </w:t>
      </w:r>
      <w:r w:rsidR="00AC221E">
        <w:rPr>
          <w:noProof/>
          <w:lang w:val="uk-UA" w:eastAsia="uk-UA"/>
        </w:rPr>
        <w:drawing>
          <wp:inline distT="0" distB="0" distL="0" distR="0">
            <wp:extent cx="6190423" cy="3868410"/>
            <wp:effectExtent l="57150" t="0" r="305627" b="436890"/>
            <wp:docPr id="3" name="Рисунок 2" descr="Картинки по запросу картинка фут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а футбо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201" cy="38707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30163" w:rsidRPr="00AC221E" w:rsidRDefault="00630163" w:rsidP="00AC221E">
      <w:pPr>
        <w:pStyle w:val="a6"/>
        <w:jc w:val="center"/>
        <w:rPr>
          <w:rFonts w:ascii="Times New Roman" w:hAnsi="Times New Roman" w:cs="Times New Roman"/>
          <w:b/>
          <w:sz w:val="200"/>
          <w:lang w:val="uk-UA"/>
        </w:rPr>
      </w:pPr>
      <w:r w:rsidRPr="00AC221E">
        <w:rPr>
          <w:rFonts w:ascii="Times New Roman" w:hAnsi="Times New Roman" w:cs="Times New Roman"/>
          <w:b/>
          <w:sz w:val="72"/>
          <w:lang w:val="uk-UA"/>
        </w:rPr>
        <w:t>Навчання та вдосконалення техніки пересування</w:t>
      </w:r>
    </w:p>
    <w:p w:rsidR="00630163" w:rsidRDefault="00630163" w:rsidP="00AC221E">
      <w:pPr>
        <w:pStyle w:val="a6"/>
        <w:jc w:val="center"/>
        <w:rPr>
          <w:rFonts w:ascii="Times New Roman" w:hAnsi="Times New Roman" w:cs="Times New Roman"/>
          <w:b/>
          <w:sz w:val="72"/>
          <w:lang w:val="uk-UA"/>
        </w:rPr>
      </w:pPr>
      <w:r w:rsidRPr="00AC221E">
        <w:rPr>
          <w:rFonts w:ascii="Times New Roman" w:hAnsi="Times New Roman" w:cs="Times New Roman"/>
          <w:b/>
          <w:sz w:val="72"/>
          <w:lang w:val="uk-UA"/>
        </w:rPr>
        <w:t>та техніки удару по м</w:t>
      </w:r>
      <w:r w:rsidRPr="00AC221E">
        <w:rPr>
          <w:rFonts w:ascii="Times New Roman" w:hAnsi="Times New Roman" w:cs="Times New Roman"/>
          <w:b/>
          <w:sz w:val="72"/>
        </w:rPr>
        <w:t>’</w:t>
      </w:r>
      <w:r w:rsidRPr="00AC221E">
        <w:rPr>
          <w:rFonts w:ascii="Times New Roman" w:hAnsi="Times New Roman" w:cs="Times New Roman"/>
          <w:b/>
          <w:sz w:val="72"/>
          <w:lang w:val="uk-UA"/>
        </w:rPr>
        <w:t>ячу під час гри у футбол.</w:t>
      </w:r>
    </w:p>
    <w:p w:rsidR="00AC221E" w:rsidRDefault="00AC221E" w:rsidP="00AC221E">
      <w:pPr>
        <w:pStyle w:val="a6"/>
        <w:jc w:val="right"/>
        <w:rPr>
          <w:rFonts w:ascii="Times New Roman" w:hAnsi="Times New Roman" w:cs="Times New Roman"/>
          <w:b/>
          <w:sz w:val="36"/>
          <w:lang w:val="uk-UA"/>
        </w:rPr>
      </w:pPr>
    </w:p>
    <w:p w:rsidR="00AC221E" w:rsidRPr="00AC221E" w:rsidRDefault="00AC221E" w:rsidP="00AC221E">
      <w:pPr>
        <w:pStyle w:val="a6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 xml:space="preserve">                                                                               </w:t>
      </w:r>
      <w:r w:rsidRPr="00AC221E">
        <w:rPr>
          <w:rFonts w:ascii="Times New Roman" w:hAnsi="Times New Roman" w:cs="Times New Roman"/>
          <w:b/>
          <w:sz w:val="32"/>
          <w:lang w:val="uk-UA"/>
        </w:rPr>
        <w:t>Підготував  вчитель</w:t>
      </w:r>
    </w:p>
    <w:p w:rsidR="00AC221E" w:rsidRPr="00AC221E" w:rsidRDefault="00AC221E" w:rsidP="00AC221E">
      <w:pPr>
        <w:pStyle w:val="a6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AC221E">
        <w:rPr>
          <w:rFonts w:ascii="Times New Roman" w:hAnsi="Times New Roman" w:cs="Times New Roman"/>
          <w:b/>
          <w:sz w:val="32"/>
          <w:lang w:val="uk-UA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sz w:val="32"/>
          <w:lang w:val="uk-UA"/>
        </w:rPr>
        <w:t xml:space="preserve">                    </w:t>
      </w:r>
      <w:r w:rsidRPr="00AC221E">
        <w:rPr>
          <w:rFonts w:ascii="Times New Roman" w:hAnsi="Times New Roman" w:cs="Times New Roman"/>
          <w:b/>
          <w:sz w:val="32"/>
          <w:lang w:val="uk-UA"/>
        </w:rPr>
        <w:t>фізичної культури</w:t>
      </w:r>
    </w:p>
    <w:p w:rsidR="00AC221E" w:rsidRDefault="00AC221E" w:rsidP="00AC221E">
      <w:pPr>
        <w:pStyle w:val="a6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AC221E">
        <w:rPr>
          <w:rFonts w:ascii="Times New Roman" w:hAnsi="Times New Roman" w:cs="Times New Roman"/>
          <w:b/>
          <w:sz w:val="32"/>
          <w:lang w:val="uk-UA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sz w:val="32"/>
          <w:lang w:val="uk-UA"/>
        </w:rPr>
        <w:t xml:space="preserve">                 </w:t>
      </w:r>
      <w:proofErr w:type="spellStart"/>
      <w:r w:rsidRPr="00AC221E">
        <w:rPr>
          <w:rFonts w:ascii="Times New Roman" w:hAnsi="Times New Roman" w:cs="Times New Roman"/>
          <w:b/>
          <w:sz w:val="32"/>
          <w:lang w:val="uk-UA"/>
        </w:rPr>
        <w:t>Скалатської</w:t>
      </w:r>
      <w:proofErr w:type="spellEnd"/>
      <w:r w:rsidRPr="00AC221E">
        <w:rPr>
          <w:rFonts w:ascii="Times New Roman" w:hAnsi="Times New Roman" w:cs="Times New Roman"/>
          <w:b/>
          <w:sz w:val="32"/>
          <w:lang w:val="uk-UA"/>
        </w:rPr>
        <w:t xml:space="preserve"> ЗОШ І-ІІІ ст.</w:t>
      </w:r>
    </w:p>
    <w:p w:rsidR="00F01269" w:rsidRPr="00AC221E" w:rsidRDefault="00F01269" w:rsidP="00AC221E">
      <w:pPr>
        <w:pStyle w:val="a6"/>
        <w:jc w:val="center"/>
        <w:rPr>
          <w:rFonts w:ascii="Times New Roman" w:hAnsi="Times New Roman" w:cs="Times New Roman"/>
          <w:b/>
          <w:color w:val="000000"/>
          <w:sz w:val="32"/>
          <w:szCs w:val="27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32"/>
          <w:lang w:val="uk-UA"/>
        </w:rPr>
        <w:t>Скалатської</w:t>
      </w:r>
      <w:proofErr w:type="spellEnd"/>
      <w:r>
        <w:rPr>
          <w:rFonts w:ascii="Times New Roman" w:hAnsi="Times New Roman" w:cs="Times New Roman"/>
          <w:b/>
          <w:sz w:val="32"/>
          <w:lang w:val="uk-UA"/>
        </w:rPr>
        <w:t xml:space="preserve"> міської ради</w:t>
      </w:r>
    </w:p>
    <w:p w:rsidR="00630163" w:rsidRDefault="00AC221E" w:rsidP="00630163">
      <w:pPr>
        <w:jc w:val="center"/>
        <w:rPr>
          <w:rFonts w:ascii="Times New Roman" w:hAnsi="Times New Roman" w:cs="Times New Roman"/>
          <w:b/>
          <w:color w:val="2D2D2D"/>
          <w:sz w:val="32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2D2D2D"/>
          <w:sz w:val="32"/>
          <w:szCs w:val="24"/>
          <w:shd w:val="clear" w:color="auto" w:fill="FFFFFF"/>
          <w:lang w:val="uk-UA"/>
        </w:rPr>
        <w:t xml:space="preserve">                                                              </w:t>
      </w:r>
      <w:proofErr w:type="spellStart"/>
      <w:r>
        <w:rPr>
          <w:rFonts w:ascii="Times New Roman" w:hAnsi="Times New Roman" w:cs="Times New Roman"/>
          <w:b/>
          <w:color w:val="2D2D2D"/>
          <w:sz w:val="32"/>
          <w:szCs w:val="24"/>
          <w:shd w:val="clear" w:color="auto" w:fill="FFFFFF"/>
          <w:lang w:val="uk-UA"/>
        </w:rPr>
        <w:t>Бульбін</w:t>
      </w:r>
      <w:proofErr w:type="spellEnd"/>
      <w:r>
        <w:rPr>
          <w:rFonts w:ascii="Times New Roman" w:hAnsi="Times New Roman" w:cs="Times New Roman"/>
          <w:b/>
          <w:color w:val="2D2D2D"/>
          <w:sz w:val="32"/>
          <w:szCs w:val="24"/>
          <w:shd w:val="clear" w:color="auto" w:fill="FFFFFF"/>
          <w:lang w:val="uk-UA"/>
        </w:rPr>
        <w:t xml:space="preserve"> В.О.</w:t>
      </w:r>
    </w:p>
    <w:p w:rsidR="00AC221E" w:rsidRDefault="00AC221E" w:rsidP="00630163">
      <w:pPr>
        <w:jc w:val="center"/>
        <w:rPr>
          <w:rFonts w:ascii="Times New Roman" w:hAnsi="Times New Roman" w:cs="Times New Roman"/>
          <w:b/>
          <w:color w:val="2D2D2D"/>
          <w:sz w:val="32"/>
          <w:szCs w:val="24"/>
          <w:shd w:val="clear" w:color="auto" w:fill="FFFFFF"/>
          <w:lang w:val="uk-UA"/>
        </w:rPr>
      </w:pPr>
    </w:p>
    <w:p w:rsidR="00AC221E" w:rsidRDefault="00AC221E" w:rsidP="00630163">
      <w:pPr>
        <w:jc w:val="center"/>
        <w:rPr>
          <w:rFonts w:ascii="Times New Roman" w:hAnsi="Times New Roman" w:cs="Times New Roman"/>
          <w:b/>
          <w:color w:val="2D2D2D"/>
          <w:sz w:val="32"/>
          <w:szCs w:val="24"/>
          <w:shd w:val="clear" w:color="auto" w:fill="FFFFFF"/>
          <w:lang w:val="uk-UA"/>
        </w:rPr>
      </w:pPr>
    </w:p>
    <w:p w:rsidR="00AC221E" w:rsidRDefault="00AC221E" w:rsidP="00630163">
      <w:pPr>
        <w:jc w:val="center"/>
        <w:rPr>
          <w:rFonts w:ascii="Times New Roman" w:hAnsi="Times New Roman" w:cs="Times New Roman"/>
          <w:b/>
          <w:color w:val="2D2D2D"/>
          <w:sz w:val="32"/>
          <w:szCs w:val="24"/>
          <w:shd w:val="clear" w:color="auto" w:fill="FFFFFF"/>
          <w:lang w:val="uk-UA"/>
        </w:rPr>
      </w:pPr>
    </w:p>
    <w:p w:rsidR="00AC221E" w:rsidRDefault="00AC221E" w:rsidP="00630163">
      <w:pPr>
        <w:jc w:val="center"/>
        <w:rPr>
          <w:rFonts w:ascii="Times New Roman" w:hAnsi="Times New Roman" w:cs="Times New Roman"/>
          <w:b/>
          <w:color w:val="2D2D2D"/>
          <w:sz w:val="32"/>
          <w:szCs w:val="24"/>
          <w:shd w:val="clear" w:color="auto" w:fill="FFFFFF"/>
          <w:lang w:val="uk-UA"/>
        </w:rPr>
      </w:pPr>
    </w:p>
    <w:p w:rsidR="00AC221E" w:rsidRPr="00AC221E" w:rsidRDefault="00CF4D00" w:rsidP="00AC221E">
      <w:pPr>
        <w:pStyle w:val="a6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AC221E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 xml:space="preserve">Методичні рекомендації щодо навчання та вдосконалення </w:t>
      </w:r>
      <w:r w:rsidR="00AC221E">
        <w:rPr>
          <w:rFonts w:ascii="Times New Roman" w:hAnsi="Times New Roman" w:cs="Times New Roman"/>
          <w:b/>
          <w:sz w:val="36"/>
          <w:szCs w:val="36"/>
          <w:lang w:val="uk-UA"/>
        </w:rPr>
        <w:t xml:space="preserve">техніки </w:t>
      </w:r>
      <w:r w:rsidR="00AC221E" w:rsidRPr="00AC221E">
        <w:rPr>
          <w:rFonts w:ascii="Times New Roman" w:hAnsi="Times New Roman" w:cs="Times New Roman"/>
          <w:b/>
          <w:sz w:val="36"/>
          <w:szCs w:val="36"/>
          <w:lang w:val="uk-UA"/>
        </w:rPr>
        <w:t>пересування</w:t>
      </w:r>
      <w:r w:rsidR="00AC221E">
        <w:rPr>
          <w:rFonts w:ascii="Times New Roman" w:hAnsi="Times New Roman" w:cs="Times New Roman"/>
          <w:b/>
          <w:sz w:val="36"/>
          <w:szCs w:val="36"/>
          <w:lang w:val="uk-UA"/>
        </w:rPr>
        <w:t xml:space="preserve">  </w:t>
      </w:r>
      <w:r w:rsidR="00AC221E" w:rsidRPr="00AC221E">
        <w:rPr>
          <w:rFonts w:ascii="Times New Roman" w:hAnsi="Times New Roman" w:cs="Times New Roman"/>
          <w:b/>
          <w:sz w:val="36"/>
          <w:szCs w:val="36"/>
          <w:lang w:val="uk-UA"/>
        </w:rPr>
        <w:t>та техніки удару по м</w:t>
      </w:r>
      <w:r w:rsidR="00AC221E" w:rsidRPr="00AC221E">
        <w:rPr>
          <w:rFonts w:ascii="Times New Roman" w:hAnsi="Times New Roman" w:cs="Times New Roman"/>
          <w:b/>
          <w:sz w:val="36"/>
          <w:szCs w:val="36"/>
        </w:rPr>
        <w:t>’</w:t>
      </w:r>
      <w:r w:rsidR="00AC221E" w:rsidRPr="00AC221E">
        <w:rPr>
          <w:rFonts w:ascii="Times New Roman" w:hAnsi="Times New Roman" w:cs="Times New Roman"/>
          <w:b/>
          <w:sz w:val="36"/>
          <w:szCs w:val="36"/>
          <w:lang w:val="uk-UA"/>
        </w:rPr>
        <w:t>ячу під час гри у футбол.</w:t>
      </w:r>
    </w:p>
    <w:p w:rsidR="004A5186" w:rsidRPr="00AC221E" w:rsidRDefault="004A5186" w:rsidP="004A5186">
      <w:pP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</w:p>
    <w:p w:rsidR="00630163" w:rsidRPr="00630163" w:rsidRDefault="00630163" w:rsidP="004A5186">
      <w:pP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  <w:lang w:val="uk-UA"/>
        </w:rPr>
      </w:pPr>
    </w:p>
    <w:p w:rsidR="004A5186" w:rsidRDefault="000A57C4" w:rsidP="001C78D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</w:t>
      </w:r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>Футбо</w:t>
      </w:r>
      <w:proofErr w:type="gramStart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>л-</w:t>
      </w:r>
      <w:proofErr w:type="gramEnd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>прекрасний</w:t>
      </w:r>
      <w:proofErr w:type="spellEnd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>спосіб</w:t>
      </w:r>
      <w:proofErr w:type="spellEnd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>тільки</w:t>
      </w:r>
      <w:proofErr w:type="spellEnd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>посприяти</w:t>
      </w:r>
      <w:proofErr w:type="spellEnd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>всебічному</w:t>
      </w:r>
      <w:proofErr w:type="spellEnd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>розвитку</w:t>
      </w:r>
      <w:proofErr w:type="spellEnd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>дитини</w:t>
      </w:r>
      <w:proofErr w:type="spellEnd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>але</w:t>
      </w:r>
      <w:proofErr w:type="spellEnd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>допомогти</w:t>
      </w:r>
      <w:proofErr w:type="spellEnd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>їй</w:t>
      </w:r>
      <w:proofErr w:type="spellEnd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>освоїтися</w:t>
      </w:r>
      <w:proofErr w:type="spellEnd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>будь-якому</w:t>
      </w:r>
      <w:proofErr w:type="spellEnd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>колективі</w:t>
      </w:r>
      <w:proofErr w:type="spellEnd"/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A5186" w:rsidRPr="000064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06481"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4A5186" w:rsidRPr="00006481">
        <w:rPr>
          <w:rFonts w:ascii="Times New Roman" w:hAnsi="Times New Roman" w:cs="Times New Roman"/>
          <w:sz w:val="28"/>
          <w:szCs w:val="28"/>
          <w:lang w:val="uk-UA"/>
        </w:rPr>
        <w:t>В сучасному</w:t>
      </w:r>
      <w:r w:rsidR="004A5186" w:rsidRPr="00006481">
        <w:rPr>
          <w:rStyle w:val="apple-converted-space"/>
          <w:rFonts w:ascii="Times New Roman" w:hAnsi="Times New Roman" w:cs="Times New Roman"/>
          <w:sz w:val="28"/>
          <w:szCs w:val="28"/>
          <w:lang w:val="uk-UA"/>
        </w:rPr>
        <w:t> </w:t>
      </w:r>
      <w:r w:rsidR="004A5186" w:rsidRPr="00006481">
        <w:rPr>
          <w:rFonts w:ascii="Times New Roman" w:hAnsi="Times New Roman" w:cs="Times New Roman"/>
          <w:sz w:val="28"/>
          <w:szCs w:val="28"/>
          <w:lang w:val="uk-UA"/>
        </w:rPr>
        <w:t>футболі</w:t>
      </w:r>
      <w:r w:rsidR="004A5186" w:rsidRPr="00006481">
        <w:rPr>
          <w:rStyle w:val="apple-converted-space"/>
          <w:rFonts w:ascii="Times New Roman" w:hAnsi="Times New Roman" w:cs="Times New Roman"/>
          <w:sz w:val="28"/>
          <w:szCs w:val="28"/>
          <w:lang w:val="uk-UA"/>
        </w:rPr>
        <w:t> </w:t>
      </w:r>
      <w:r w:rsidR="004A5186"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зростають складність і розмаїтість технічних прийомів, тому виконавська майстерність багато в чому визначає успішність вирішення багатьох тактичних задач. </w:t>
      </w:r>
    </w:p>
    <w:p w:rsidR="00006481" w:rsidRDefault="00006481" w:rsidP="001C78DC">
      <w:pPr>
        <w:pStyle w:val="a6"/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006481">
        <w:rPr>
          <w:rFonts w:ascii="Times New Roman" w:hAnsi="Times New Roman" w:cs="Times New Roman"/>
          <w:sz w:val="36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lang w:val="uk-UA"/>
        </w:rPr>
        <w:t xml:space="preserve">У ході гри </w:t>
      </w:r>
      <w:r w:rsidRPr="00006481">
        <w:rPr>
          <w:rFonts w:ascii="Times New Roman" w:hAnsi="Times New Roman" w:cs="Times New Roman"/>
          <w:sz w:val="28"/>
          <w:lang w:val="uk-UA"/>
        </w:rPr>
        <w:t xml:space="preserve"> футболістам доводиться зупиняти м'яч, вести його, передавати один одному, бити по воротах і т.д. Якщо гравець виконує ці дії недостатньо швидко і неточно, то і команда в цілому затрачає зайві зусилля, що є серйозною перешкодою до досягнення перемоги. Від того, наскільки уміло володіє футболіст усією різноманітністю технічних засобів і як їх застосовує, залежить ефективність його дій. </w:t>
      </w:r>
      <w:proofErr w:type="spellStart"/>
      <w:r w:rsidRPr="00006481">
        <w:rPr>
          <w:rFonts w:ascii="Times New Roman" w:hAnsi="Times New Roman" w:cs="Times New Roman"/>
          <w:sz w:val="28"/>
        </w:rPr>
        <w:t>Освоюючи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</w:rPr>
        <w:t>техніку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006481">
        <w:rPr>
          <w:rFonts w:ascii="Times New Roman" w:hAnsi="Times New Roman" w:cs="Times New Roman"/>
          <w:sz w:val="28"/>
        </w:rPr>
        <w:t>футболісти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</w:rPr>
        <w:t>спочатку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</w:rPr>
        <w:t>вчаться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</w:rPr>
        <w:t>виконувати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</w:rPr>
        <w:t>окремі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</w:rPr>
        <w:t>прийоми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</w:rPr>
        <w:t>і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</w:rPr>
        <w:t>ї</w:t>
      </w:r>
      <w:proofErr w:type="gramStart"/>
      <w:r w:rsidRPr="00006481">
        <w:rPr>
          <w:rFonts w:ascii="Times New Roman" w:hAnsi="Times New Roman" w:cs="Times New Roman"/>
          <w:sz w:val="28"/>
        </w:rPr>
        <w:t>х</w:t>
      </w:r>
      <w:proofErr w:type="spellEnd"/>
      <w:proofErr w:type="gram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</w:rPr>
        <w:t>поєднання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. </w:t>
      </w:r>
    </w:p>
    <w:p w:rsidR="001C78DC" w:rsidRPr="00630163" w:rsidRDefault="00006481" w:rsidP="00630163">
      <w:pPr>
        <w:pStyle w:val="a6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</w:t>
      </w:r>
      <w:r w:rsidRPr="00006481">
        <w:rPr>
          <w:rFonts w:ascii="Times New Roman" w:hAnsi="Times New Roman" w:cs="Times New Roman"/>
          <w:sz w:val="28"/>
        </w:rPr>
        <w:t xml:space="preserve">За характером </w:t>
      </w:r>
      <w:proofErr w:type="spellStart"/>
      <w:r w:rsidRPr="00006481">
        <w:rPr>
          <w:rFonts w:ascii="Times New Roman" w:hAnsi="Times New Roman" w:cs="Times New Roman"/>
          <w:sz w:val="28"/>
        </w:rPr>
        <w:t>ігрової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</w:rPr>
        <w:t>діяльності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в </w:t>
      </w:r>
      <w:proofErr w:type="spellStart"/>
      <w:r w:rsidRPr="00006481">
        <w:rPr>
          <w:rFonts w:ascii="Times New Roman" w:hAnsi="Times New Roman" w:cs="Times New Roman"/>
          <w:sz w:val="28"/>
        </w:rPr>
        <w:t>техніці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</w:rPr>
        <w:t>виділяються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два </w:t>
      </w:r>
      <w:proofErr w:type="spellStart"/>
      <w:r w:rsidRPr="00006481">
        <w:rPr>
          <w:rFonts w:ascii="Times New Roman" w:hAnsi="Times New Roman" w:cs="Times New Roman"/>
          <w:sz w:val="28"/>
        </w:rPr>
        <w:t>розділи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006481">
        <w:rPr>
          <w:rFonts w:ascii="Times New Roman" w:hAnsi="Times New Roman" w:cs="Times New Roman"/>
          <w:sz w:val="28"/>
        </w:rPr>
        <w:t>техніка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</w:rPr>
        <w:t>польового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</w:rPr>
        <w:t>гравця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</w:rPr>
        <w:t>і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</w:rPr>
        <w:t>техніка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</w:rPr>
        <w:t>воротаря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06481">
        <w:rPr>
          <w:rFonts w:ascii="Times New Roman" w:hAnsi="Times New Roman" w:cs="Times New Roman"/>
          <w:sz w:val="28"/>
        </w:rPr>
        <w:t>Кожний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</w:rPr>
        <w:t>із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</w:rPr>
        <w:t>розділів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</w:rPr>
        <w:t>складається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</w:rPr>
        <w:t>з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</w:rPr>
        <w:t>конкретних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</w:rPr>
        <w:t>прийомів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006481">
        <w:rPr>
          <w:rFonts w:ascii="Times New Roman" w:hAnsi="Times New Roman" w:cs="Times New Roman"/>
          <w:sz w:val="28"/>
        </w:rPr>
        <w:t>що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</w:rPr>
        <w:t>виконуються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006481">
        <w:rPr>
          <w:rFonts w:ascii="Times New Roman" w:hAnsi="Times New Roman" w:cs="Times New Roman"/>
          <w:sz w:val="28"/>
        </w:rPr>
        <w:t>р</w:t>
      </w:r>
      <w:proofErr w:type="gramEnd"/>
      <w:r w:rsidRPr="00006481">
        <w:rPr>
          <w:rFonts w:ascii="Times New Roman" w:hAnsi="Times New Roman" w:cs="Times New Roman"/>
          <w:sz w:val="28"/>
        </w:rPr>
        <w:t>ізними</w:t>
      </w:r>
      <w:proofErr w:type="spellEnd"/>
      <w:r w:rsidRPr="00006481">
        <w:rPr>
          <w:rFonts w:ascii="Times New Roman" w:hAnsi="Times New Roman" w:cs="Times New Roman"/>
          <w:sz w:val="28"/>
        </w:rPr>
        <w:t xml:space="preserve"> способами</w:t>
      </w:r>
    </w:p>
    <w:p w:rsidR="001C78DC" w:rsidRDefault="001C78DC" w:rsidP="00006481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630163" w:rsidRDefault="00630163" w:rsidP="00006481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  <w:lang w:val="uk-UA"/>
        </w:rPr>
      </w:pPr>
    </w:p>
    <w:p w:rsidR="00AC221E" w:rsidRDefault="00AC221E" w:rsidP="00AC221E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358397" cy="3424136"/>
            <wp:effectExtent l="19050" t="0" r="4053" b="0"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8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397" cy="342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21E" w:rsidRDefault="00AC221E" w:rsidP="00006481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  <w:lang w:val="uk-UA"/>
        </w:rPr>
      </w:pPr>
    </w:p>
    <w:p w:rsidR="006376EC" w:rsidRPr="001C78DC" w:rsidRDefault="006376EC" w:rsidP="00006481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  <w:lang w:val="uk-UA"/>
        </w:rPr>
      </w:pPr>
      <w:r w:rsidRPr="001C78DC">
        <w:rPr>
          <w:rFonts w:ascii="Times New Roman" w:hAnsi="Times New Roman" w:cs="Times New Roman"/>
          <w:b/>
          <w:sz w:val="32"/>
          <w:szCs w:val="28"/>
          <w:u w:val="single"/>
          <w:lang w:val="uk-UA"/>
        </w:rPr>
        <w:t>Н</w:t>
      </w:r>
      <w:proofErr w:type="spellStart"/>
      <w:r w:rsidRPr="001C78DC">
        <w:rPr>
          <w:rFonts w:ascii="Times New Roman" w:hAnsi="Times New Roman" w:cs="Times New Roman"/>
          <w:b/>
          <w:sz w:val="32"/>
          <w:szCs w:val="28"/>
          <w:u w:val="single"/>
        </w:rPr>
        <w:t>авчання</w:t>
      </w:r>
      <w:proofErr w:type="spellEnd"/>
      <w:r w:rsidRPr="001C78DC">
        <w:rPr>
          <w:rFonts w:ascii="Times New Roman" w:hAnsi="Times New Roman" w:cs="Times New Roman"/>
          <w:b/>
          <w:sz w:val="32"/>
          <w:szCs w:val="28"/>
          <w:u w:val="single"/>
        </w:rPr>
        <w:t xml:space="preserve"> </w:t>
      </w:r>
      <w:proofErr w:type="spellStart"/>
      <w:r w:rsidRPr="001C78DC">
        <w:rPr>
          <w:rFonts w:ascii="Times New Roman" w:hAnsi="Times New Roman" w:cs="Times New Roman"/>
          <w:b/>
          <w:sz w:val="32"/>
          <w:szCs w:val="28"/>
          <w:u w:val="single"/>
        </w:rPr>
        <w:t>техні</w:t>
      </w:r>
      <w:r w:rsidRPr="001C78DC">
        <w:rPr>
          <w:rFonts w:ascii="Times New Roman" w:hAnsi="Times New Roman" w:cs="Times New Roman"/>
          <w:b/>
          <w:sz w:val="32"/>
          <w:szCs w:val="28"/>
          <w:u w:val="single"/>
          <w:lang w:val="uk-UA"/>
        </w:rPr>
        <w:t>ки</w:t>
      </w:r>
      <w:proofErr w:type="spellEnd"/>
      <w:r w:rsidRPr="001C78DC">
        <w:rPr>
          <w:rFonts w:ascii="Times New Roman" w:hAnsi="Times New Roman" w:cs="Times New Roman"/>
          <w:b/>
          <w:sz w:val="32"/>
          <w:szCs w:val="28"/>
          <w:u w:val="single"/>
        </w:rPr>
        <w:t xml:space="preserve"> </w:t>
      </w:r>
      <w:proofErr w:type="spellStart"/>
      <w:r w:rsidRPr="001C78DC">
        <w:rPr>
          <w:rFonts w:ascii="Times New Roman" w:hAnsi="Times New Roman" w:cs="Times New Roman"/>
          <w:b/>
          <w:sz w:val="32"/>
          <w:szCs w:val="28"/>
          <w:u w:val="single"/>
        </w:rPr>
        <w:t>пересування</w:t>
      </w:r>
      <w:proofErr w:type="spellEnd"/>
      <w:r w:rsidRPr="001C78DC">
        <w:rPr>
          <w:rFonts w:ascii="Times New Roman" w:hAnsi="Times New Roman" w:cs="Times New Roman"/>
          <w:b/>
          <w:sz w:val="32"/>
          <w:szCs w:val="28"/>
          <w:u w:val="single"/>
        </w:rPr>
        <w:t xml:space="preserve"> </w:t>
      </w:r>
      <w:proofErr w:type="spellStart"/>
      <w:r w:rsidRPr="001C78DC">
        <w:rPr>
          <w:rFonts w:ascii="Times New Roman" w:hAnsi="Times New Roman" w:cs="Times New Roman"/>
          <w:b/>
          <w:sz w:val="32"/>
          <w:szCs w:val="28"/>
          <w:u w:val="single"/>
        </w:rPr>
        <w:t>і</w:t>
      </w:r>
      <w:proofErr w:type="spellEnd"/>
      <w:r w:rsidRPr="001C78DC">
        <w:rPr>
          <w:rFonts w:ascii="Times New Roman" w:hAnsi="Times New Roman" w:cs="Times New Roman"/>
          <w:b/>
          <w:sz w:val="32"/>
          <w:szCs w:val="28"/>
          <w:u w:val="single"/>
        </w:rPr>
        <w:t xml:space="preserve"> </w:t>
      </w:r>
      <w:proofErr w:type="spellStart"/>
      <w:r w:rsidRPr="001C78DC">
        <w:rPr>
          <w:rFonts w:ascii="Times New Roman" w:hAnsi="Times New Roman" w:cs="Times New Roman"/>
          <w:b/>
          <w:sz w:val="32"/>
          <w:szCs w:val="28"/>
          <w:u w:val="single"/>
        </w:rPr>
        <w:t>її</w:t>
      </w:r>
      <w:proofErr w:type="spellEnd"/>
      <w:r w:rsidRPr="001C78DC">
        <w:rPr>
          <w:rFonts w:ascii="Times New Roman" w:hAnsi="Times New Roman" w:cs="Times New Roman"/>
          <w:b/>
          <w:sz w:val="32"/>
          <w:szCs w:val="28"/>
          <w:u w:val="single"/>
        </w:rPr>
        <w:t xml:space="preserve"> </w:t>
      </w:r>
      <w:r w:rsidRPr="001C78DC">
        <w:rPr>
          <w:rFonts w:ascii="Times New Roman" w:hAnsi="Times New Roman" w:cs="Times New Roman"/>
          <w:b/>
          <w:sz w:val="32"/>
          <w:szCs w:val="28"/>
          <w:u w:val="single"/>
          <w:lang w:val="uk-UA"/>
        </w:rPr>
        <w:t>в</w:t>
      </w:r>
      <w:proofErr w:type="spellStart"/>
      <w:r w:rsidRPr="001C78DC">
        <w:rPr>
          <w:rFonts w:ascii="Times New Roman" w:hAnsi="Times New Roman" w:cs="Times New Roman"/>
          <w:b/>
          <w:sz w:val="32"/>
          <w:szCs w:val="28"/>
          <w:u w:val="single"/>
        </w:rPr>
        <w:t>доскон</w:t>
      </w:r>
      <w:r w:rsidRPr="001C78DC">
        <w:rPr>
          <w:rFonts w:ascii="Times New Roman" w:hAnsi="Times New Roman" w:cs="Times New Roman"/>
          <w:b/>
          <w:sz w:val="32"/>
          <w:szCs w:val="28"/>
          <w:u w:val="single"/>
          <w:lang w:val="uk-UA"/>
        </w:rPr>
        <w:t>алення</w:t>
      </w:r>
      <w:proofErr w:type="spellEnd"/>
    </w:p>
    <w:p w:rsidR="001C78DC" w:rsidRPr="00006481" w:rsidRDefault="001C78DC" w:rsidP="00006481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006481" w:rsidRDefault="00571A93" w:rsidP="00006481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71A93">
        <w:rPr>
          <w:rFonts w:ascii="Times New Roman" w:hAnsi="Times New Roman" w:cs="Times New Roman"/>
          <w:noProof/>
          <w:sz w:val="36"/>
          <w:szCs w:val="28"/>
          <w:lang w:val="uk-UA"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4" type="#_x0000_t202" style="position:absolute;margin-left:17.9pt;margin-top:356.05pt;width:99.65pt;height:27.95pt;z-index:251664384;mso-wrap-distance-left:9.05pt;mso-wrap-distance-right:9.05pt" fillcolor="lime" strokeweight=".5pt">
            <v:fill color2="fuchsia"/>
            <v:textbox inset="7.45pt,3.85pt,7.45pt,3.85pt">
              <w:txbxContent>
                <w:p w:rsidR="001C78DC" w:rsidRPr="001C78DC" w:rsidRDefault="001C78DC" w:rsidP="001C78D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ar-SA"/>
                    </w:rPr>
                  </w:pPr>
                  <w:r w:rsidRPr="001C78D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ar-SA"/>
                    </w:rPr>
                    <w:t>Ациклічний</w:t>
                  </w:r>
                </w:p>
              </w:txbxContent>
            </v:textbox>
          </v:shape>
        </w:pict>
      </w:r>
      <w:r w:rsidRPr="00571A93">
        <w:rPr>
          <w:rFonts w:ascii="Times New Roman" w:hAnsi="Times New Roman" w:cs="Times New Roman"/>
          <w:noProof/>
          <w:sz w:val="36"/>
          <w:szCs w:val="28"/>
          <w:lang w:val="uk-UA" w:eastAsia="uk-UA"/>
        </w:rPr>
        <w:pict>
          <v:shape id="_x0000_s1123" type="#_x0000_t202" style="position:absolute;margin-left:17.95pt;margin-top:319.45pt;width:99.65pt;height:27.95pt;z-index:251663360;mso-wrap-distance-left:9.05pt;mso-wrap-distance-right:9.05pt" fillcolor="lime" strokeweight=".5pt">
            <v:fill color2="fuchsia"/>
            <v:textbox inset="7.45pt,3.85pt,7.45pt,3.85pt">
              <w:txbxContent>
                <w:p w:rsidR="001C78DC" w:rsidRPr="001C78DC" w:rsidRDefault="001C78DC" w:rsidP="001C78D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ar-SA"/>
                    </w:rPr>
                  </w:pPr>
                  <w:r w:rsidRPr="001C78D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ar-SA"/>
                    </w:rPr>
                    <w:t>Аритмічний</w:t>
                  </w:r>
                </w:p>
              </w:txbxContent>
            </v:textbox>
          </v:shape>
        </w:pict>
      </w:r>
      <w:r w:rsidRPr="00571A93">
        <w:rPr>
          <w:rFonts w:ascii="Times New Roman" w:hAnsi="Times New Roman" w:cs="Times New Roman"/>
          <w:noProof/>
          <w:sz w:val="36"/>
          <w:szCs w:val="28"/>
          <w:lang w:val="uk-UA" w:eastAsia="uk-UA"/>
        </w:rPr>
        <w:pict>
          <v:shape id="_x0000_s1122" type="#_x0000_t202" style="position:absolute;margin-left:17.9pt;margin-top:286.55pt;width:99.65pt;height:27.95pt;z-index:251662336;mso-wrap-distance-left:9.05pt;mso-wrap-distance-right:9.05pt" fillcolor="lime" strokeweight=".5pt">
            <v:fill color2="fuchsia"/>
            <v:textbox inset="7.45pt,3.85pt,7.45pt,3.85pt">
              <w:txbxContent>
                <w:p w:rsidR="001C78DC" w:rsidRPr="001C78DC" w:rsidRDefault="001C78DC" w:rsidP="001C78D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ar-SA"/>
                    </w:rPr>
                  </w:pPr>
                  <w:r w:rsidRPr="001C78D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ar-SA"/>
                    </w:rPr>
                    <w:t>Ритмічний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121" type="#_x0000_t202" style="position:absolute;margin-left:17.9pt;margin-top:243.15pt;width:99.65pt;height:27.95pt;z-index:251661312;mso-wrap-distance-left:9.05pt;mso-wrap-distance-right:9.05pt" fillcolor="lime" strokeweight=".5pt">
            <v:fill color2="fuchsia"/>
            <v:textbox inset="7.45pt,3.85pt,7.45pt,3.85pt">
              <w:txbxContent>
                <w:p w:rsidR="00006481" w:rsidRPr="00006481" w:rsidRDefault="00006481" w:rsidP="0000648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ar-SA"/>
                    </w:rPr>
                  </w:pPr>
                  <w:r w:rsidRPr="0000648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ar-SA"/>
                    </w:rPr>
                    <w:t>Приставний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120" type="#_x0000_t202" style="position:absolute;margin-left:13.1pt;margin-top:160.85pt;width:104.45pt;height:27.95pt;z-index:251660288;mso-wrap-distance-left:9.05pt;mso-wrap-distance-right:9.05pt" fillcolor="lime" strokeweight=".5pt">
            <v:fill color2="fuchsia"/>
            <v:textbox inset="7.45pt,3.85pt,7.45pt,3.85pt">
              <w:txbxContent>
                <w:p w:rsidR="00006481" w:rsidRPr="00006481" w:rsidRDefault="00006481" w:rsidP="00006481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006481">
                    <w:rPr>
                      <w:rFonts w:ascii="Times New Roman" w:hAnsi="Times New Roman" w:cs="Times New Roman"/>
                      <w:b/>
                      <w:sz w:val="24"/>
                    </w:rPr>
                    <w:t>Спиною вперед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119" type="#_x0000_t202" style="position:absolute;margin-left:13.1pt;margin-top:116.05pt;width:99.65pt;height:27.95pt;z-index:251659264;mso-wrap-distance-left:9.05pt;mso-wrap-distance-right:9.05pt" fillcolor="lime" strokeweight=".5pt">
            <v:fill color2="fuchsia"/>
            <v:textbox inset="7.45pt,3.85pt,7.45pt,3.85pt">
              <w:txbxContent>
                <w:p w:rsidR="00006481" w:rsidRPr="00006481" w:rsidRDefault="00006481" w:rsidP="0000648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 w:eastAsia="ar-SA"/>
                    </w:rPr>
                  </w:pPr>
                  <w:r w:rsidRPr="00006481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 w:eastAsia="ar-SA"/>
                    </w:rPr>
                    <w:t>Звичайний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118" type="#_x0000_t202" style="position:absolute;margin-left:17.9pt;margin-top:71.95pt;width:99.65pt;height:27.95pt;z-index:251658240;mso-wrap-distance-left:9.05pt;mso-wrap-distance-right:9.05pt" fillcolor="#f9c" strokeweight=".5pt">
            <v:fill color2="#063"/>
            <v:textbox inset="7.45pt,3.85pt,7.45pt,3.85pt">
              <w:txbxContent>
                <w:p w:rsidR="00006481" w:rsidRPr="00006481" w:rsidRDefault="00006481" w:rsidP="0000648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 w:eastAsia="ar-SA"/>
                    </w:rPr>
                  </w:pPr>
                  <w:r w:rsidRPr="00006481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 w:eastAsia="ar-SA"/>
                    </w:rPr>
                    <w:t>БІГ</w:t>
                  </w:r>
                </w:p>
              </w:txbxContent>
            </v:textbox>
          </v:shape>
        </w:pict>
      </w:r>
      <w:r w:rsidR="00006481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571A93">
        <w:pict>
          <v:group id="_x0000_s1072" style="width:479.4pt;height:390.8pt;mso-wrap-distance-left:0;mso-wrap-distance-right:0;mso-position-horizontal-relative:char;mso-position-vertical-relative:line" coordsize="10261,8099">
            <o:lock v:ext="edit" text="t"/>
            <v:rect id="_x0000_s1073" style="position:absolute;width:10261;height:8099;v-text-anchor:middle" filled="f" stroked="f">
              <v:stroke joinstyle="round"/>
            </v:rect>
            <v:shape id="_x0000_s1074" type="#_x0000_t202" style="position:absolute;left:7920;top:1439;width:2340;height:539;v-text-anchor:middle" fillcolor="#f9c" strokeweight=".26mm">
              <v:fill color2="#063"/>
              <v:textbox style="mso-next-textbox:#_x0000_s1074;mso-rotate-with-shape:t">
                <w:txbxContent>
                  <w:p w:rsidR="00006481" w:rsidRDefault="00006481" w:rsidP="00006481">
                    <w:pPr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val="uk-UA" w:eastAsia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val="uk-UA" w:eastAsia="ar-SA"/>
                      </w:rPr>
                      <w:t>ПОВОРОТИ</w:t>
                    </w:r>
                  </w:p>
                </w:txbxContent>
              </v:textbox>
            </v:shape>
            <v:shape id="_x0000_s1075" type="#_x0000_t202" style="position:absolute;left:5039;top:1439;width:2340;height:539;v-text-anchor:middle" fillcolor="#f9c" strokeweight=".26mm">
              <v:fill color2="#063"/>
              <v:textbox style="mso-next-textbox:#_x0000_s1075;mso-rotate-with-shape:t">
                <w:txbxContent>
                  <w:p w:rsidR="00006481" w:rsidRDefault="00006481" w:rsidP="00006481">
                    <w:pPr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8"/>
                        <w:lang w:val="uk-UA" w:eastAsia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8"/>
                        <w:lang w:val="uk-UA" w:eastAsia="ar-SA"/>
                      </w:rPr>
                      <w:t>ЗУПИНКИ</w:t>
                    </w:r>
                  </w:p>
                </w:txbxContent>
              </v:textbox>
            </v:shape>
            <v:shape id="_x0000_s1076" type="#_x0000_t202" style="position:absolute;left:2339;top:1439;width:2151;height:539;v-text-anchor:middle" fillcolor="#f9c" strokeweight=".26mm">
              <v:fill color2="#063"/>
              <v:textbox style="mso-next-textbox:#_x0000_s1076;mso-rotate-with-shape:t">
                <w:txbxContent>
                  <w:p w:rsidR="00006481" w:rsidRDefault="00006481" w:rsidP="00006481">
                    <w:pPr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8"/>
                        <w:lang w:val="uk-UA" w:eastAsia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8"/>
                        <w:lang w:val="uk-UA" w:eastAsia="ar-SA"/>
                      </w:rPr>
                      <w:t>СТРИБКИ</w:t>
                    </w:r>
                  </w:p>
                </w:txbxContent>
              </v:textbox>
            </v:shape>
            <v:shape id="_x0000_s1077" type="#_x0000_t202" style="position:absolute;top:4138;width:1974;height:541;v-text-anchor:middle" fillcolor="lime" strokeweight=".26mm">
              <v:fill color2="fuchsia"/>
              <v:textbox style="mso-next-textbox:#_x0000_s1077;mso-rotate-with-shape:t">
                <w:txbxContent>
                  <w:p w:rsidR="00006481" w:rsidRDefault="00006481" w:rsidP="00006481">
                    <w:pPr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val="uk-UA" w:eastAsia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val="uk-UA" w:eastAsia="ar-SA"/>
                      </w:rPr>
                      <w:t>Перехресний</w:t>
                    </w:r>
                  </w:p>
                </w:txbxContent>
              </v:textbox>
            </v:shape>
            <v:shape id="_x0000_s1078" type="#_x0000_t202" style="position:absolute;left:2339;top:2339;width:2151;height:539;v-text-anchor:middle" fillcolor="lime" strokeweight=".26mm">
              <v:fill color2="fuchsia"/>
              <v:textbox style="mso-next-textbox:#_x0000_s1078;mso-rotate-with-shape:t">
                <w:txbxContent>
                  <w:p w:rsidR="00006481" w:rsidRDefault="00006481" w:rsidP="00006481">
                    <w:pPr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val="uk-UA" w:eastAsia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val="uk-UA" w:eastAsia="ar-SA"/>
                      </w:rPr>
                      <w:t xml:space="preserve"> Однією  ногою</w:t>
                    </w:r>
                  </w:p>
                </w:txbxContent>
              </v:textbox>
            </v:shape>
            <v:shape id="_x0000_s1079" type="#_x0000_t202" style="position:absolute;left:2339;top:3239;width:2151;height:537;v-text-anchor:middle" fillcolor="lime" strokeweight=".26mm">
              <v:fill color2="fuchsia"/>
              <v:textbox style="mso-next-textbox:#_x0000_s1079;mso-rotate-with-shape:t">
                <w:txbxContent>
                  <w:p w:rsidR="00006481" w:rsidRDefault="00006481" w:rsidP="00006481">
                    <w:pPr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val="uk-UA" w:eastAsia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val="uk-UA" w:eastAsia="ar-SA"/>
                      </w:rPr>
                      <w:t>Двома ногами</w:t>
                    </w:r>
                  </w:p>
                </w:txbxContent>
              </v:textbox>
            </v:shape>
            <v:shape id="_x0000_s1080" type="#_x0000_t202" style="position:absolute;left:2339;top:5038;width:2151;height:539;v-text-anchor:middle" fillcolor="lime" strokeweight=".26mm">
              <v:fill color2="fuchsia"/>
              <v:textbox style="mso-next-textbox:#_x0000_s1080;mso-rotate-with-shape:t">
                <w:txbxContent>
                  <w:p w:rsidR="00006481" w:rsidRDefault="00006481" w:rsidP="00006481">
                    <w:pPr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8"/>
                        <w:lang w:val="uk-UA" w:eastAsia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8"/>
                        <w:lang w:val="uk-UA" w:eastAsia="ar-SA"/>
                      </w:rPr>
                      <w:t>Одночасно</w:t>
                    </w:r>
                  </w:p>
                </w:txbxContent>
              </v:textbox>
            </v:shape>
            <v:shape id="_x0000_s1081" type="#_x0000_t202" style="position:absolute;left:2339;top:5939;width:2151;height:539;v-text-anchor:middle" fillcolor="lime" strokeweight=".26mm">
              <v:fill color2="fuchsia"/>
              <v:textbox style="mso-next-textbox:#_x0000_s1081;mso-rotate-with-shape:t">
                <w:txbxContent>
                  <w:p w:rsidR="00006481" w:rsidRDefault="00006481" w:rsidP="00006481">
                    <w:pPr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8"/>
                        <w:lang w:val="uk-UA" w:eastAsia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8"/>
                        <w:lang w:val="uk-UA" w:eastAsia="ar-SA"/>
                      </w:rPr>
                      <w:t>Послідовно</w:t>
                    </w:r>
                  </w:p>
                </w:txbxContent>
              </v:textbox>
            </v:shape>
            <v:shape id="_x0000_s1082" type="#_x0000_t202" style="position:absolute;left:5038;top:2339;width:2341;height:539;v-text-anchor:middle" fillcolor="lime" strokeweight=".26mm">
              <v:fill color2="fuchsia"/>
              <v:textbox style="mso-next-textbox:#_x0000_s1082;mso-rotate-with-shape:t">
                <w:txbxContent>
                  <w:p w:rsidR="00006481" w:rsidRDefault="00006481" w:rsidP="00006481">
                    <w:pPr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8"/>
                        <w:lang w:val="uk-UA" w:eastAsia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8"/>
                        <w:lang w:val="uk-UA" w:eastAsia="ar-SA"/>
                      </w:rPr>
                      <w:t>Випадом</w:t>
                    </w:r>
                  </w:p>
                </w:txbxContent>
              </v:textbox>
            </v:shape>
            <v:shape id="_x0000_s1083" type="#_x0000_t202" style="position:absolute;left:5039;top:3240;width:2341;height:536;v-text-anchor:middle" fillcolor="lime" strokeweight=".26mm">
              <v:fill color2="fuchsia"/>
              <v:textbox style="mso-next-textbox:#_x0000_s1083;mso-rotate-with-shape:t">
                <w:txbxContent>
                  <w:p w:rsidR="00006481" w:rsidRDefault="00006481" w:rsidP="00006481">
                    <w:pPr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8"/>
                        <w:lang w:val="uk-UA" w:eastAsia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8"/>
                        <w:lang w:val="uk-UA" w:eastAsia="ar-SA"/>
                      </w:rPr>
                      <w:t>Стрибком</w:t>
                    </w:r>
                  </w:p>
                </w:txbxContent>
              </v:textbox>
            </v:shape>
            <v:shape id="_x0000_s1084" type="#_x0000_t202" style="position:absolute;left:5040;top:5038;width:2340;height:539;v-text-anchor:middle" fillcolor="lime" strokeweight=".26mm">
              <v:fill color2="fuchsia"/>
              <v:textbox style="mso-next-textbox:#_x0000_s1084;mso-rotate-with-shape:t">
                <w:txbxContent>
                  <w:p w:rsidR="00006481" w:rsidRDefault="00006481" w:rsidP="00006481">
                    <w:pPr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8"/>
                        <w:lang w:val="uk-UA" w:eastAsia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8"/>
                        <w:lang w:val="uk-UA" w:eastAsia="ar-SA"/>
                      </w:rPr>
                      <w:t>На дві ноги</w:t>
                    </w:r>
                  </w:p>
                </w:txbxContent>
              </v:textbox>
            </v:shape>
            <v:shape id="_x0000_s1085" type="#_x0000_t202" style="position:absolute;left:5040;top:5939;width:2340;height:539;v-text-anchor:middle" fillcolor="lime" strokeweight=".26mm">
              <v:fill color2="fuchsia"/>
              <v:textbox style="mso-next-textbox:#_x0000_s1085;mso-rotate-with-shape:t">
                <w:txbxContent>
                  <w:p w:rsidR="00006481" w:rsidRDefault="00006481" w:rsidP="00006481">
                    <w:pPr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8"/>
                        <w:lang w:val="uk-UA" w:eastAsia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8"/>
                        <w:lang w:val="uk-UA" w:eastAsia="ar-SA"/>
                      </w:rPr>
                      <w:t>На одну ногу</w:t>
                    </w:r>
                  </w:p>
                </w:txbxContent>
              </v:textbox>
            </v:shape>
            <v:shape id="_x0000_s1086" type="#_x0000_t202" style="position:absolute;left:7919;top:4139;width:2341;height:542;v-text-anchor:middle" fillcolor="lime" strokeweight=".26mm">
              <v:fill color2="fuchsia"/>
              <v:textbox style="mso-next-textbox:#_x0000_s1086;mso-rotate-with-shape:t">
                <w:txbxContent>
                  <w:p w:rsidR="00006481" w:rsidRDefault="00006481" w:rsidP="00006481">
                    <w:pPr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val="uk-UA" w:eastAsia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val="uk-UA" w:eastAsia="ar-SA"/>
                      </w:rPr>
                      <w:t>На опорній нозі</w:t>
                    </w:r>
                  </w:p>
                </w:txbxContent>
              </v:textbox>
            </v:shape>
            <v:shape id="_x0000_s1087" type="#_x0000_t202" style="position:absolute;left:7919;top:3240;width:2341;height:538;v-text-anchor:middle" fillcolor="lime" strokeweight=".26mm">
              <v:fill color2="fuchsia"/>
              <v:textbox style="mso-next-textbox:#_x0000_s1087;mso-rotate-with-shape:t">
                <w:txbxContent>
                  <w:p w:rsidR="00006481" w:rsidRDefault="00006481" w:rsidP="00006481">
                    <w:pPr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8"/>
                        <w:lang w:val="uk-UA" w:eastAsia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  <w:szCs w:val="28"/>
                        <w:lang w:val="uk-UA" w:eastAsia="ar-SA"/>
                      </w:rPr>
                      <w:t>Стрибком</w:t>
                    </w:r>
                  </w:p>
                </w:txbxContent>
              </v:textbox>
            </v:shape>
            <v:shape id="_x0000_s1088" type="#_x0000_t202" style="position:absolute;left:7919;top:2339;width:2341;height:539;v-text-anchor:middle" fillcolor="lime" strokeweight=".26mm">
              <v:fill color2="fuchsia"/>
              <v:textbox style="mso-next-textbox:#_x0000_s1088;mso-rotate-with-shape:t">
                <w:txbxContent>
                  <w:p w:rsidR="00006481" w:rsidRDefault="00006481" w:rsidP="00006481">
                    <w:pPr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val="uk-UA" w:eastAsia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val="uk-UA" w:eastAsia="ar-SA"/>
                      </w:rPr>
                      <w:t>Переступанням</w:t>
                    </w:r>
                  </w:p>
                </w:txbxContent>
              </v:textbox>
            </v:shape>
            <v:shape id="_x0000_s1089" type="#_x0000_t202" style="position:absolute;left:7919;top:5038;width:2341;height:539;v-text-anchor:middle" fillcolor="lime" strokeweight=".26mm">
              <v:fill color2="fuchsia"/>
              <v:textbox style="mso-next-textbox:#_x0000_s1089;mso-rotate-with-shape:t">
                <w:txbxContent>
                  <w:p w:rsidR="00006481" w:rsidRDefault="00006481" w:rsidP="00006481">
                    <w:pPr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val="uk-UA" w:eastAsia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val="uk-UA" w:eastAsia="ar-SA"/>
                      </w:rPr>
                      <w:t>В сторони</w:t>
                    </w:r>
                  </w:p>
                </w:txbxContent>
              </v:textbox>
            </v:shape>
            <v:shape id="_x0000_s1090" type="#_x0000_t202" style="position:absolute;left:7917;top:5939;width:2341;height:539;v-text-anchor:middle" fillcolor="lime" strokeweight=".26mm">
              <v:fill color2="fuchsia"/>
              <v:textbox style="mso-next-textbox:#_x0000_s1090;mso-rotate-with-shape:t">
                <w:txbxContent>
                  <w:p w:rsidR="00006481" w:rsidRDefault="00006481" w:rsidP="00006481">
                    <w:pPr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val="uk-UA" w:eastAsia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val="uk-UA" w:eastAsia="ar-SA"/>
                      </w:rPr>
                      <w:t>Назад</w:t>
                    </w:r>
                  </w:p>
                </w:txbxContent>
              </v:textbox>
            </v:shape>
            <v:line id="_x0000_s1091" style="position:absolute" from="1079,1079" to="9539,1079" strokeweight=".79mm">
              <v:stroke joinstyle="miter"/>
            </v:line>
            <v:line id="_x0000_s1092" style="position:absolute" from="5579,900" to="5579,1079" strokeweight=".79mm">
              <v:stroke endarrow="block" joinstyle="miter"/>
            </v:line>
            <v:line id="_x0000_s1093" style="position:absolute" from="1079,1079" to="1079,1439" strokeweight=".79mm">
              <v:stroke endarrow="block" joinstyle="miter"/>
            </v:line>
            <v:line id="_x0000_s1094" style="position:absolute" from="3420,1079" to="3420,1439" strokeweight=".79mm">
              <v:stroke endarrow="block" joinstyle="miter"/>
            </v:line>
            <v:line id="_x0000_s1095" style="position:absolute" from="9540,1079" to="9540,1439" strokeweight=".79mm">
              <v:stroke endarrow="block" joinstyle="miter"/>
            </v:line>
            <v:line id="_x0000_s1096" style="position:absolute" from="6120,1079" to="6120,1439" strokeweight=".79mm">
              <v:stroke endarrow="block" joinstyle="miter"/>
            </v:line>
            <v:line id="_x0000_s1097" style="position:absolute" from="1079,1980" to="1079,2340" strokeweight=".26mm">
              <v:stroke endarrow="block" joinstyle="miter"/>
            </v:line>
            <v:line id="_x0000_s1098" style="position:absolute" from="1079,2880" to="1079,3240" strokeweight=".26mm">
              <v:stroke endarrow="block" joinstyle="miter"/>
            </v:line>
            <v:line id="_x0000_s1099" style="position:absolute" from="1079,3780" to="1079,4139" strokeweight=".26mm">
              <v:stroke endarrow="block" joinstyle="miter"/>
            </v:line>
            <v:line id="_x0000_s1100" style="position:absolute" from="3420,1980" to="3420,2340" strokeweight=".26mm">
              <v:stroke endarrow="block" joinstyle="miter"/>
            </v:line>
            <v:line id="_x0000_s1101" style="position:absolute" from="3420,2880" to="3420,3240" strokeweight=".26mm">
              <v:stroke endarrow="block" joinstyle="miter"/>
            </v:line>
            <v:line id="_x0000_s1102" style="position:absolute" from="6120,1980" to="6120,2340" strokeweight=".26mm">
              <v:stroke endarrow="block" joinstyle="miter"/>
            </v:line>
            <v:line id="_x0000_s1103" style="position:absolute" from="6120,2880" to="6120,3240" strokeweight=".26mm">
              <v:stroke endarrow="block" joinstyle="miter"/>
            </v:line>
            <v:line id="_x0000_s1104" style="position:absolute" from="9540,1980" to="9540,2340" strokeweight=".26mm">
              <v:stroke endarrow="block" joinstyle="miter"/>
            </v:line>
            <v:line id="_x0000_s1105" style="position:absolute" from="9540,2880" to="9540,3240" strokeweight=".26mm">
              <v:stroke endarrow="block" joinstyle="miter"/>
            </v:line>
            <v:line id="_x0000_s1106" style="position:absolute" from="9540,3780" to="9540,4139" strokeweight=".26mm">
              <v:stroke endarrow="block" joinstyle="miter"/>
            </v:line>
            <v:line id="_x0000_s1107" style="position:absolute" from="9540,4680" to="9540,5039" strokeweight=".26mm">
              <v:stroke endarrow="block" joinstyle="miter"/>
            </v:line>
            <v:line id="_x0000_s1108" style="position:absolute" from="9540,5579" to="9540,5939" strokeweight=".26mm">
              <v:stroke endarrow="block" joinstyle="miter"/>
            </v:line>
            <v:line id="_x0000_s1109" style="position:absolute" from="3420,3780" to="3420,5039" strokeweight=".26mm">
              <v:stroke endarrow="block" joinstyle="miter"/>
            </v:line>
            <v:line id="_x0000_s1110" style="position:absolute" from="6120,3780" to="6120,5039" strokeweight=".26mm">
              <v:stroke endarrow="block" joinstyle="miter"/>
            </v:line>
            <v:line id="_x0000_s1111" style="position:absolute" from="6120,5579" to="6120,5939" strokeweight=".26mm">
              <v:stroke endarrow="block" joinstyle="miter"/>
            </v:line>
            <v:line id="_x0000_s1112" style="position:absolute" from="3420,5579" to="3420,5939" strokeweight=".26mm">
              <v:stroke endarrow="block" joinstyle="miter"/>
            </v:line>
            <v:line id="_x0000_s1113" style="position:absolute" from="1079,4680" to="1079,5039" strokeweight=".26mm">
              <v:stroke endarrow="block" joinstyle="miter"/>
            </v:line>
            <v:line id="_x0000_s1114" style="position:absolute" from="1079,5579" to="1079,5939" strokeweight=".26mm">
              <v:stroke endarrow="block" joinstyle="miter"/>
            </v:line>
            <v:line id="_x0000_s1115" style="position:absolute" from="1079,6480" to="1079,6660" strokeweight=".26mm">
              <v:stroke endarrow="block" joinstyle="miter"/>
            </v:line>
            <v:line id="_x0000_s1116" style="position:absolute" from="1079,7200" to="1079,7379" strokeweight=".26mm">
              <v:stroke endarrow="block" joinstyle="miter"/>
            </v:line>
            <v:shape id="_x0000_s1117" type="#_x0000_t202" style="position:absolute;left:2878;top:179;width:5399;height:720;v-text-anchor:middle" fillcolor="#9c0" strokeweight=".26mm">
              <v:fill color2="#63f"/>
              <v:textbox style="mso-next-textbox:#_x0000_s1117;mso-rotate-with-shape:t">
                <w:txbxContent>
                  <w:p w:rsidR="00006481" w:rsidRDefault="00006481" w:rsidP="00006481">
                    <w:pPr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32"/>
                        <w:szCs w:val="32"/>
                        <w:lang w:val="uk-UA" w:eastAsia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sz w:val="32"/>
                        <w:szCs w:val="32"/>
                        <w:lang w:val="uk-UA" w:eastAsia="ar-SA"/>
                      </w:rPr>
                      <w:t>Техніка пересувань у футболі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376EC" w:rsidRPr="00006481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6376EC" w:rsidRPr="00006481" w:rsidRDefault="006376EC" w:rsidP="006F5AA9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0648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06481">
        <w:rPr>
          <w:rFonts w:ascii="Times New Roman" w:hAnsi="Times New Roman" w:cs="Times New Roman"/>
          <w:sz w:val="28"/>
          <w:szCs w:val="28"/>
        </w:rPr>
        <w:t>ідбір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вправ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повинен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відбивати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специфіку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ігрових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пересувань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удосконалювання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техніки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пересування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тісно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зв'язано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вихованням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6481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рухових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якостей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спритність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стрибучість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швидкісна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витривалість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використовуються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засобів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фізичної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0648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06481">
        <w:rPr>
          <w:rFonts w:ascii="Times New Roman" w:hAnsi="Times New Roman" w:cs="Times New Roman"/>
          <w:sz w:val="28"/>
          <w:szCs w:val="28"/>
        </w:rPr>
        <w:t>ідготовки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(легка атлетика,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спортивні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рухливі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ігри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>.).</w:t>
      </w:r>
    </w:p>
    <w:p w:rsidR="006376EC" w:rsidRPr="00006481" w:rsidRDefault="006376EC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Найбільш ефективними для удосконалювання техніки є наступні вправи: </w:t>
      </w:r>
    </w:p>
    <w:p w:rsidR="006376EC" w:rsidRPr="00006481" w:rsidRDefault="006376EC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стартові прискорення в бігу різними способами по прямій, після поворотів і зупинки; </w:t>
      </w:r>
    </w:p>
    <w:p w:rsidR="006376EC" w:rsidRPr="00006481" w:rsidRDefault="006376EC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стартові прискорення з різних вихідних положень; </w:t>
      </w:r>
    </w:p>
    <w:p w:rsidR="006376EC" w:rsidRPr="00006481" w:rsidRDefault="006376EC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«човниковий» біг; </w:t>
      </w:r>
    </w:p>
    <w:p w:rsidR="006376EC" w:rsidRPr="00006481" w:rsidRDefault="006376EC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стрибки на одній і двох ногах у різних напрямках і послідовності і т.д. </w:t>
      </w:r>
    </w:p>
    <w:p w:rsidR="006376EC" w:rsidRPr="00006481" w:rsidRDefault="006376EC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CF4D00" w:rsidRPr="00006481" w:rsidRDefault="00CF4D00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b/>
          <w:sz w:val="28"/>
          <w:szCs w:val="28"/>
          <w:lang w:val="uk-UA"/>
        </w:rPr>
        <w:t>Вправи для розучування та опанування техніки пересувань (бігу, поворотів і зупинок).</w:t>
      </w:r>
    </w:p>
    <w:p w:rsidR="005F5B29" w:rsidRPr="00006481" w:rsidRDefault="005F5B29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Швидка ходьба що переходить у біг </w:t>
      </w:r>
    </w:p>
    <w:p w:rsidR="00CF4D00" w:rsidRPr="00006481" w:rsidRDefault="005F5B29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Поєднання пересувань « біг-ходьба-біг»</w:t>
      </w:r>
    </w:p>
    <w:p w:rsidR="005F5B29" w:rsidRPr="00006481" w:rsidRDefault="005F5B29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Біг із зупинкою та поворотом у різний спосіб</w:t>
      </w:r>
    </w:p>
    <w:p w:rsidR="005F5B29" w:rsidRPr="00006481" w:rsidRDefault="005F5B29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Біг по п</w:t>
      </w:r>
      <w:r w:rsidR="00BC4F41" w:rsidRPr="00006481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ямій </w:t>
      </w:r>
      <w:r w:rsidR="00BC4F41" w:rsidRPr="00006481">
        <w:rPr>
          <w:rFonts w:ascii="Times New Roman" w:hAnsi="Times New Roman" w:cs="Times New Roman"/>
          <w:sz w:val="28"/>
          <w:szCs w:val="28"/>
          <w:lang w:val="uk-UA"/>
        </w:rPr>
        <w:t>у повільному середньому та швидкому темпі</w:t>
      </w:r>
    </w:p>
    <w:p w:rsidR="00BC4F41" w:rsidRPr="00006481" w:rsidRDefault="00BC4F41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Дріботливий біг який переходить на звичайний</w:t>
      </w:r>
    </w:p>
    <w:p w:rsidR="00BC4F41" w:rsidRPr="00006481" w:rsidRDefault="00BC4F41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lastRenderedPageBreak/>
        <w:t>Біг по прямій із прискоренням</w:t>
      </w:r>
      <w:r w:rsidR="000E5D56"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C4F41" w:rsidRPr="00006481" w:rsidRDefault="00BC4F41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Біг по прямій зі зміною швидкості (швидко-повільно-швидко)</w:t>
      </w:r>
    </w:p>
    <w:p w:rsidR="00BC4F41" w:rsidRPr="00006481" w:rsidRDefault="00BC4F41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Біг «змійкою» між предметами</w:t>
      </w:r>
    </w:p>
    <w:p w:rsidR="00BC4F41" w:rsidRPr="00006481" w:rsidRDefault="00BC4F41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Біг спиною вперед із поворотом за сигналом і прискоренням</w:t>
      </w:r>
    </w:p>
    <w:p w:rsidR="00BC4F41" w:rsidRPr="00006481" w:rsidRDefault="00BC4F41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Пересування лівим (правим) боком приставними та перехресними</w:t>
      </w:r>
      <w:r w:rsidR="000E5D56"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кроками</w:t>
      </w:r>
    </w:p>
    <w:p w:rsidR="000E5D56" w:rsidRPr="00006481" w:rsidRDefault="000E5D56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Пересування приставними кроками з поворотом кругом через кожні два кроки</w:t>
      </w:r>
    </w:p>
    <w:p w:rsidR="000E5D56" w:rsidRPr="00006481" w:rsidRDefault="000E5D56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Біг по віражу</w:t>
      </w:r>
    </w:p>
    <w:p w:rsidR="000E5D56" w:rsidRPr="00006481" w:rsidRDefault="000E5D56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Біг з несподіваною зміною напрямку руху за сигналом</w:t>
      </w:r>
    </w:p>
    <w:p w:rsidR="000E5D56" w:rsidRPr="00006481" w:rsidRDefault="000E5D56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Ривки </w:t>
      </w:r>
      <w:r w:rsidR="00D35C69"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на короткі відстані 10-25 м. з різних вихідних положень (високий і низький старт, </w:t>
      </w:r>
      <w:proofErr w:type="spellStart"/>
      <w:r w:rsidR="00D35C69" w:rsidRPr="00006481">
        <w:rPr>
          <w:rFonts w:ascii="Times New Roman" w:hAnsi="Times New Roman" w:cs="Times New Roman"/>
          <w:sz w:val="28"/>
          <w:szCs w:val="28"/>
          <w:lang w:val="uk-UA"/>
        </w:rPr>
        <w:t>напівприсід</w:t>
      </w:r>
      <w:proofErr w:type="spellEnd"/>
      <w:r w:rsidR="00D35C69"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D35C69" w:rsidRPr="00006481">
        <w:rPr>
          <w:rFonts w:ascii="Times New Roman" w:hAnsi="Times New Roman" w:cs="Times New Roman"/>
          <w:sz w:val="28"/>
          <w:szCs w:val="28"/>
          <w:lang w:val="uk-UA"/>
        </w:rPr>
        <w:t>сід</w:t>
      </w:r>
      <w:proofErr w:type="spellEnd"/>
      <w:r w:rsidR="00D35C69" w:rsidRPr="00006481">
        <w:rPr>
          <w:rFonts w:ascii="Times New Roman" w:hAnsi="Times New Roman" w:cs="Times New Roman"/>
          <w:sz w:val="28"/>
          <w:szCs w:val="28"/>
          <w:lang w:val="uk-UA"/>
        </w:rPr>
        <w:t>, положення леж</w:t>
      </w:r>
      <w:r w:rsidR="00A11B9E" w:rsidRPr="00006481">
        <w:rPr>
          <w:rFonts w:ascii="Times New Roman" w:hAnsi="Times New Roman" w:cs="Times New Roman"/>
          <w:sz w:val="28"/>
          <w:szCs w:val="28"/>
          <w:lang w:val="uk-UA"/>
        </w:rPr>
        <w:t>ачи, із заплющеними очима та ін.</w:t>
      </w:r>
      <w:r w:rsidR="00D35C69" w:rsidRPr="00006481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35C69" w:rsidRPr="00006481" w:rsidRDefault="00D35C69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Біг із 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наступанням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на кожну точку що нанесена на дистанції</w:t>
      </w:r>
    </w:p>
    <w:p w:rsidR="00D35C69" w:rsidRPr="00006481" w:rsidRDefault="00D35C69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«Човниковий» біг обличчям або спиною вперед</w:t>
      </w:r>
    </w:p>
    <w:p w:rsidR="00D35C69" w:rsidRPr="00006481" w:rsidRDefault="00DB19E9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Стри</w:t>
      </w:r>
      <w:r w:rsidR="00D35C69" w:rsidRPr="00006481">
        <w:rPr>
          <w:rFonts w:ascii="Times New Roman" w:hAnsi="Times New Roman" w:cs="Times New Roman"/>
          <w:sz w:val="28"/>
          <w:szCs w:val="28"/>
          <w:lang w:val="uk-UA"/>
        </w:rPr>
        <w:t>бки через пер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D35C69" w:rsidRPr="00006481">
        <w:rPr>
          <w:rFonts w:ascii="Times New Roman" w:hAnsi="Times New Roman" w:cs="Times New Roman"/>
          <w:sz w:val="28"/>
          <w:szCs w:val="28"/>
          <w:lang w:val="uk-UA"/>
        </w:rPr>
        <w:t>шкоди які розташовані на дистанції</w:t>
      </w:r>
    </w:p>
    <w:p w:rsidR="00D35C69" w:rsidRPr="00006481" w:rsidRDefault="00A11B9E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Рухливі ігри «Виклик номерів», «Третій зайвий», « Квач», «Невід» та ін.</w:t>
      </w:r>
    </w:p>
    <w:p w:rsidR="00A11B9E" w:rsidRPr="00006481" w:rsidRDefault="00A11B9E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11B9E" w:rsidRPr="00006481" w:rsidRDefault="00A11B9E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b/>
          <w:sz w:val="28"/>
          <w:szCs w:val="28"/>
          <w:lang w:val="uk-UA"/>
        </w:rPr>
        <w:t>Вправи для опанування стрибків.</w:t>
      </w:r>
    </w:p>
    <w:p w:rsidR="00E63EED" w:rsidRPr="00006481" w:rsidRDefault="00E63EED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Стрибки на одній нозі на місці, в сторону, із просуванням уперед і назад</w:t>
      </w:r>
    </w:p>
    <w:p w:rsidR="00E63EED" w:rsidRPr="00006481" w:rsidRDefault="00E63EED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Стрибки поштовхом обох ніг із просуванням у різних напрямках</w:t>
      </w:r>
    </w:p>
    <w:p w:rsidR="00E63EED" w:rsidRPr="00006481" w:rsidRDefault="00E63EED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Стрибки на місці та з просуванням уперед підтягуючи коліна до грудей</w:t>
      </w:r>
    </w:p>
    <w:p w:rsidR="00E63EED" w:rsidRPr="00006481" w:rsidRDefault="00E63EED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Стрибки поперемінно на правій і лівій нозі із просуванням уперед і назад, а також праворуч і ліворуч</w:t>
      </w:r>
    </w:p>
    <w:p w:rsidR="00E63EED" w:rsidRPr="00006481" w:rsidRDefault="00E63EED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Стрибки на правій нозі праворуч із приземленням на ліву та навпаки</w:t>
      </w:r>
    </w:p>
    <w:p w:rsidR="00E63EED" w:rsidRPr="00006481" w:rsidRDefault="00E63EED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Під час виконання стрибків слід звертати увагу </w:t>
      </w:r>
      <w:r w:rsidR="00343033" w:rsidRPr="00006481">
        <w:rPr>
          <w:rFonts w:ascii="Times New Roman" w:hAnsi="Times New Roman" w:cs="Times New Roman"/>
          <w:sz w:val="28"/>
          <w:szCs w:val="28"/>
          <w:lang w:val="uk-UA"/>
        </w:rPr>
        <w:t>на довжину і висоту стрибка, а також на швидкість його виконання.</w:t>
      </w:r>
    </w:p>
    <w:p w:rsidR="001C78DC" w:rsidRDefault="001C78DC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376EC" w:rsidRPr="001C78DC" w:rsidRDefault="006376EC" w:rsidP="006F5AA9">
      <w:pPr>
        <w:pStyle w:val="a6"/>
        <w:jc w:val="center"/>
        <w:rPr>
          <w:rFonts w:ascii="Times New Roman" w:hAnsi="Times New Roman" w:cs="Times New Roman"/>
          <w:sz w:val="32"/>
          <w:szCs w:val="28"/>
          <w:u w:val="single"/>
          <w:lang w:val="uk-UA"/>
        </w:rPr>
      </w:pPr>
      <w:r w:rsidRPr="001C78DC">
        <w:rPr>
          <w:rFonts w:ascii="Times New Roman" w:hAnsi="Times New Roman" w:cs="Times New Roman"/>
          <w:b/>
          <w:sz w:val="32"/>
          <w:szCs w:val="28"/>
          <w:u w:val="single"/>
          <w:lang w:val="uk-UA"/>
        </w:rPr>
        <w:t>Навчання техніки удару по м'ячу та її вдосконалення</w:t>
      </w:r>
    </w:p>
    <w:p w:rsidR="006376EC" w:rsidRPr="00006481" w:rsidRDefault="006376EC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Навчання доцільне починати з ударів внутрішньою стороною стопи (передачі м'яча) і внутрішньою частиною підйому (удари в ціль), після чого варто освоювати удари середньою і зовнішньою частиною підйому. </w:t>
      </w:r>
      <w:r w:rsidRPr="00006481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закінчення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знайомити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ударами носком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06481">
        <w:rPr>
          <w:rFonts w:ascii="Times New Roman" w:hAnsi="Times New Roman" w:cs="Times New Roman"/>
          <w:sz w:val="28"/>
          <w:szCs w:val="28"/>
        </w:rPr>
        <w:t>п'ятою</w:t>
      </w:r>
      <w:proofErr w:type="spellEnd"/>
      <w:proofErr w:type="gramEnd"/>
      <w:r w:rsidRPr="000064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00648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06481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спроб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виконати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удари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нерухомому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м'ячу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переходять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ударів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м'ячу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котиться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гравця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назустріч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праворуч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ліворуч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освоюються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удари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стрибаючому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м'ячі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напі</w:t>
      </w:r>
      <w:proofErr w:type="gramStart"/>
      <w:r w:rsidRPr="00006481">
        <w:rPr>
          <w:rFonts w:ascii="Times New Roman" w:hAnsi="Times New Roman" w:cs="Times New Roman"/>
          <w:sz w:val="28"/>
          <w:szCs w:val="28"/>
        </w:rPr>
        <w:t>вл</w:t>
      </w:r>
      <w:proofErr w:type="gramEnd"/>
      <w:r w:rsidRPr="00006481">
        <w:rPr>
          <w:rFonts w:ascii="Times New Roman" w:hAnsi="Times New Roman" w:cs="Times New Roman"/>
          <w:sz w:val="28"/>
          <w:szCs w:val="28"/>
        </w:rPr>
        <w:t>іта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м'ячі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летить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>.</w:t>
      </w:r>
    </w:p>
    <w:p w:rsidR="006376EC" w:rsidRPr="00006481" w:rsidRDefault="006376EC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Особливу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варто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звернути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останнього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бігового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кроку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перед постановкою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опорної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ноги на </w:t>
      </w:r>
      <w:proofErr w:type="spellStart"/>
      <w:proofErr w:type="gramStart"/>
      <w:r w:rsidRPr="0000648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06481">
        <w:rPr>
          <w:rFonts w:ascii="Times New Roman" w:hAnsi="Times New Roman" w:cs="Times New Roman"/>
          <w:sz w:val="28"/>
          <w:szCs w:val="28"/>
        </w:rPr>
        <w:t>івні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м'яча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Активний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поштовх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збільшенні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останнього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кроку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викликає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значний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замах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ударної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ноги.</w:t>
      </w:r>
    </w:p>
    <w:p w:rsidR="006376EC" w:rsidRPr="00006481" w:rsidRDefault="006376EC" w:rsidP="006F5AA9">
      <w:pPr>
        <w:pStyle w:val="a6"/>
        <w:rPr>
          <w:rFonts w:ascii="Times New Roman" w:hAnsi="Times New Roman" w:cs="Times New Roman"/>
          <w:sz w:val="28"/>
          <w:szCs w:val="28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06481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закріплення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основ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техніки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так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називаної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ударів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використовуються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деяким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варіюванням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удару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швидкості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(без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максимальних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величин). На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етапі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удосконалювання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задачі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влучності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швидкості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удару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вирішуються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одночасно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>.</w:t>
      </w:r>
    </w:p>
    <w:p w:rsidR="006376EC" w:rsidRPr="00006481" w:rsidRDefault="006376EC" w:rsidP="006F5AA9">
      <w:pPr>
        <w:pStyle w:val="a6"/>
        <w:rPr>
          <w:rFonts w:ascii="Times New Roman" w:hAnsi="Times New Roman" w:cs="Times New Roman"/>
          <w:sz w:val="28"/>
          <w:szCs w:val="28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06481">
        <w:rPr>
          <w:rFonts w:ascii="Times New Roman" w:hAnsi="Times New Roman" w:cs="Times New Roman"/>
          <w:sz w:val="28"/>
          <w:szCs w:val="28"/>
        </w:rPr>
        <w:t xml:space="preserve">Разом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вивченням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ударів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ногою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вивчаються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зупинки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м'яча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котиться,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внутрішньою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стороною стопи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0648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06481">
        <w:rPr>
          <w:rFonts w:ascii="Times New Roman" w:hAnsi="Times New Roman" w:cs="Times New Roman"/>
          <w:sz w:val="28"/>
          <w:szCs w:val="28"/>
        </w:rPr>
        <w:t>ідошвою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приступають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освоєння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зупинок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стрибучих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м'ячів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летять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стегном,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тулубом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00648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06481">
        <w:rPr>
          <w:rFonts w:ascii="Times New Roman" w:hAnsi="Times New Roman" w:cs="Times New Roman"/>
          <w:sz w:val="28"/>
          <w:szCs w:val="28"/>
        </w:rPr>
        <w:t>ідйомом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>.</w:t>
      </w:r>
    </w:p>
    <w:p w:rsidR="006376EC" w:rsidRPr="00006481" w:rsidRDefault="006376EC" w:rsidP="006F5AA9">
      <w:pPr>
        <w:pStyle w:val="a6"/>
        <w:rPr>
          <w:rFonts w:ascii="Times New Roman" w:hAnsi="Times New Roman" w:cs="Times New Roman"/>
          <w:sz w:val="28"/>
          <w:szCs w:val="28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ударам по </w:t>
      </w:r>
      <w:proofErr w:type="spellStart"/>
      <w:proofErr w:type="gramStart"/>
      <w:r w:rsidRPr="00006481">
        <w:rPr>
          <w:rFonts w:ascii="Times New Roman" w:hAnsi="Times New Roman" w:cs="Times New Roman"/>
          <w:sz w:val="28"/>
          <w:szCs w:val="28"/>
        </w:rPr>
        <w:t>м'ячу</w:t>
      </w:r>
      <w:proofErr w:type="spellEnd"/>
      <w:proofErr w:type="gramEnd"/>
      <w:r w:rsidRPr="00006481">
        <w:rPr>
          <w:rFonts w:ascii="Times New Roman" w:hAnsi="Times New Roman" w:cs="Times New Roman"/>
          <w:sz w:val="28"/>
          <w:szCs w:val="28"/>
        </w:rPr>
        <w:t xml:space="preserve"> головою треба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починати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удару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середньою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частиною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голови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стрибка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ефективні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в парах, коли один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партнерів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кидає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м'ячі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летять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0648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06481">
        <w:rPr>
          <w:rFonts w:ascii="Times New Roman" w:hAnsi="Times New Roman" w:cs="Times New Roman"/>
          <w:sz w:val="28"/>
          <w:szCs w:val="28"/>
        </w:rPr>
        <w:t>ізною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траєкторією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інший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виконує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удар.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освоюють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06481">
        <w:rPr>
          <w:rFonts w:ascii="Times New Roman" w:hAnsi="Times New Roman" w:cs="Times New Roman"/>
          <w:sz w:val="28"/>
          <w:szCs w:val="28"/>
        </w:rPr>
        <w:t>удари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стрибку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почуття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м'яча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використовуються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варіанти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жонглювання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: у парах, </w:t>
      </w:r>
      <w:proofErr w:type="spellStart"/>
      <w:proofErr w:type="gramStart"/>
      <w:r w:rsidRPr="00006481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006481">
        <w:rPr>
          <w:rFonts w:ascii="Times New Roman" w:hAnsi="Times New Roman" w:cs="Times New Roman"/>
          <w:sz w:val="28"/>
          <w:szCs w:val="28"/>
        </w:rPr>
        <w:t>ійках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місці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русі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декількома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м'ячами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т.д. </w:t>
      </w:r>
    </w:p>
    <w:p w:rsidR="006376EC" w:rsidRPr="00006481" w:rsidRDefault="006376EC" w:rsidP="006F5AA9">
      <w:pPr>
        <w:pStyle w:val="a6"/>
        <w:rPr>
          <w:rFonts w:ascii="Times New Roman" w:hAnsi="Times New Roman" w:cs="Times New Roman"/>
          <w:sz w:val="28"/>
          <w:szCs w:val="28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Pr="00006481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навчанні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ударам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зупинкам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широко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допоміжне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устаткування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тренувальної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06481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006481">
        <w:rPr>
          <w:rFonts w:ascii="Times New Roman" w:hAnsi="Times New Roman" w:cs="Times New Roman"/>
          <w:sz w:val="28"/>
          <w:szCs w:val="28"/>
        </w:rPr>
        <w:t>інки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батутів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вертикальних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похилих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конкретизувати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задачі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етапах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точніше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дозувати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силу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ударів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сприяє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кращому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володінню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м'ячем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істотно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збільшує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повторень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допомагає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вчасно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фіксувати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помилки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виявляти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481">
        <w:rPr>
          <w:rFonts w:ascii="Times New Roman" w:hAnsi="Times New Roman" w:cs="Times New Roman"/>
          <w:sz w:val="28"/>
          <w:szCs w:val="28"/>
        </w:rPr>
        <w:t>їхньої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 xml:space="preserve"> причини.</w:t>
      </w:r>
    </w:p>
    <w:p w:rsidR="006376EC" w:rsidRDefault="006376EC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3352" w:rsidRPr="00FF3352" w:rsidRDefault="00FF3352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376EC" w:rsidRPr="00006481" w:rsidRDefault="006F5AA9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4308475</wp:posOffset>
            </wp:positionH>
            <wp:positionV relativeFrom="margin">
              <wp:posOffset>1682750</wp:posOffset>
            </wp:positionV>
            <wp:extent cx="2642235" cy="3239135"/>
            <wp:effectExtent l="19050" t="0" r="5715" b="0"/>
            <wp:wrapSquare wrapText="bothSides"/>
            <wp:docPr id="4" name="Рисунок 8" descr="C:\Users\User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5406" t="22264" r="717" b="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6EC" w:rsidRPr="0000648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43033" w:rsidRPr="00FF3352">
        <w:rPr>
          <w:rFonts w:ascii="Times New Roman" w:hAnsi="Times New Roman" w:cs="Times New Roman"/>
          <w:b/>
          <w:sz w:val="32"/>
          <w:szCs w:val="28"/>
          <w:lang w:val="uk-UA"/>
        </w:rPr>
        <w:t>Вправи для розучування та опанування техніки ударів по м</w:t>
      </w:r>
      <w:r w:rsidR="00343033" w:rsidRPr="00FF3352">
        <w:rPr>
          <w:rFonts w:ascii="Times New Roman" w:hAnsi="Times New Roman" w:cs="Times New Roman"/>
          <w:b/>
          <w:sz w:val="32"/>
          <w:szCs w:val="28"/>
        </w:rPr>
        <w:t>’</w:t>
      </w:r>
      <w:r w:rsidR="00203CE7" w:rsidRPr="00FF3352">
        <w:rPr>
          <w:rFonts w:ascii="Times New Roman" w:hAnsi="Times New Roman" w:cs="Times New Roman"/>
          <w:b/>
          <w:sz w:val="32"/>
          <w:szCs w:val="28"/>
          <w:lang w:val="uk-UA"/>
        </w:rPr>
        <w:t>ячу ногою.</w:t>
      </w:r>
      <w:r w:rsidR="00343033" w:rsidRPr="00FF3352">
        <w:rPr>
          <w:rFonts w:ascii="Times New Roman" w:hAnsi="Times New Roman" w:cs="Times New Roman"/>
          <w:b/>
          <w:sz w:val="32"/>
          <w:szCs w:val="28"/>
          <w:lang w:val="uk-UA"/>
        </w:rPr>
        <w:t xml:space="preserve"> </w:t>
      </w:r>
      <w:r w:rsidR="00203CE7" w:rsidRPr="00FF3352">
        <w:rPr>
          <w:rFonts w:ascii="Times New Roman" w:hAnsi="Times New Roman" w:cs="Times New Roman"/>
          <w:b/>
          <w:sz w:val="32"/>
          <w:szCs w:val="28"/>
          <w:lang w:val="uk-UA"/>
        </w:rPr>
        <w:t xml:space="preserve">      </w:t>
      </w:r>
      <w:r w:rsidR="006376EC" w:rsidRPr="00FF3352">
        <w:rPr>
          <w:rFonts w:ascii="Times New Roman" w:hAnsi="Times New Roman" w:cs="Times New Roman"/>
          <w:b/>
          <w:sz w:val="32"/>
          <w:szCs w:val="28"/>
          <w:lang w:val="uk-UA"/>
        </w:rPr>
        <w:t xml:space="preserve">  </w:t>
      </w:r>
    </w:p>
    <w:p w:rsidR="006376EC" w:rsidRPr="00006481" w:rsidRDefault="006376EC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5AB5" w:rsidRPr="00006481" w:rsidRDefault="00203CE7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6376EC" w:rsidRPr="00006481">
        <w:rPr>
          <w:rFonts w:ascii="Times New Roman" w:hAnsi="Times New Roman" w:cs="Times New Roman"/>
          <w:b/>
          <w:sz w:val="28"/>
          <w:szCs w:val="28"/>
          <w:lang w:val="uk-UA"/>
        </w:rPr>
        <w:t>дар внутрішньою стороною ступні.</w:t>
      </w:r>
      <w:r w:rsidR="00343033" w:rsidRPr="0000648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DE5AB5" w:rsidRPr="00006481" w:rsidRDefault="00DE5AB5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 внутрішньою стороною ступні вважається найбільш точним при передачах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партнерам в грі.</w:t>
      </w:r>
      <w:r w:rsidR="00343033" w:rsidRPr="0000648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367DA0" w:rsidRPr="006F5AA9" w:rsidRDefault="00F17768" w:rsidP="006F5AA9">
      <w:pPr>
        <w:pStyle w:val="a6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6F5AA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Основні зауваження до удару:</w:t>
      </w:r>
    </w:p>
    <w:p w:rsidR="00F17768" w:rsidRPr="00006481" w:rsidRDefault="006F5AA9" w:rsidP="006F5AA9">
      <w:pPr>
        <w:pStyle w:val="a6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17768" w:rsidRPr="00006481">
        <w:rPr>
          <w:rFonts w:ascii="Times New Roman" w:hAnsi="Times New Roman" w:cs="Times New Roman"/>
          <w:sz w:val="28"/>
          <w:szCs w:val="28"/>
          <w:lang w:val="uk-UA"/>
        </w:rPr>
        <w:t>порна нога злегка зігнута в коліні, розміщена поряд з м</w:t>
      </w:r>
      <w:r w:rsidR="00F17768"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F17768" w:rsidRPr="00006481">
        <w:rPr>
          <w:rFonts w:ascii="Times New Roman" w:hAnsi="Times New Roman" w:cs="Times New Roman"/>
          <w:sz w:val="28"/>
          <w:szCs w:val="28"/>
          <w:lang w:val="uk-UA"/>
        </w:rPr>
        <w:t>ячем</w:t>
      </w:r>
      <w:proofErr w:type="spellEnd"/>
      <w:r w:rsidR="00F17768" w:rsidRPr="00006481">
        <w:rPr>
          <w:rFonts w:ascii="Times New Roman" w:hAnsi="Times New Roman" w:cs="Times New Roman"/>
          <w:sz w:val="28"/>
          <w:szCs w:val="28"/>
          <w:lang w:val="uk-UA"/>
        </w:rPr>
        <w:t>, но</w:t>
      </w:r>
      <w:r>
        <w:rPr>
          <w:rFonts w:ascii="Times New Roman" w:hAnsi="Times New Roman" w:cs="Times New Roman"/>
          <w:sz w:val="28"/>
          <w:szCs w:val="28"/>
          <w:lang w:val="uk-UA"/>
        </w:rPr>
        <w:t>сок спрямований в сторону удару;</w:t>
      </w:r>
    </w:p>
    <w:p w:rsidR="00F17768" w:rsidRPr="00006481" w:rsidRDefault="006F5AA9" w:rsidP="006F5AA9">
      <w:pPr>
        <w:pStyle w:val="a6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F17768" w:rsidRPr="00006481">
        <w:rPr>
          <w:rFonts w:ascii="Times New Roman" w:hAnsi="Times New Roman" w:cs="Times New Roman"/>
          <w:sz w:val="28"/>
          <w:szCs w:val="28"/>
          <w:lang w:val="uk-UA"/>
        </w:rPr>
        <w:t>осок ударної ноги дещо піднятий, гоміл</w:t>
      </w:r>
      <w:r>
        <w:rPr>
          <w:rFonts w:ascii="Times New Roman" w:hAnsi="Times New Roman" w:cs="Times New Roman"/>
          <w:sz w:val="28"/>
          <w:szCs w:val="28"/>
          <w:lang w:val="uk-UA"/>
        </w:rPr>
        <w:t>ковий суглоб міцно зафіксований;</w:t>
      </w:r>
    </w:p>
    <w:p w:rsidR="00F17768" w:rsidRPr="00006481" w:rsidRDefault="006F5AA9" w:rsidP="006F5AA9">
      <w:pPr>
        <w:pStyle w:val="a6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17768" w:rsidRPr="00006481">
        <w:rPr>
          <w:rFonts w:ascii="Times New Roman" w:hAnsi="Times New Roman" w:cs="Times New Roman"/>
          <w:sz w:val="28"/>
          <w:szCs w:val="28"/>
          <w:lang w:val="uk-UA"/>
        </w:rPr>
        <w:t>дар по м</w:t>
      </w:r>
      <w:r w:rsidR="00F17768" w:rsidRPr="00006481">
        <w:rPr>
          <w:rFonts w:ascii="Times New Roman" w:hAnsi="Times New Roman" w:cs="Times New Roman"/>
          <w:sz w:val="28"/>
          <w:szCs w:val="28"/>
        </w:rPr>
        <w:t>’</w:t>
      </w:r>
      <w:r w:rsidR="00F17768" w:rsidRPr="00006481">
        <w:rPr>
          <w:rFonts w:ascii="Times New Roman" w:hAnsi="Times New Roman" w:cs="Times New Roman"/>
          <w:sz w:val="28"/>
          <w:szCs w:val="28"/>
          <w:lang w:val="uk-UA"/>
        </w:rPr>
        <w:t>ячу виконується відносно великою площиною внутрішньої сторони стопи в центр м</w:t>
      </w:r>
      <w:r w:rsidR="00F17768"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F17768" w:rsidRPr="0000648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  <w:r w:rsidR="00F17768" w:rsidRPr="0000648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17768" w:rsidRPr="00006481" w:rsidRDefault="006F5AA9" w:rsidP="006F5AA9">
      <w:pPr>
        <w:pStyle w:val="a6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F17768" w:rsidRPr="00006481">
        <w:rPr>
          <w:rFonts w:ascii="Times New Roman" w:hAnsi="Times New Roman" w:cs="Times New Roman"/>
          <w:sz w:val="28"/>
          <w:szCs w:val="28"/>
          <w:lang w:val="uk-UA"/>
        </w:rPr>
        <w:t>улуб нахилений над м</w:t>
      </w:r>
      <w:r w:rsidR="00F17768"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F17768" w:rsidRPr="00006481">
        <w:rPr>
          <w:rFonts w:ascii="Times New Roman" w:hAnsi="Times New Roman" w:cs="Times New Roman"/>
          <w:sz w:val="28"/>
          <w:szCs w:val="28"/>
          <w:lang w:val="uk-UA"/>
        </w:rPr>
        <w:t>ячем</w:t>
      </w:r>
      <w:proofErr w:type="spellEnd"/>
      <w:r w:rsidR="00F17768" w:rsidRPr="00006481">
        <w:rPr>
          <w:rFonts w:ascii="Times New Roman" w:hAnsi="Times New Roman" w:cs="Times New Roman"/>
          <w:sz w:val="28"/>
          <w:szCs w:val="28"/>
          <w:lang w:val="uk-UA"/>
        </w:rPr>
        <w:t>, вага тіла  переноситься на опорну ногу.</w:t>
      </w:r>
    </w:p>
    <w:p w:rsidR="006F5AA9" w:rsidRDefault="006F5AA9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F17768" w:rsidRPr="006F5AA9" w:rsidRDefault="00F17768" w:rsidP="006F5AA9">
      <w:pPr>
        <w:pStyle w:val="a6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F5AA9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Вправи які сприяють навчанню та удосконаленню удару</w:t>
      </w:r>
      <w:r w:rsidR="006F5AA9" w:rsidRPr="006F5AA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внутрішньою стороною ступні:</w:t>
      </w:r>
    </w:p>
    <w:p w:rsidR="00343033" w:rsidRPr="00006481" w:rsidRDefault="00367DA0" w:rsidP="006F5AA9">
      <w:pPr>
        <w:pStyle w:val="a6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Імітація виконання удару без м’яча</w:t>
      </w:r>
    </w:p>
    <w:p w:rsidR="00367DA0" w:rsidRPr="00006481" w:rsidRDefault="00367DA0" w:rsidP="006F5AA9">
      <w:pPr>
        <w:pStyle w:val="a6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Удари по нерухомому м’ячу в стінку на відстані 2-3м із місця</w:t>
      </w:r>
    </w:p>
    <w:p w:rsidR="00367DA0" w:rsidRPr="00006481" w:rsidRDefault="00367DA0" w:rsidP="006F5AA9">
      <w:pPr>
        <w:pStyle w:val="a6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Те саме з одного кроку та після постановки опорної ноги</w:t>
      </w:r>
    </w:p>
    <w:p w:rsidR="00367DA0" w:rsidRPr="00006481" w:rsidRDefault="00367DA0" w:rsidP="006F5AA9">
      <w:pPr>
        <w:pStyle w:val="a6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Те саме після ходьби , бігу із середньою та високою швидкістю</w:t>
      </w:r>
    </w:p>
    <w:p w:rsidR="00367DA0" w:rsidRPr="00006481" w:rsidRDefault="00367DA0" w:rsidP="006F5AA9">
      <w:pPr>
        <w:pStyle w:val="a6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Удари низом в парах на відстані 3-4м після зупинки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</w:p>
    <w:p w:rsidR="00367DA0" w:rsidRPr="00006481" w:rsidRDefault="00367DA0" w:rsidP="006F5AA9">
      <w:pPr>
        <w:pStyle w:val="a6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Удари по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ячу, що котиться вперед</w:t>
      </w:r>
      <w:r w:rsidR="00964D81"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і назустріч гравцеві</w:t>
      </w:r>
    </w:p>
    <w:p w:rsidR="00964D81" w:rsidRPr="00006481" w:rsidRDefault="00964D81" w:rsidP="006F5AA9">
      <w:pPr>
        <w:pStyle w:val="a6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Удари по м’ячу після відскоку від землі (гравець сам підкидає м’яч</w:t>
      </w:r>
    </w:p>
    <w:p w:rsidR="00964D81" w:rsidRPr="00006481" w:rsidRDefault="00964D81" w:rsidP="006F5AA9">
      <w:pPr>
        <w:pStyle w:val="a6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Удари з льоту по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ячу, що підкидає партнер із відстані 2-3м.</w:t>
      </w:r>
    </w:p>
    <w:p w:rsidR="00964D81" w:rsidRPr="00006481" w:rsidRDefault="00964D81" w:rsidP="006F5AA9">
      <w:pPr>
        <w:pStyle w:val="a6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Удари по воротах внутрішньою стороною стопи з різних дистанцій і під різними кутами</w:t>
      </w:r>
    </w:p>
    <w:p w:rsidR="00964D81" w:rsidRPr="00006481" w:rsidRDefault="00964D81" w:rsidP="006F5AA9">
      <w:pPr>
        <w:pStyle w:val="a6"/>
        <w:numPr>
          <w:ilvl w:val="0"/>
          <w:numId w:val="19"/>
        </w:numPr>
        <w:tabs>
          <w:tab w:val="left" w:pos="528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Передача партнерові після накату рукою</w:t>
      </w:r>
      <w:r w:rsidR="006F5AA9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964D81" w:rsidRPr="00006481" w:rsidRDefault="00964D81" w:rsidP="006F5AA9">
      <w:pPr>
        <w:pStyle w:val="a6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Передача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, що котиться збоку </w:t>
      </w:r>
    </w:p>
    <w:p w:rsidR="00395F1E" w:rsidRPr="00006481" w:rsidRDefault="00395F1E" w:rsidP="006F5AA9">
      <w:pPr>
        <w:pStyle w:val="a6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Передачі в парах, зменшуючи кількість дотиків до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( відстань між гравцями то збільшується, то зменшується)</w:t>
      </w:r>
    </w:p>
    <w:p w:rsidR="00395F1E" w:rsidRPr="00006481" w:rsidRDefault="00395F1E" w:rsidP="006F5AA9">
      <w:pPr>
        <w:pStyle w:val="a6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Удари в ціль після ведення, 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обведення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стійок, розвороту, перекиду та ін.</w:t>
      </w:r>
    </w:p>
    <w:p w:rsidR="00395F1E" w:rsidRPr="00006481" w:rsidRDefault="00395F1E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5AA9" w:rsidRDefault="006F5AA9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5AA9" w:rsidRDefault="006F5AA9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5AA9" w:rsidRDefault="006F5AA9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3352" w:rsidRDefault="00FF3352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95F1E" w:rsidRPr="00006481" w:rsidRDefault="00395F1E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Удар внутрішньою частиною підйому:</w:t>
      </w:r>
    </w:p>
    <w:p w:rsidR="006F5AA9" w:rsidRDefault="006F5AA9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6F5AA9" w:rsidRDefault="006F5AA9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645910" cy="2644484"/>
            <wp:effectExtent l="19050" t="0" r="2540" b="0"/>
            <wp:docPr id="10" name="Рисунок 10" descr="C:\Users\User\Desktop\Фишка для опорной.137507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ишка для опорной.1375077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4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9E9" w:rsidRPr="00006481" w:rsidRDefault="00DB19E9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Цей удар використовують при флангових подачах, ,при кутовому ударі, при ударі від воріт, а також в різних ігрових ситуаціях.</w:t>
      </w:r>
    </w:p>
    <w:p w:rsidR="00211E1D" w:rsidRPr="006F5AA9" w:rsidRDefault="00DB19E9" w:rsidP="006F5AA9">
      <w:pPr>
        <w:pStyle w:val="a6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6F5AA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Основні зауваження до удару</w:t>
      </w:r>
      <w:r w:rsidR="00211E1D" w:rsidRPr="006F5AA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</w:p>
    <w:p w:rsidR="00211E1D" w:rsidRPr="00006481" w:rsidRDefault="00211E1D" w:rsidP="006F5AA9">
      <w:pPr>
        <w:pStyle w:val="a6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Розбіг виконується навскоси і дугою в напрямку польоту;</w:t>
      </w:r>
    </w:p>
    <w:p w:rsidR="006F5AA9" w:rsidRDefault="00211E1D" w:rsidP="006F5AA9">
      <w:pPr>
        <w:pStyle w:val="a6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Злегка зігнута опорна нога ставиться ззаду і ледь у стороні від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>. Носок опорної ноги спрямований косо в напрямку удару.</w:t>
      </w:r>
    </w:p>
    <w:p w:rsidR="00211E1D" w:rsidRPr="00006481" w:rsidRDefault="00211E1D" w:rsidP="006F5AA9">
      <w:pPr>
        <w:pStyle w:val="a6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Підйом ударної ноги сильно відтягнутий униз, а гомілковий суглоб міцно зафіксований.</w:t>
      </w:r>
    </w:p>
    <w:p w:rsidR="00211E1D" w:rsidRPr="00006481" w:rsidRDefault="00211E1D" w:rsidP="006F5AA9">
      <w:pPr>
        <w:pStyle w:val="a6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Вага тіла переноситься на опорну ногу.</w:t>
      </w:r>
      <w:r w:rsidR="00DE5AB5"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Якщо потрібно щоб м’яч летів з </w:t>
      </w:r>
      <w:r w:rsidR="00DE5AB5" w:rsidRPr="00006481">
        <w:rPr>
          <w:rFonts w:ascii="Times New Roman" w:hAnsi="Times New Roman" w:cs="Times New Roman"/>
          <w:sz w:val="28"/>
          <w:szCs w:val="28"/>
          <w:lang w:val="uk-UA"/>
        </w:rPr>
        <w:t>високою траєкторією, то тулуб дещо нахиляється назад.</w:t>
      </w:r>
    </w:p>
    <w:p w:rsidR="00DE5AB5" w:rsidRPr="006F5AA9" w:rsidRDefault="00DE5AB5" w:rsidP="006F5AA9">
      <w:pPr>
        <w:pStyle w:val="a6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F5AA9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Вправи які сприяють навчанню та удосконаленню удару внутрішньою частиною підйому.</w:t>
      </w:r>
    </w:p>
    <w:p w:rsidR="00395F1E" w:rsidRPr="00006481" w:rsidRDefault="00395F1E" w:rsidP="006F5AA9">
      <w:pPr>
        <w:pStyle w:val="a6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 по нерухомому м’ячу (кут між траєкторією розбігу та напрямком удару 30-60 градусів)</w:t>
      </w:r>
    </w:p>
    <w:p w:rsidR="00395F1E" w:rsidRPr="00006481" w:rsidRDefault="00FD727A" w:rsidP="006F5AA9">
      <w:pPr>
        <w:pStyle w:val="a6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Удари по м’ячу після ходьби та бігу з невисокою швидкістю</w:t>
      </w:r>
    </w:p>
    <w:p w:rsidR="00FD727A" w:rsidRPr="00006481" w:rsidRDefault="00FD727A" w:rsidP="006F5AA9">
      <w:pPr>
        <w:pStyle w:val="a6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Удари по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ячу, випущеному з рук</w:t>
      </w:r>
    </w:p>
    <w:p w:rsidR="00FD727A" w:rsidRPr="00006481" w:rsidRDefault="00FD727A" w:rsidP="006F5AA9">
      <w:pPr>
        <w:pStyle w:val="a6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Удари по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ячу, що котиться від гравця</w:t>
      </w:r>
    </w:p>
    <w:p w:rsidR="00FD727A" w:rsidRPr="00006481" w:rsidRDefault="00FD727A" w:rsidP="006F5AA9">
      <w:pPr>
        <w:pStyle w:val="a6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Удари по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ячу, що котиться назустріч і збоку-назустріч гравцеві</w:t>
      </w:r>
    </w:p>
    <w:p w:rsidR="00FD727A" w:rsidRPr="00006481" w:rsidRDefault="00FD727A" w:rsidP="006F5AA9">
      <w:pPr>
        <w:pStyle w:val="a6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Удари по воротах з різних дистанцій і положень (завдання: влучити у 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ствір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воріт; те саме у певну частину воріт)</w:t>
      </w:r>
    </w:p>
    <w:p w:rsidR="006F5AA9" w:rsidRPr="006F5AA9" w:rsidRDefault="00FD727A" w:rsidP="006F5AA9">
      <w:pPr>
        <w:pStyle w:val="a6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Удари з льоту та з 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напівльоту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D727A" w:rsidRPr="00006481" w:rsidRDefault="00FD727A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b/>
          <w:sz w:val="28"/>
          <w:szCs w:val="28"/>
          <w:lang w:val="uk-UA"/>
        </w:rPr>
        <w:t>Типові помилки</w:t>
      </w:r>
    </w:p>
    <w:p w:rsidR="00FD727A" w:rsidRPr="00006481" w:rsidRDefault="00FD727A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1.Удари виконують областю великого пальця ноги, або </w:t>
      </w:r>
      <w:r w:rsidR="001A3013" w:rsidRPr="00006481">
        <w:rPr>
          <w:rFonts w:ascii="Times New Roman" w:hAnsi="Times New Roman" w:cs="Times New Roman"/>
          <w:sz w:val="28"/>
          <w:szCs w:val="28"/>
          <w:lang w:val="uk-UA"/>
        </w:rPr>
        <w:t>внутрішньою стороною стопи, а не внутрішньою частиною підйому (гравець не відтягує носок і не опускає стопу).</w:t>
      </w:r>
    </w:p>
    <w:p w:rsidR="001A3013" w:rsidRPr="00006481" w:rsidRDefault="001A3013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2. Не витримується кут між траєкторією розбігу та напрямком удару.</w:t>
      </w:r>
    </w:p>
    <w:p w:rsidR="001A3013" w:rsidRPr="00006481" w:rsidRDefault="001A3013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3. Занадто великий нахил тулуба в бік напрямку руху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E5AB5" w:rsidRPr="00006481" w:rsidRDefault="00DE5AB5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4. Опорна нога занадто близько до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F5AA9" w:rsidRDefault="006F5AA9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1A3013" w:rsidRPr="00006481" w:rsidRDefault="001A3013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3568CF">
        <w:rPr>
          <w:rFonts w:ascii="Times New Roman" w:hAnsi="Times New Roman" w:cs="Times New Roman"/>
          <w:b/>
          <w:sz w:val="28"/>
          <w:szCs w:val="28"/>
          <w:lang w:val="uk-UA"/>
        </w:rPr>
        <w:t>дари середньою частиною підйому.</w:t>
      </w:r>
      <w:r w:rsidR="003568CF" w:rsidRPr="003568CF">
        <w:t xml:space="preserve"> </w:t>
      </w:r>
    </w:p>
    <w:p w:rsidR="00FF3352" w:rsidRPr="006F5AA9" w:rsidRDefault="00FF3352" w:rsidP="00FF3352">
      <w:pPr>
        <w:pStyle w:val="a6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F5AA9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Вправи які сприяють навчан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ню та удосконаленню удару серед</w:t>
      </w:r>
      <w:r w:rsidRPr="006F5AA9">
        <w:rPr>
          <w:rFonts w:ascii="Times New Roman" w:hAnsi="Times New Roman" w:cs="Times New Roman"/>
          <w:b/>
          <w:i/>
          <w:sz w:val="28"/>
          <w:szCs w:val="28"/>
          <w:lang w:val="uk-UA"/>
        </w:rPr>
        <w:t>ньою частиною підйому.</w:t>
      </w:r>
    </w:p>
    <w:p w:rsidR="001A3013" w:rsidRPr="00006481" w:rsidRDefault="001A3013" w:rsidP="00FF3352">
      <w:pPr>
        <w:pStyle w:val="a6"/>
        <w:numPr>
          <w:ilvl w:val="0"/>
          <w:numId w:val="36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Жонглювання</w:t>
      </w:r>
      <w:r w:rsidRPr="0000648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</w:p>
    <w:p w:rsidR="001A3013" w:rsidRPr="00006481" w:rsidRDefault="001A3013" w:rsidP="00FF3352">
      <w:pPr>
        <w:pStyle w:val="a6"/>
        <w:numPr>
          <w:ilvl w:val="0"/>
          <w:numId w:val="36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lastRenderedPageBreak/>
        <w:t>Імітація удару без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</w:p>
    <w:p w:rsidR="001A3013" w:rsidRPr="00006481" w:rsidRDefault="001A3013" w:rsidP="00FF3352">
      <w:pPr>
        <w:pStyle w:val="a6"/>
        <w:numPr>
          <w:ilvl w:val="0"/>
          <w:numId w:val="36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Удари по випущеному з рук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ячу після його відскоку (звернути увагу на замах)</w:t>
      </w:r>
    </w:p>
    <w:p w:rsidR="001A3013" w:rsidRPr="00006481" w:rsidRDefault="003568CF" w:rsidP="00FF3352">
      <w:pPr>
        <w:pStyle w:val="a6"/>
        <w:numPr>
          <w:ilvl w:val="0"/>
          <w:numId w:val="36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2548255</wp:posOffset>
            </wp:positionH>
            <wp:positionV relativeFrom="margin">
              <wp:posOffset>67945</wp:posOffset>
            </wp:positionV>
            <wp:extent cx="4211955" cy="2626360"/>
            <wp:effectExtent l="19050" t="0" r="0" b="0"/>
            <wp:wrapSquare wrapText="bothSides"/>
            <wp:docPr id="6" name="Рисунок 17" descr="Картинки по запросу удар середньою частиною підйому  у футболі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удар середньою частиною підйому  у футболі картин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501" r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013" w:rsidRPr="00006481">
        <w:rPr>
          <w:rFonts w:ascii="Times New Roman" w:hAnsi="Times New Roman" w:cs="Times New Roman"/>
          <w:sz w:val="28"/>
          <w:szCs w:val="28"/>
          <w:lang w:val="uk-UA"/>
        </w:rPr>
        <w:t>Удари по нерухомому м</w:t>
      </w:r>
      <w:r w:rsidR="001A3013" w:rsidRPr="00006481">
        <w:rPr>
          <w:rFonts w:ascii="Times New Roman" w:hAnsi="Times New Roman" w:cs="Times New Roman"/>
          <w:sz w:val="28"/>
          <w:szCs w:val="28"/>
        </w:rPr>
        <w:t>’</w:t>
      </w:r>
      <w:r w:rsidR="001A3013" w:rsidRPr="00006481">
        <w:rPr>
          <w:rFonts w:ascii="Times New Roman" w:hAnsi="Times New Roman" w:cs="Times New Roman"/>
          <w:sz w:val="28"/>
          <w:szCs w:val="28"/>
          <w:lang w:val="uk-UA"/>
        </w:rPr>
        <w:t>ячу</w:t>
      </w:r>
    </w:p>
    <w:p w:rsidR="001A3013" w:rsidRPr="00006481" w:rsidRDefault="001A3013" w:rsidP="00FF3352">
      <w:pPr>
        <w:pStyle w:val="a6"/>
        <w:numPr>
          <w:ilvl w:val="0"/>
          <w:numId w:val="36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Удари по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ячу, що котиться від гравця</w:t>
      </w:r>
      <w:r w:rsidR="003568CF" w:rsidRPr="003568C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 </w:t>
      </w:r>
    </w:p>
    <w:p w:rsidR="00203CE7" w:rsidRPr="00006481" w:rsidRDefault="00203CE7" w:rsidP="00FF3352">
      <w:pPr>
        <w:pStyle w:val="a6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Удари по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ячу, що котиться назустріч і збоку-назустріч гравцеві</w:t>
      </w:r>
    </w:p>
    <w:p w:rsidR="001A3013" w:rsidRPr="00006481" w:rsidRDefault="00203CE7" w:rsidP="00FF3352">
      <w:pPr>
        <w:pStyle w:val="a6"/>
        <w:numPr>
          <w:ilvl w:val="0"/>
          <w:numId w:val="36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Удари по воротах з різних дистанцій і положень (завдання: влучити у 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ствір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воріт; те саме у певну частину воріт</w:t>
      </w:r>
    </w:p>
    <w:p w:rsidR="00203CE7" w:rsidRPr="00006481" w:rsidRDefault="00203CE7" w:rsidP="00FF3352">
      <w:pPr>
        <w:pStyle w:val="a6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Удари з льоту та з 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напівльоту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03CE7" w:rsidRPr="00006481" w:rsidRDefault="00203CE7" w:rsidP="00FF3352">
      <w:pPr>
        <w:pStyle w:val="a6"/>
        <w:numPr>
          <w:ilvl w:val="0"/>
          <w:numId w:val="37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Удари в ціль після ведення, 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обведення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стійок, розвороту, перекиду та ін.</w:t>
      </w:r>
    </w:p>
    <w:p w:rsidR="00203CE7" w:rsidRPr="00006481" w:rsidRDefault="00203CE7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b/>
          <w:sz w:val="28"/>
          <w:szCs w:val="28"/>
          <w:lang w:val="uk-UA"/>
        </w:rPr>
        <w:t>Типові помилки</w:t>
      </w:r>
    </w:p>
    <w:p w:rsidR="00203CE7" w:rsidRPr="00006481" w:rsidRDefault="00203CE7" w:rsidP="006F5AA9">
      <w:pPr>
        <w:pStyle w:val="a6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Удари виконують не підйомом, а пальцями </w:t>
      </w:r>
    </w:p>
    <w:p w:rsidR="00203CE7" w:rsidRPr="00006481" w:rsidRDefault="00203CE7" w:rsidP="006F5AA9">
      <w:pPr>
        <w:pStyle w:val="a6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Опорна нога не доходить або заступає за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</w:t>
      </w:r>
      <w:proofErr w:type="spellEnd"/>
    </w:p>
    <w:p w:rsidR="00203CE7" w:rsidRPr="00006481" w:rsidRDefault="00203CE7" w:rsidP="006F5AA9">
      <w:pPr>
        <w:pStyle w:val="a6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Під час удару нога не напружена, а роз</w:t>
      </w:r>
      <w:r w:rsidR="00DB19E9" w:rsidRPr="00006481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лаблена</w:t>
      </w:r>
    </w:p>
    <w:p w:rsidR="006F5AA9" w:rsidRDefault="00FF3352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3161030</wp:posOffset>
            </wp:positionH>
            <wp:positionV relativeFrom="margin">
              <wp:posOffset>4474210</wp:posOffset>
            </wp:positionV>
            <wp:extent cx="3696335" cy="2372995"/>
            <wp:effectExtent l="19050" t="0" r="0" b="0"/>
            <wp:wrapSquare wrapText="bothSides"/>
            <wp:docPr id="11" name="Рисунок 11" descr="C:\Users\User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872" t="35742" r="1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CE7" w:rsidRPr="00006481" w:rsidRDefault="00203CE7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b/>
          <w:sz w:val="28"/>
          <w:szCs w:val="28"/>
          <w:lang w:val="uk-UA"/>
        </w:rPr>
        <w:t>Уд</w:t>
      </w:r>
      <w:r w:rsidR="006F5AA9">
        <w:rPr>
          <w:rFonts w:ascii="Times New Roman" w:hAnsi="Times New Roman" w:cs="Times New Roman"/>
          <w:b/>
          <w:sz w:val="28"/>
          <w:szCs w:val="28"/>
          <w:lang w:val="uk-UA"/>
        </w:rPr>
        <w:t>ари зовнішньою частиною підйому.</w:t>
      </w:r>
      <w:r w:rsidR="006F5AA9" w:rsidRPr="00F012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070088" w:rsidRPr="00006481" w:rsidRDefault="00070088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 зовнішньою частиною підйому використовують тоді, коли хочуть зрізати м’яч. Цей удар також корисний і для точної передачі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на велику відстань. Удар по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ячу наноситься так, щоб він отримав обертання.</w:t>
      </w:r>
    </w:p>
    <w:p w:rsidR="00053EA4" w:rsidRPr="006F5AA9" w:rsidRDefault="00053EA4" w:rsidP="006F5AA9">
      <w:pPr>
        <w:pStyle w:val="a6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6F5AA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Основні зауваження щодо удару зовнішньою частиною підйому:</w:t>
      </w:r>
    </w:p>
    <w:p w:rsidR="00053EA4" w:rsidRPr="00006481" w:rsidRDefault="00053EA4" w:rsidP="006F5AA9">
      <w:pPr>
        <w:pStyle w:val="a6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Опорна нога, яка 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чуть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зігнута , розміщується на рівні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і повинна бути віддалена від нього на таку відстань, щоб не заважати ударній нозі.</w:t>
      </w:r>
    </w:p>
    <w:p w:rsidR="00053EA4" w:rsidRPr="00006481" w:rsidRDefault="00053EA4" w:rsidP="006F5AA9">
      <w:pPr>
        <w:pStyle w:val="a6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Підйом ударної ноги повинен бути відтягнутий донизу і вся нога повернута всередину.</w:t>
      </w:r>
    </w:p>
    <w:p w:rsidR="00FF3352" w:rsidRDefault="00FF3352" w:rsidP="00FF3352">
      <w:pPr>
        <w:pStyle w:val="a6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213360</wp:posOffset>
            </wp:positionH>
            <wp:positionV relativeFrom="margin">
              <wp:posOffset>7840345</wp:posOffset>
            </wp:positionV>
            <wp:extent cx="5836920" cy="1935480"/>
            <wp:effectExtent l="19050" t="0" r="0" b="0"/>
            <wp:wrapSquare wrapText="bothSides"/>
            <wp:docPr id="12" name="Рисунок 12" descr="C:\Users\User\Desktop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212" t="48242" r="3841" b="12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352" w:rsidRDefault="00FF3352" w:rsidP="00FF3352">
      <w:pPr>
        <w:pStyle w:val="a6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FF3352" w:rsidRDefault="00FF3352" w:rsidP="00FF3352">
      <w:pPr>
        <w:pStyle w:val="a6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FF3352" w:rsidRDefault="00FF3352" w:rsidP="00FF3352">
      <w:pPr>
        <w:pStyle w:val="a6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FF3352" w:rsidRDefault="00FF3352" w:rsidP="00FF3352">
      <w:pPr>
        <w:pStyle w:val="a6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FF3352" w:rsidRDefault="00FF3352" w:rsidP="00FF3352">
      <w:pPr>
        <w:pStyle w:val="a6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FF3352" w:rsidRDefault="00FF3352" w:rsidP="00FF3352">
      <w:pPr>
        <w:pStyle w:val="a6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FF3352" w:rsidRDefault="00FF3352" w:rsidP="00FF3352">
      <w:pPr>
        <w:pStyle w:val="a6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FF3352" w:rsidRDefault="00FF3352" w:rsidP="00FF3352">
      <w:pPr>
        <w:pStyle w:val="a6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053EA4" w:rsidRPr="00006481" w:rsidRDefault="00053EA4" w:rsidP="006F5AA9">
      <w:pPr>
        <w:pStyle w:val="a6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lastRenderedPageBreak/>
        <w:t>По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ячу потрібно ударити зовнішнім швом взуття.</w:t>
      </w:r>
    </w:p>
    <w:p w:rsidR="003568CF" w:rsidRPr="00FF3352" w:rsidRDefault="00053EA4" w:rsidP="006F5AA9">
      <w:pPr>
        <w:pStyle w:val="a6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Вага тіла переноситься на опорну ногу. При ударі необхідно зробити легке скручування верхньої частини тулуба.</w:t>
      </w:r>
    </w:p>
    <w:p w:rsidR="00415A98" w:rsidRPr="006F5AA9" w:rsidRDefault="00A203EA" w:rsidP="006F5AA9">
      <w:pPr>
        <w:pStyle w:val="a6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F5AA9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Вправи які сприяють навчанню та удосконаленню удару зовнішньою частиною підйому.</w:t>
      </w:r>
    </w:p>
    <w:p w:rsidR="00053EA4" w:rsidRPr="00006481" w:rsidRDefault="00A203EA" w:rsidP="006F5AA9">
      <w:pPr>
        <w:pStyle w:val="a6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Нанести 20-30 ударів по</w:t>
      </w:r>
      <w:r w:rsidR="00D3758B"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нерухомому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ячу , направляючи його в стіну. Відстань до стіни 7-10м. Удар повинен бути не сильним. Звернути увагу на розміщення опорної та ударної ноги.</w:t>
      </w:r>
      <w:r w:rsidR="00053EA4"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203EA" w:rsidRPr="00006481" w:rsidRDefault="00A203EA" w:rsidP="006F5AA9">
      <w:pPr>
        <w:pStyle w:val="a6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Те ж, але поступово збільшуючи відстань до стіни. Удари наносяться лівою і правою ногою.</w:t>
      </w:r>
    </w:p>
    <w:p w:rsidR="00A203EA" w:rsidRPr="00006481" w:rsidRDefault="00D3758B" w:rsidP="006F5AA9">
      <w:pPr>
        <w:pStyle w:val="a6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Те ж, але не зупиняючи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>, що відскочив.</w:t>
      </w:r>
    </w:p>
    <w:p w:rsidR="00D3758B" w:rsidRPr="00006481" w:rsidRDefault="00D3758B" w:rsidP="006F5AA9">
      <w:pPr>
        <w:pStyle w:val="a6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Виконувати з партнером вправу «пусті ворота»(які розташовані між партнерами всередині), використовуючи удар тільки зовнішньою стороною підйому.</w:t>
      </w:r>
    </w:p>
    <w:p w:rsidR="00C5545E" w:rsidRPr="00006481" w:rsidRDefault="00D3758B" w:rsidP="006F5AA9">
      <w:pPr>
        <w:pStyle w:val="a6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Виконувати удари з лінії воріт (з правої сторони правою ногою</w:t>
      </w:r>
      <w:r w:rsidR="00C5545E" w:rsidRPr="00006481">
        <w:rPr>
          <w:rFonts w:ascii="Times New Roman" w:hAnsi="Times New Roman" w:cs="Times New Roman"/>
          <w:sz w:val="28"/>
          <w:szCs w:val="28"/>
          <w:lang w:val="uk-UA"/>
        </w:rPr>
        <w:t>, з лівої сторони лівою ногою) намагаючись влучити в ворота, поступово збільшуючи відстань до  кутового прапорця</w:t>
      </w:r>
    </w:p>
    <w:p w:rsidR="00D3758B" w:rsidRPr="00006481" w:rsidRDefault="00C5545E" w:rsidP="006F5AA9">
      <w:pPr>
        <w:pStyle w:val="a6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Спробувати виконати різаний удар по воротах.</w:t>
      </w:r>
      <w:r w:rsidR="00D3758B"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5545E" w:rsidRPr="00006481" w:rsidRDefault="00C5545E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b/>
          <w:sz w:val="28"/>
          <w:szCs w:val="28"/>
          <w:lang w:val="uk-UA"/>
        </w:rPr>
        <w:t>Типові помилки</w:t>
      </w:r>
    </w:p>
    <w:p w:rsidR="00C5545E" w:rsidRPr="00006481" w:rsidRDefault="00C5545E" w:rsidP="00DC2D16">
      <w:pPr>
        <w:pStyle w:val="a6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Розбіг виконується не в напрямку удару</w:t>
      </w:r>
    </w:p>
    <w:p w:rsidR="00C5545E" w:rsidRPr="00006481" w:rsidRDefault="00FF3352" w:rsidP="00DC2D16">
      <w:pPr>
        <w:pStyle w:val="a6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2985770</wp:posOffset>
            </wp:positionH>
            <wp:positionV relativeFrom="margin">
              <wp:posOffset>4610735</wp:posOffset>
            </wp:positionV>
            <wp:extent cx="3657600" cy="2752725"/>
            <wp:effectExtent l="19050" t="0" r="0" b="0"/>
            <wp:wrapSquare wrapText="bothSides"/>
            <wp:docPr id="13" name="Рисунок 13" descr="C:\Users\User\Desktop\728px-59055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728px-590553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8910" b="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545E" w:rsidRPr="00006481">
        <w:rPr>
          <w:rFonts w:ascii="Times New Roman" w:hAnsi="Times New Roman" w:cs="Times New Roman"/>
          <w:sz w:val="28"/>
          <w:szCs w:val="28"/>
          <w:lang w:val="uk-UA"/>
        </w:rPr>
        <w:t>Опорна нога знаходиться занадто близько до ударної і заважає їй.</w:t>
      </w:r>
    </w:p>
    <w:p w:rsidR="00C5545E" w:rsidRPr="00006481" w:rsidRDefault="00C5545E" w:rsidP="00DC2D16">
      <w:pPr>
        <w:pStyle w:val="a6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Опорна нога розташована</w:t>
      </w:r>
      <w:r w:rsidR="00DB19E9"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не поряд з м</w:t>
      </w:r>
      <w:r w:rsidR="00DB19E9"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DB19E9" w:rsidRPr="00006481">
        <w:rPr>
          <w:rFonts w:ascii="Times New Roman" w:hAnsi="Times New Roman" w:cs="Times New Roman"/>
          <w:sz w:val="28"/>
          <w:szCs w:val="28"/>
          <w:lang w:val="uk-UA"/>
        </w:rPr>
        <w:t>ячем</w:t>
      </w:r>
      <w:proofErr w:type="spellEnd"/>
      <w:r w:rsidR="00DB19E9"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і не стоїть на його рівні.</w:t>
      </w:r>
    </w:p>
    <w:p w:rsidR="00381C91" w:rsidRPr="00006481" w:rsidRDefault="00DB19E9" w:rsidP="00DC2D16">
      <w:pPr>
        <w:pStyle w:val="a6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Стопа ударної ноги недостатньо спрямована донизу.</w:t>
      </w:r>
    </w:p>
    <w:p w:rsidR="00381C91" w:rsidRPr="00006481" w:rsidRDefault="00381C91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C5545E" w:rsidRPr="00006481" w:rsidRDefault="00DC2D16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Удар прямим підйомом.</w:t>
      </w:r>
      <w:r w:rsidRPr="00DC2D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81C91" w:rsidRPr="00006481" w:rsidRDefault="00381C91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 прямим підйомом служить для нанесення сильних ударів по воротах і для дальніх передач.</w:t>
      </w:r>
      <w:r w:rsidR="00261201"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Щоб оволодіти цим ударом необхідно навчитись точно попадати в центр м</w:t>
      </w:r>
      <w:r w:rsidR="00261201"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261201" w:rsidRPr="0000648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  <w:r w:rsidR="00261201"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прямим підйомом. Збільшувати силу удару потрібно послідовно.</w:t>
      </w:r>
    </w:p>
    <w:p w:rsidR="00C5545E" w:rsidRPr="006F5AA9" w:rsidRDefault="006F5AA9" w:rsidP="006F5AA9">
      <w:pPr>
        <w:pStyle w:val="a6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6F5AA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Основні зауваження щодо удару:</w:t>
      </w:r>
    </w:p>
    <w:p w:rsidR="00261201" w:rsidRPr="00006481" w:rsidRDefault="00261201" w:rsidP="006F5AA9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Напрямок розбігу має співпадати з напрямком удару.</w:t>
      </w:r>
    </w:p>
    <w:p w:rsidR="00261201" w:rsidRPr="00006481" w:rsidRDefault="00261201" w:rsidP="006F5AA9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Опорна нога ставиться поряд з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ячем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>, носок її направлений в напрямку удару.</w:t>
      </w:r>
    </w:p>
    <w:p w:rsidR="00261201" w:rsidRPr="00006481" w:rsidRDefault="00261201" w:rsidP="006F5AA9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Підйом ударної ноги відтягнутий далеко вниз.</w:t>
      </w:r>
    </w:p>
    <w:p w:rsidR="00261201" w:rsidRPr="00006481" w:rsidRDefault="00261201" w:rsidP="006F5AA9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Тулуб нахиляється над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ячем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і це положення деякий час зберігається після удару.</w:t>
      </w:r>
    </w:p>
    <w:p w:rsidR="00415A98" w:rsidRPr="00006481" w:rsidRDefault="00415A98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261201" w:rsidRPr="006F5AA9" w:rsidRDefault="00261201" w:rsidP="006F5AA9">
      <w:pPr>
        <w:pStyle w:val="a6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F5AA9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Вправи які сприяють навчанню та удос</w:t>
      </w:r>
      <w:r w:rsidR="00A54CED" w:rsidRPr="006F5AA9">
        <w:rPr>
          <w:rFonts w:ascii="Times New Roman" w:hAnsi="Times New Roman" w:cs="Times New Roman"/>
          <w:b/>
          <w:i/>
          <w:sz w:val="28"/>
          <w:szCs w:val="28"/>
          <w:lang w:val="uk-UA"/>
        </w:rPr>
        <w:t>коналенню удару прямим підйомом:</w:t>
      </w:r>
    </w:p>
    <w:p w:rsidR="00261201" w:rsidRPr="00006481" w:rsidRDefault="00B92213" w:rsidP="00DC2D16">
      <w:pPr>
        <w:pStyle w:val="a6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Наносити удари по нерухомому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ячу в стіну, відстань 8-10м. Звернути увагу на положення ударної ноги і тулуба</w:t>
      </w:r>
    </w:p>
    <w:p w:rsidR="00B92213" w:rsidRPr="00006481" w:rsidRDefault="00B92213" w:rsidP="00DC2D16">
      <w:pPr>
        <w:pStyle w:val="a6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Нанести удари по нерухомому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ячу в задану частину воріт поступово збільшуючи відстань</w:t>
      </w:r>
    </w:p>
    <w:p w:rsidR="00B92213" w:rsidRPr="00006481" w:rsidRDefault="00B92213" w:rsidP="00DC2D16">
      <w:pPr>
        <w:pStyle w:val="a6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Те ж , але удари наносити по 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ячу, що котиться.</w:t>
      </w:r>
    </w:p>
    <w:p w:rsidR="00B92213" w:rsidRPr="00006481" w:rsidRDefault="00B92213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Типові помилки</w:t>
      </w:r>
    </w:p>
    <w:p w:rsidR="009C0DAF" w:rsidRPr="00006481" w:rsidRDefault="009C0DAF" w:rsidP="00DC2D16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Опорна нога не стоїть поряд з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CA136B" w:rsidRPr="00006481">
        <w:rPr>
          <w:rFonts w:ascii="Times New Roman" w:hAnsi="Times New Roman" w:cs="Times New Roman"/>
          <w:sz w:val="28"/>
          <w:szCs w:val="28"/>
          <w:lang w:val="uk-UA"/>
        </w:rPr>
        <w:t>яче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і не спрямована з напрямком удару.</w:t>
      </w:r>
    </w:p>
    <w:p w:rsidR="009C0DAF" w:rsidRPr="00006481" w:rsidRDefault="009C0DAF" w:rsidP="00DC2D16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Напрям розбігу не співпадає з напрямом удару.</w:t>
      </w:r>
    </w:p>
    <w:p w:rsidR="009C0DAF" w:rsidRPr="00006481" w:rsidRDefault="009C0DAF" w:rsidP="00DC2D16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Носок ударної ноги недостатньо спрямований донизу.</w:t>
      </w:r>
    </w:p>
    <w:p w:rsidR="00B92213" w:rsidRPr="00006481" w:rsidRDefault="009C0DAF" w:rsidP="00DC2D16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Тулуб не нахилений над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ячем. </w:t>
      </w:r>
    </w:p>
    <w:p w:rsidR="00CA136B" w:rsidRPr="00006481" w:rsidRDefault="00CA136B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DC2D16" w:rsidRDefault="00FF3352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3433445</wp:posOffset>
            </wp:positionH>
            <wp:positionV relativeFrom="margin">
              <wp:posOffset>1273810</wp:posOffset>
            </wp:positionV>
            <wp:extent cx="3015615" cy="2412365"/>
            <wp:effectExtent l="19050" t="0" r="0" b="0"/>
            <wp:wrapSquare wrapText="bothSides"/>
            <wp:docPr id="14" name="Рисунок 14" descr="Картинки по запросу удар носком у футболі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удар носком у футболі картин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280" t="51563" r="26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36B" w:rsidRPr="00006481" w:rsidRDefault="00DC2D16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Удар носком.</w:t>
      </w:r>
      <w:r w:rsidRPr="00DC2D16">
        <w:t xml:space="preserve"> </w:t>
      </w:r>
    </w:p>
    <w:p w:rsidR="00CA136B" w:rsidRPr="00006481" w:rsidRDefault="00CA136B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 носком футболісти використовують досить рідко. Але у грі іноді виникають ситуації коли без удару носком не обійтись. Цей удар виконують в тих випадках, коли до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важко дотягнутися</w:t>
      </w:r>
      <w:r w:rsidR="00A54CED" w:rsidRPr="00006481">
        <w:rPr>
          <w:rFonts w:ascii="Times New Roman" w:hAnsi="Times New Roman" w:cs="Times New Roman"/>
          <w:sz w:val="28"/>
          <w:szCs w:val="28"/>
          <w:lang w:val="uk-UA"/>
        </w:rPr>
        <w:t>. Такий удар є досить несподіва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ним для воротаря</w:t>
      </w:r>
      <w:r w:rsidR="00A54CED"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, бо виконується без замаху. Цим ударом часто користуються в </w:t>
      </w:r>
      <w:proofErr w:type="spellStart"/>
      <w:r w:rsidR="00A54CED" w:rsidRPr="00006481">
        <w:rPr>
          <w:rFonts w:ascii="Times New Roman" w:hAnsi="Times New Roman" w:cs="Times New Roman"/>
          <w:sz w:val="28"/>
          <w:szCs w:val="28"/>
          <w:lang w:val="uk-UA"/>
        </w:rPr>
        <w:t>футзалі</w:t>
      </w:r>
      <w:proofErr w:type="spellEnd"/>
      <w:r w:rsidR="00A54CED" w:rsidRPr="0000648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54CED" w:rsidRPr="00DC2D16" w:rsidRDefault="00A54CED" w:rsidP="006F5AA9">
      <w:pPr>
        <w:pStyle w:val="a6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C2D16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Основні зауваження щодо удару носком;</w:t>
      </w:r>
    </w:p>
    <w:p w:rsidR="00A54CED" w:rsidRPr="00006481" w:rsidRDefault="00A54CED" w:rsidP="00DC2D16">
      <w:pPr>
        <w:pStyle w:val="a6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Опорна нога стоїть приблизно на рівні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>. Носок показує напрямок удару.</w:t>
      </w:r>
    </w:p>
    <w:p w:rsidR="00A54CED" w:rsidRPr="00006481" w:rsidRDefault="00A54CED" w:rsidP="00DC2D16">
      <w:pPr>
        <w:pStyle w:val="a6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Стопа ударної ноги повинна створювати з гомілкою прямий кут.</w:t>
      </w:r>
    </w:p>
    <w:p w:rsidR="00A54CED" w:rsidRPr="00006481" w:rsidRDefault="00A54CED" w:rsidP="00DC2D16">
      <w:pPr>
        <w:pStyle w:val="a6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Гомілковий суглоб ударної ноги повинен міцно бути зафіксований.</w:t>
      </w:r>
    </w:p>
    <w:p w:rsidR="00A54CED" w:rsidRPr="00006481" w:rsidRDefault="00A54CED" w:rsidP="00DC2D16">
      <w:pPr>
        <w:pStyle w:val="a6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Носок ударної ноги повинен бути спрямований у центр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54CED" w:rsidRPr="00DC2D16" w:rsidRDefault="00A54CED" w:rsidP="006F5AA9">
      <w:pPr>
        <w:pStyle w:val="a6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C2D16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Вправи</w:t>
      </w:r>
      <w:r w:rsidR="00DC2D16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  <w:r w:rsidRPr="00DC2D1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які сприяють навчанню та удосконаленню удару носком:</w:t>
      </w:r>
    </w:p>
    <w:p w:rsidR="00624C15" w:rsidRPr="00006481" w:rsidRDefault="00624C15" w:rsidP="00DC2D16">
      <w:pPr>
        <w:pStyle w:val="a6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Виконати 20 і більше ударів по нерухомому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ячу, направляючи його в стіну. Звернути увагу на розміщення опорної і ударної ноги.</w:t>
      </w:r>
    </w:p>
    <w:p w:rsidR="00624C15" w:rsidRPr="00006481" w:rsidRDefault="00624C15" w:rsidP="00DC2D16">
      <w:pPr>
        <w:pStyle w:val="a6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Нанести 30 і більше ударів по нерухомому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ячу, надсилаючи його в ціль позначену на стінці.</w:t>
      </w:r>
    </w:p>
    <w:p w:rsidR="00624C15" w:rsidRPr="00006481" w:rsidRDefault="00624C15" w:rsidP="00DC2D16">
      <w:pPr>
        <w:pStyle w:val="a6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Надіслати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в ворота після короткого ведення.</w:t>
      </w:r>
    </w:p>
    <w:p w:rsidR="00624C15" w:rsidRPr="00006481" w:rsidRDefault="00624C15" w:rsidP="00DC2D16">
      <w:pPr>
        <w:pStyle w:val="a6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Виконувати удар носком після передачі партнера.</w:t>
      </w:r>
    </w:p>
    <w:p w:rsidR="00624C15" w:rsidRPr="00006481" w:rsidRDefault="00624C15" w:rsidP="00DC2D16">
      <w:pPr>
        <w:pStyle w:val="a6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Провести міні-змагання: хто далі 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5404EA" w:rsidRPr="00006481">
        <w:rPr>
          <w:rFonts w:ascii="Times New Roman" w:hAnsi="Times New Roman" w:cs="Times New Roman"/>
          <w:sz w:val="28"/>
          <w:szCs w:val="28"/>
          <w:lang w:val="uk-UA"/>
        </w:rPr>
        <w:t>б</w:t>
      </w:r>
      <w:proofErr w:type="spellEnd"/>
      <w:r w:rsidR="005404EA" w:rsidRPr="00006481">
        <w:rPr>
          <w:rFonts w:ascii="Times New Roman" w:hAnsi="Times New Roman" w:cs="Times New Roman"/>
          <w:sz w:val="28"/>
          <w:szCs w:val="28"/>
        </w:rPr>
        <w:t>’</w:t>
      </w:r>
      <w:r w:rsidR="005404EA" w:rsidRPr="00006481">
        <w:rPr>
          <w:rFonts w:ascii="Times New Roman" w:hAnsi="Times New Roman" w:cs="Times New Roman"/>
          <w:sz w:val="28"/>
          <w:szCs w:val="28"/>
          <w:lang w:val="uk-UA"/>
        </w:rPr>
        <w:t>є м</w:t>
      </w:r>
      <w:r w:rsidR="005404EA"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5404EA" w:rsidRPr="00006481">
        <w:rPr>
          <w:rFonts w:ascii="Times New Roman" w:hAnsi="Times New Roman" w:cs="Times New Roman"/>
          <w:sz w:val="28"/>
          <w:szCs w:val="28"/>
          <w:lang w:val="uk-UA"/>
        </w:rPr>
        <w:t>яч</w:t>
      </w:r>
      <w:proofErr w:type="spellEnd"/>
      <w:r w:rsidR="005404EA" w:rsidRPr="00006481">
        <w:rPr>
          <w:rFonts w:ascii="Times New Roman" w:hAnsi="Times New Roman" w:cs="Times New Roman"/>
          <w:sz w:val="28"/>
          <w:szCs w:val="28"/>
          <w:lang w:val="uk-UA"/>
        </w:rPr>
        <w:t>, щоб він пролетів на висоті 2-3 м у напрямку центрального кола футбольного поля.</w:t>
      </w:r>
    </w:p>
    <w:p w:rsidR="005404EA" w:rsidRPr="00006481" w:rsidRDefault="005404EA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b/>
          <w:sz w:val="28"/>
          <w:szCs w:val="28"/>
          <w:lang w:val="uk-UA"/>
        </w:rPr>
        <w:t>Типові помилки</w:t>
      </w:r>
    </w:p>
    <w:p w:rsidR="005404EA" w:rsidRPr="00006481" w:rsidRDefault="005404EA" w:rsidP="00DC2D16">
      <w:pPr>
        <w:pStyle w:val="a6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Опорна нога розташована не на одному рівні з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ячем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і її напрямком удару.</w:t>
      </w:r>
    </w:p>
    <w:p w:rsidR="005404EA" w:rsidRPr="00006481" w:rsidRDefault="005404EA" w:rsidP="00DC2D16">
      <w:pPr>
        <w:pStyle w:val="a6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Носок ударної ноги не  співпадає з центром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404EA" w:rsidRPr="00006481" w:rsidRDefault="005404EA" w:rsidP="00DC2D16">
      <w:pPr>
        <w:pStyle w:val="a6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Стопа ударної ноги не створює прямий кут з гомілкою.</w:t>
      </w:r>
    </w:p>
    <w:p w:rsidR="005404EA" w:rsidRPr="00006481" w:rsidRDefault="005404EA" w:rsidP="00DC2D16">
      <w:pPr>
        <w:pStyle w:val="a6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Стопа ударної ноги жорстко не зафіксована.</w:t>
      </w:r>
    </w:p>
    <w:p w:rsidR="005404EA" w:rsidRPr="00006481" w:rsidRDefault="005404EA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5404EA" w:rsidRPr="00006481" w:rsidRDefault="00DC2D16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Удар головою.</w:t>
      </w:r>
      <w:r w:rsidR="003568CF" w:rsidRPr="003568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7586" w:rsidRPr="00006481" w:rsidRDefault="003568CF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065270" cy="2284095"/>
            <wp:effectExtent l="19050" t="0" r="0" b="0"/>
            <wp:wrapSquare wrapText="bothSides"/>
            <wp:docPr id="20" name="Рисунок 20" descr="C:\Users\User\Desktop\1694220-35882880-2560-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694220-35882880-2560-14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2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586" w:rsidRPr="00006481">
        <w:rPr>
          <w:rFonts w:ascii="Times New Roman" w:hAnsi="Times New Roman" w:cs="Times New Roman"/>
          <w:sz w:val="28"/>
          <w:szCs w:val="28"/>
          <w:lang w:val="uk-UA"/>
        </w:rPr>
        <w:t>Удари головою, це елемент техніки гри, яким має володіти кожен футболіст. Без них важко уявити сучасний футбол. Команда, всі гравці якої добре володіють ударами головою,</w:t>
      </w:r>
      <w:r w:rsidR="007E3BDE"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має перевагу над суперником. </w:t>
      </w:r>
      <w:r w:rsidR="007E3BDE" w:rsidRPr="00006481">
        <w:rPr>
          <w:rFonts w:ascii="Times New Roman" w:hAnsi="Times New Roman" w:cs="Times New Roman"/>
          <w:sz w:val="28"/>
          <w:szCs w:val="28"/>
          <w:lang w:val="uk-UA"/>
        </w:rPr>
        <w:lastRenderedPageBreak/>
        <w:t>Майстерна гра головою дуже важлива як для захисників так і для нападників. Крім того, в багатьох ігрових ситуаціях ударом головою можна дуже добре і несподівано підіграти м</w:t>
      </w:r>
      <w:r w:rsidR="007E3BDE"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7E3BDE" w:rsidRPr="00006481">
        <w:rPr>
          <w:rFonts w:ascii="Times New Roman" w:hAnsi="Times New Roman" w:cs="Times New Roman"/>
          <w:sz w:val="28"/>
          <w:szCs w:val="28"/>
          <w:lang w:val="uk-UA"/>
        </w:rPr>
        <w:t>яч</w:t>
      </w:r>
      <w:proofErr w:type="spellEnd"/>
      <w:r w:rsidR="007E3BDE"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партнеру. В грі удари головою рідко наносяться з місця, а в більшості випадків гравцям доводиться вистрибувати</w:t>
      </w:r>
      <w:r w:rsidR="007B1203"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на м</w:t>
      </w:r>
      <w:r w:rsidR="007B1203"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7B1203" w:rsidRPr="00006481">
        <w:rPr>
          <w:rFonts w:ascii="Times New Roman" w:hAnsi="Times New Roman" w:cs="Times New Roman"/>
          <w:sz w:val="28"/>
          <w:szCs w:val="28"/>
          <w:lang w:val="uk-UA"/>
        </w:rPr>
        <w:t>яч</w:t>
      </w:r>
      <w:proofErr w:type="spellEnd"/>
      <w:r w:rsidR="007B1203"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у боротьбі із суперником.</w:t>
      </w:r>
    </w:p>
    <w:p w:rsidR="007B1203" w:rsidRPr="00DC2D16" w:rsidRDefault="007B1203" w:rsidP="006F5AA9">
      <w:pPr>
        <w:pStyle w:val="a6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C2D16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Основні зауваження щодо удару головою.</w:t>
      </w:r>
    </w:p>
    <w:p w:rsidR="007B1203" w:rsidRPr="00006481" w:rsidRDefault="007B1203" w:rsidP="00DC2D16">
      <w:pPr>
        <w:pStyle w:val="a6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Удари головою переважно наносяться чолом, лише дуже рідко боком голови або потилицею.</w:t>
      </w:r>
    </w:p>
    <w:p w:rsidR="007B1203" w:rsidRPr="00006481" w:rsidRDefault="007B1203" w:rsidP="00DC2D16">
      <w:pPr>
        <w:pStyle w:val="a6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Наносячи удар головою потрібно 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обов</w:t>
      </w:r>
      <w:proofErr w:type="spellEnd"/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язково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потрапити в центр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B1203" w:rsidRPr="00006481" w:rsidRDefault="007B1203" w:rsidP="00DC2D16">
      <w:pPr>
        <w:pStyle w:val="a6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Перед ударом тулуб нахилений назад.</w:t>
      </w:r>
    </w:p>
    <w:p w:rsidR="007B1203" w:rsidRPr="00006481" w:rsidRDefault="003568CF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127135" cy="3073940"/>
            <wp:effectExtent l="19050" t="0" r="0" b="0"/>
            <wp:docPr id="22" name="Рисунок 22" descr="C:\Users\User\Desktop\33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33_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012" b="1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35" cy="307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203" w:rsidRPr="00DC2D16" w:rsidRDefault="007B1203" w:rsidP="006F5AA9">
      <w:pPr>
        <w:pStyle w:val="a6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C2D16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Вправи які сприяють навчанню та удосконаленню удару головою:</w:t>
      </w:r>
    </w:p>
    <w:p w:rsidR="007B1203" w:rsidRPr="00006481" w:rsidRDefault="007B1203" w:rsidP="00DC2D16">
      <w:pPr>
        <w:pStyle w:val="a6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Імітація рухів без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>, спочатку повільно, потім швидше</w:t>
      </w:r>
    </w:p>
    <w:p w:rsidR="007B1203" w:rsidRPr="00006481" w:rsidRDefault="007B1203" w:rsidP="00DC2D16">
      <w:pPr>
        <w:pStyle w:val="a6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Удари по нерухомому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ячу, що утримує партнер на витягнутих руках</w:t>
      </w:r>
      <w:r w:rsidR="00CF55F3"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на рівні голови</w:t>
      </w:r>
    </w:p>
    <w:p w:rsidR="00CF55F3" w:rsidRPr="00006481" w:rsidRDefault="00CF55F3" w:rsidP="00DC2D16">
      <w:pPr>
        <w:pStyle w:val="a6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Удари по підвішеному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ячу</w:t>
      </w:r>
    </w:p>
    <w:p w:rsidR="00CF55F3" w:rsidRPr="00006481" w:rsidRDefault="00CF55F3" w:rsidP="00DC2D16">
      <w:pPr>
        <w:pStyle w:val="a6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Удари по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ячу, що гравець накидає самому собі.</w:t>
      </w:r>
    </w:p>
    <w:p w:rsidR="00CF55F3" w:rsidRPr="00006481" w:rsidRDefault="00CF55F3" w:rsidP="00DC2D16">
      <w:pPr>
        <w:pStyle w:val="a6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Удари по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ячу, що накидає партнер</w:t>
      </w:r>
    </w:p>
    <w:p w:rsidR="00CF55F3" w:rsidRPr="00006481" w:rsidRDefault="00CF55F3" w:rsidP="00DC2D16">
      <w:pPr>
        <w:pStyle w:val="a6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Жонглювання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чолом</w:t>
      </w:r>
    </w:p>
    <w:p w:rsidR="00CF55F3" w:rsidRPr="00006481" w:rsidRDefault="00CF55F3" w:rsidP="00DC2D16">
      <w:pPr>
        <w:pStyle w:val="a6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Рухлива гра «Крізь кільце»</w:t>
      </w:r>
    </w:p>
    <w:p w:rsidR="00CF55F3" w:rsidRPr="00006481" w:rsidRDefault="00CF55F3" w:rsidP="00DC2D16">
      <w:pPr>
        <w:pStyle w:val="a6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Передачі 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один одному в трикутнику, чотирикутнику, колі. Відстань між гравцями 3-5 м.</w:t>
      </w:r>
    </w:p>
    <w:p w:rsidR="00CF55F3" w:rsidRPr="00006481" w:rsidRDefault="00CF55F3" w:rsidP="00DC2D16">
      <w:pPr>
        <w:pStyle w:val="a6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Удари по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r w:rsidRPr="00006481">
        <w:rPr>
          <w:rFonts w:ascii="Times New Roman" w:hAnsi="Times New Roman" w:cs="Times New Roman"/>
          <w:sz w:val="28"/>
          <w:szCs w:val="28"/>
          <w:lang w:val="uk-UA"/>
        </w:rPr>
        <w:t>ячу головою по воротах з різних дистанцій і положень</w:t>
      </w:r>
    </w:p>
    <w:p w:rsidR="00964368" w:rsidRPr="00006481" w:rsidRDefault="00964368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964368" w:rsidRPr="00006481" w:rsidRDefault="00964368" w:rsidP="006F5AA9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b/>
          <w:sz w:val="28"/>
          <w:szCs w:val="28"/>
          <w:lang w:val="uk-UA"/>
        </w:rPr>
        <w:t>Типові помилки під час ударів головою</w:t>
      </w:r>
    </w:p>
    <w:p w:rsidR="00964368" w:rsidRPr="00006481" w:rsidRDefault="00964368" w:rsidP="006F5AA9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 виконується із заплющеними очима</w:t>
      </w:r>
    </w:p>
    <w:p w:rsidR="00964368" w:rsidRPr="00006481" w:rsidRDefault="00964368" w:rsidP="00DC2D16">
      <w:pPr>
        <w:pStyle w:val="a6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 виконують не тією частиною голови, якою потрібно</w:t>
      </w:r>
    </w:p>
    <w:p w:rsidR="00964368" w:rsidRPr="00006481" w:rsidRDefault="00964368" w:rsidP="00DC2D16">
      <w:pPr>
        <w:pStyle w:val="a6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При вистрибуванні в напрямку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тулуб не відхилений назад</w:t>
      </w:r>
    </w:p>
    <w:p w:rsidR="00964368" w:rsidRPr="00006481" w:rsidRDefault="00964368" w:rsidP="00DC2D16">
      <w:pPr>
        <w:pStyle w:val="a6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Удар не в ту частину м</w:t>
      </w:r>
      <w:r w:rsidRPr="0000648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0648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  <w:r w:rsidRPr="00006481">
        <w:rPr>
          <w:rFonts w:ascii="Times New Roman" w:hAnsi="Times New Roman" w:cs="Times New Roman"/>
          <w:sz w:val="28"/>
          <w:szCs w:val="28"/>
          <w:lang w:val="uk-UA"/>
        </w:rPr>
        <w:t>, в яку необхідно.</w:t>
      </w:r>
    </w:p>
    <w:p w:rsidR="00964368" w:rsidRPr="00006481" w:rsidRDefault="00964368" w:rsidP="00DC2D16">
      <w:pPr>
        <w:pStyle w:val="a6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6481">
        <w:rPr>
          <w:rFonts w:ascii="Times New Roman" w:hAnsi="Times New Roman" w:cs="Times New Roman"/>
          <w:sz w:val="28"/>
          <w:szCs w:val="28"/>
          <w:lang w:val="uk-UA"/>
        </w:rPr>
        <w:t>Відсутній різкий рух</w:t>
      </w:r>
      <w:r w:rsidR="00415A98" w:rsidRPr="00006481">
        <w:rPr>
          <w:rFonts w:ascii="Times New Roman" w:hAnsi="Times New Roman" w:cs="Times New Roman"/>
          <w:sz w:val="28"/>
          <w:szCs w:val="28"/>
          <w:lang w:val="uk-UA"/>
        </w:rPr>
        <w:t xml:space="preserve"> під час удару.</w:t>
      </w:r>
    </w:p>
    <w:p w:rsidR="00964368" w:rsidRPr="000A57C4" w:rsidRDefault="00964368" w:rsidP="006F5AA9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964368" w:rsidRPr="000A57C4" w:rsidSect="00630163">
      <w:pgSz w:w="11906" w:h="16838" w:code="9"/>
      <w:pgMar w:top="720" w:right="720" w:bottom="720" w:left="720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913BE"/>
    <w:multiLevelType w:val="hybridMultilevel"/>
    <w:tmpl w:val="153E6A46"/>
    <w:lvl w:ilvl="0" w:tplc="732E3202">
      <w:start w:val="20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047F4"/>
    <w:multiLevelType w:val="hybridMultilevel"/>
    <w:tmpl w:val="CC24388A"/>
    <w:lvl w:ilvl="0" w:tplc="80327B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1734AD"/>
    <w:multiLevelType w:val="hybridMultilevel"/>
    <w:tmpl w:val="188E71CC"/>
    <w:lvl w:ilvl="0" w:tplc="C44E5F4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E0B66CB"/>
    <w:multiLevelType w:val="hybridMultilevel"/>
    <w:tmpl w:val="A432813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D3DE7"/>
    <w:multiLevelType w:val="hybridMultilevel"/>
    <w:tmpl w:val="D70A1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E48E9"/>
    <w:multiLevelType w:val="hybridMultilevel"/>
    <w:tmpl w:val="9BB299C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103072"/>
    <w:multiLevelType w:val="hybridMultilevel"/>
    <w:tmpl w:val="5B94CC18"/>
    <w:lvl w:ilvl="0" w:tplc="116A52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92605A4"/>
    <w:multiLevelType w:val="hybridMultilevel"/>
    <w:tmpl w:val="17487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E1074A"/>
    <w:multiLevelType w:val="hybridMultilevel"/>
    <w:tmpl w:val="91A62EEE"/>
    <w:lvl w:ilvl="0" w:tplc="732E3202">
      <w:start w:val="20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4432D4"/>
    <w:multiLevelType w:val="hybridMultilevel"/>
    <w:tmpl w:val="6816706C"/>
    <w:lvl w:ilvl="0" w:tplc="F0185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C786EE7"/>
    <w:multiLevelType w:val="hybridMultilevel"/>
    <w:tmpl w:val="0B7E31F4"/>
    <w:lvl w:ilvl="0" w:tplc="9F32CE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9F97AEF"/>
    <w:multiLevelType w:val="hybridMultilevel"/>
    <w:tmpl w:val="E77E81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02173A"/>
    <w:multiLevelType w:val="hybridMultilevel"/>
    <w:tmpl w:val="EC2E5E3C"/>
    <w:lvl w:ilvl="0" w:tplc="8C16BAA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DB41868"/>
    <w:multiLevelType w:val="hybridMultilevel"/>
    <w:tmpl w:val="026AD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7B4D98"/>
    <w:multiLevelType w:val="hybridMultilevel"/>
    <w:tmpl w:val="08388522"/>
    <w:lvl w:ilvl="0" w:tplc="BB7C0E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41A7FA3"/>
    <w:multiLevelType w:val="hybridMultilevel"/>
    <w:tmpl w:val="CC3499A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BB0F18"/>
    <w:multiLevelType w:val="hybridMultilevel"/>
    <w:tmpl w:val="87CE63B0"/>
    <w:lvl w:ilvl="0" w:tplc="732E3202">
      <w:start w:val="20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034014"/>
    <w:multiLevelType w:val="hybridMultilevel"/>
    <w:tmpl w:val="1E5E58EE"/>
    <w:lvl w:ilvl="0" w:tplc="50AA1DAC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8217F18"/>
    <w:multiLevelType w:val="hybridMultilevel"/>
    <w:tmpl w:val="1AB4E606"/>
    <w:lvl w:ilvl="0" w:tplc="732E3202">
      <w:start w:val="20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8C39E6"/>
    <w:multiLevelType w:val="hybridMultilevel"/>
    <w:tmpl w:val="F11E8B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004C9E"/>
    <w:multiLevelType w:val="hybridMultilevel"/>
    <w:tmpl w:val="2C7E313C"/>
    <w:lvl w:ilvl="0" w:tplc="5E2408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0EA579D"/>
    <w:multiLevelType w:val="hybridMultilevel"/>
    <w:tmpl w:val="FF981F98"/>
    <w:lvl w:ilvl="0" w:tplc="732E3202">
      <w:start w:val="20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F75854"/>
    <w:multiLevelType w:val="hybridMultilevel"/>
    <w:tmpl w:val="B088DA0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117249"/>
    <w:multiLevelType w:val="hybridMultilevel"/>
    <w:tmpl w:val="6F5C809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900FE6"/>
    <w:multiLevelType w:val="hybridMultilevel"/>
    <w:tmpl w:val="4B7A1BF2"/>
    <w:lvl w:ilvl="0" w:tplc="732E3202">
      <w:start w:val="20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D600A5"/>
    <w:multiLevelType w:val="hybridMultilevel"/>
    <w:tmpl w:val="E760D12E"/>
    <w:lvl w:ilvl="0" w:tplc="732E3202">
      <w:start w:val="20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6A3817"/>
    <w:multiLevelType w:val="hybridMultilevel"/>
    <w:tmpl w:val="C4FED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A23E4A"/>
    <w:multiLevelType w:val="hybridMultilevel"/>
    <w:tmpl w:val="962C965E"/>
    <w:lvl w:ilvl="0" w:tplc="732E3202">
      <w:start w:val="20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8837B5"/>
    <w:multiLevelType w:val="hybridMultilevel"/>
    <w:tmpl w:val="90C2DA2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D628DF"/>
    <w:multiLevelType w:val="hybridMultilevel"/>
    <w:tmpl w:val="4CACE03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2920A4"/>
    <w:multiLevelType w:val="hybridMultilevel"/>
    <w:tmpl w:val="0DAAACC6"/>
    <w:lvl w:ilvl="0" w:tplc="E1D081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D367202"/>
    <w:multiLevelType w:val="hybridMultilevel"/>
    <w:tmpl w:val="BC468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1E3BD2"/>
    <w:multiLevelType w:val="hybridMultilevel"/>
    <w:tmpl w:val="C38A3770"/>
    <w:lvl w:ilvl="0" w:tplc="5FA0DC0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02731F"/>
    <w:multiLevelType w:val="hybridMultilevel"/>
    <w:tmpl w:val="A022CD4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80520D"/>
    <w:multiLevelType w:val="hybridMultilevel"/>
    <w:tmpl w:val="1766FBEC"/>
    <w:lvl w:ilvl="0" w:tplc="732E3202">
      <w:start w:val="20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96095A"/>
    <w:multiLevelType w:val="hybridMultilevel"/>
    <w:tmpl w:val="7B3C2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732C99"/>
    <w:multiLevelType w:val="hybridMultilevel"/>
    <w:tmpl w:val="54BE590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6"/>
  </w:num>
  <w:num w:numId="3">
    <w:abstractNumId w:val="2"/>
  </w:num>
  <w:num w:numId="4">
    <w:abstractNumId w:val="32"/>
  </w:num>
  <w:num w:numId="5">
    <w:abstractNumId w:val="6"/>
  </w:num>
  <w:num w:numId="6">
    <w:abstractNumId w:val="31"/>
  </w:num>
  <w:num w:numId="7">
    <w:abstractNumId w:val="12"/>
  </w:num>
  <w:num w:numId="8">
    <w:abstractNumId w:val="14"/>
  </w:num>
  <w:num w:numId="9">
    <w:abstractNumId w:val="30"/>
  </w:num>
  <w:num w:numId="10">
    <w:abstractNumId w:val="20"/>
  </w:num>
  <w:num w:numId="11">
    <w:abstractNumId w:val="9"/>
  </w:num>
  <w:num w:numId="12">
    <w:abstractNumId w:val="35"/>
  </w:num>
  <w:num w:numId="13">
    <w:abstractNumId w:val="1"/>
  </w:num>
  <w:num w:numId="14">
    <w:abstractNumId w:val="4"/>
  </w:num>
  <w:num w:numId="15">
    <w:abstractNumId w:val="7"/>
  </w:num>
  <w:num w:numId="16">
    <w:abstractNumId w:val="17"/>
  </w:num>
  <w:num w:numId="17">
    <w:abstractNumId w:val="10"/>
  </w:num>
  <w:num w:numId="18">
    <w:abstractNumId w:val="21"/>
  </w:num>
  <w:num w:numId="19">
    <w:abstractNumId w:val="16"/>
  </w:num>
  <w:num w:numId="20">
    <w:abstractNumId w:val="0"/>
  </w:num>
  <w:num w:numId="21">
    <w:abstractNumId w:val="19"/>
  </w:num>
  <w:num w:numId="22">
    <w:abstractNumId w:val="23"/>
  </w:num>
  <w:num w:numId="23">
    <w:abstractNumId w:val="28"/>
  </w:num>
  <w:num w:numId="24">
    <w:abstractNumId w:val="5"/>
  </w:num>
  <w:num w:numId="25">
    <w:abstractNumId w:val="29"/>
  </w:num>
  <w:num w:numId="26">
    <w:abstractNumId w:val="18"/>
  </w:num>
  <w:num w:numId="27">
    <w:abstractNumId w:val="33"/>
  </w:num>
  <w:num w:numId="28">
    <w:abstractNumId w:val="8"/>
  </w:num>
  <w:num w:numId="29">
    <w:abstractNumId w:val="15"/>
  </w:num>
  <w:num w:numId="30">
    <w:abstractNumId w:val="11"/>
  </w:num>
  <w:num w:numId="31">
    <w:abstractNumId w:val="25"/>
  </w:num>
  <w:num w:numId="32">
    <w:abstractNumId w:val="36"/>
  </w:num>
  <w:num w:numId="33">
    <w:abstractNumId w:val="3"/>
  </w:num>
  <w:num w:numId="34">
    <w:abstractNumId w:val="27"/>
  </w:num>
  <w:num w:numId="35">
    <w:abstractNumId w:val="22"/>
  </w:num>
  <w:num w:numId="36">
    <w:abstractNumId w:val="34"/>
  </w:num>
  <w:num w:numId="3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B047C"/>
    <w:rsid w:val="00006481"/>
    <w:rsid w:val="00053EA4"/>
    <w:rsid w:val="00070088"/>
    <w:rsid w:val="000A57C4"/>
    <w:rsid w:val="000E5D56"/>
    <w:rsid w:val="001842B4"/>
    <w:rsid w:val="001A3013"/>
    <w:rsid w:val="001C78DC"/>
    <w:rsid w:val="00203CE7"/>
    <w:rsid w:val="00211E1D"/>
    <w:rsid w:val="0023307F"/>
    <w:rsid w:val="00261201"/>
    <w:rsid w:val="00343033"/>
    <w:rsid w:val="003568CF"/>
    <w:rsid w:val="00367DA0"/>
    <w:rsid w:val="00381C91"/>
    <w:rsid w:val="00395F1E"/>
    <w:rsid w:val="003D4CC7"/>
    <w:rsid w:val="003F6571"/>
    <w:rsid w:val="00415A98"/>
    <w:rsid w:val="004A5186"/>
    <w:rsid w:val="00521243"/>
    <w:rsid w:val="00526D8B"/>
    <w:rsid w:val="005329A5"/>
    <w:rsid w:val="005404EA"/>
    <w:rsid w:val="00571A93"/>
    <w:rsid w:val="005F5B29"/>
    <w:rsid w:val="00624C15"/>
    <w:rsid w:val="00630163"/>
    <w:rsid w:val="006376EC"/>
    <w:rsid w:val="006F5AA9"/>
    <w:rsid w:val="007B1203"/>
    <w:rsid w:val="007E3BDE"/>
    <w:rsid w:val="00937157"/>
    <w:rsid w:val="00964368"/>
    <w:rsid w:val="00964D81"/>
    <w:rsid w:val="00997E6A"/>
    <w:rsid w:val="009C0DAF"/>
    <w:rsid w:val="009F1A69"/>
    <w:rsid w:val="00A11B9E"/>
    <w:rsid w:val="00A203EA"/>
    <w:rsid w:val="00A54CED"/>
    <w:rsid w:val="00AB047C"/>
    <w:rsid w:val="00AC221E"/>
    <w:rsid w:val="00B0687D"/>
    <w:rsid w:val="00B426EB"/>
    <w:rsid w:val="00B64C4F"/>
    <w:rsid w:val="00B92213"/>
    <w:rsid w:val="00BC4F41"/>
    <w:rsid w:val="00C5545E"/>
    <w:rsid w:val="00CA136B"/>
    <w:rsid w:val="00CF4D00"/>
    <w:rsid w:val="00CF55F3"/>
    <w:rsid w:val="00D35C69"/>
    <w:rsid w:val="00D3758B"/>
    <w:rsid w:val="00DB19E9"/>
    <w:rsid w:val="00DC2D16"/>
    <w:rsid w:val="00DE5AB5"/>
    <w:rsid w:val="00E24266"/>
    <w:rsid w:val="00E41399"/>
    <w:rsid w:val="00E63EED"/>
    <w:rsid w:val="00E67586"/>
    <w:rsid w:val="00F01269"/>
    <w:rsid w:val="00F17768"/>
    <w:rsid w:val="00FD727A"/>
    <w:rsid w:val="00FF3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D0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21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4A5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A5186"/>
  </w:style>
  <w:style w:type="character" w:styleId="a5">
    <w:name w:val="Hyperlink"/>
    <w:basedOn w:val="a0"/>
    <w:uiPriority w:val="99"/>
    <w:semiHidden/>
    <w:unhideWhenUsed/>
    <w:rsid w:val="004A5186"/>
    <w:rPr>
      <w:color w:val="0000FF"/>
      <w:u w:val="single"/>
    </w:rPr>
  </w:style>
  <w:style w:type="paragraph" w:styleId="a6">
    <w:name w:val="No Spacing"/>
    <w:uiPriority w:val="1"/>
    <w:qFormat/>
    <w:rsid w:val="00006481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630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01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10</Pages>
  <Words>9792</Words>
  <Characters>5583</Characters>
  <Application>Microsoft Office Word</Application>
  <DocSecurity>0</DocSecurity>
  <Lines>46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20</cp:revision>
  <dcterms:created xsi:type="dcterms:W3CDTF">2017-02-09T20:56:00Z</dcterms:created>
  <dcterms:modified xsi:type="dcterms:W3CDTF">2021-08-28T12:00:00Z</dcterms:modified>
</cp:coreProperties>
</file>