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F89D" w14:textId="5C451C52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  <w:r w:rsidRPr="00057C42">
        <w:rPr>
          <w:rFonts w:ascii="Times New Roman" w:hAnsi="Times New Roman" w:cs="Times New Roman"/>
          <w:b/>
          <w:color w:val="002060"/>
          <w:sz w:val="96"/>
          <w:szCs w:val="96"/>
        </w:rPr>
        <w:t>Дизайн</w:t>
      </w:r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/ в перекладі з </w:t>
      </w:r>
      <w:proofErr w:type="spellStart"/>
      <w:r w:rsidRPr="00057C42">
        <w:rPr>
          <w:rFonts w:ascii="Times New Roman" w:hAnsi="Times New Roman" w:cs="Times New Roman"/>
          <w:color w:val="002060"/>
          <w:sz w:val="96"/>
          <w:szCs w:val="96"/>
        </w:rPr>
        <w:t>англ</w:t>
      </w:r>
      <w:proofErr w:type="spellEnd"/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. / - задум, </w:t>
      </w:r>
      <w:proofErr w:type="spellStart"/>
      <w:r w:rsidRPr="00057C42">
        <w:rPr>
          <w:rFonts w:ascii="Times New Roman" w:hAnsi="Times New Roman" w:cs="Times New Roman"/>
          <w:color w:val="002060"/>
          <w:sz w:val="96"/>
          <w:szCs w:val="96"/>
        </w:rPr>
        <w:t>проєкт</w:t>
      </w:r>
      <w:proofErr w:type="spellEnd"/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, креслення, малюнок. Але не просто малюнок, а конструювання на його основі речей, машин, інтер'єрів, в яких поєднуються зручність, користь і краса. </w:t>
      </w:r>
    </w:p>
    <w:p w14:paraId="625C5984" w14:textId="0BE31418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</w:p>
    <w:p w14:paraId="218688DB" w14:textId="413CEC83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0D13660" w14:textId="77777777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  <w:r w:rsidRPr="00057C42">
        <w:rPr>
          <w:rFonts w:ascii="Times New Roman" w:hAnsi="Times New Roman" w:cs="Times New Roman"/>
          <w:b/>
          <w:color w:val="002060"/>
          <w:sz w:val="96"/>
          <w:szCs w:val="96"/>
        </w:rPr>
        <w:lastRenderedPageBreak/>
        <w:t>Дизайн</w:t>
      </w:r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– це художнє </w:t>
      </w:r>
      <w:proofErr w:type="spellStart"/>
      <w:r w:rsidRPr="00057C42">
        <w:rPr>
          <w:rFonts w:ascii="Times New Roman" w:hAnsi="Times New Roman" w:cs="Times New Roman"/>
          <w:color w:val="002060"/>
          <w:sz w:val="96"/>
          <w:szCs w:val="96"/>
        </w:rPr>
        <w:t>проєктування</w:t>
      </w:r>
      <w:proofErr w:type="spellEnd"/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і конструювання естетичних властивостей оточуючого нас предметного світу. Це </w:t>
      </w:r>
      <w:proofErr w:type="spellStart"/>
      <w:r w:rsidRPr="00057C42">
        <w:rPr>
          <w:rFonts w:ascii="Times New Roman" w:hAnsi="Times New Roman" w:cs="Times New Roman"/>
          <w:color w:val="002060"/>
          <w:sz w:val="96"/>
          <w:szCs w:val="96"/>
        </w:rPr>
        <w:t>проєктування</w:t>
      </w:r>
      <w:proofErr w:type="spellEnd"/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об'єктів, в яких форма відповідає призначенню, </w:t>
      </w:r>
      <w:proofErr w:type="spellStart"/>
      <w:r w:rsidRPr="00057C42">
        <w:rPr>
          <w:rFonts w:ascii="Times New Roman" w:hAnsi="Times New Roman" w:cs="Times New Roman"/>
          <w:color w:val="002060"/>
          <w:sz w:val="96"/>
          <w:szCs w:val="96"/>
        </w:rPr>
        <w:t>співмірна</w:t>
      </w:r>
      <w:proofErr w:type="spellEnd"/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фігурі людини, економічна, зручна і при цьому красива.</w:t>
      </w:r>
    </w:p>
    <w:p w14:paraId="2F026925" w14:textId="77777777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  <w:r w:rsidRPr="00057C42">
        <w:rPr>
          <w:rFonts w:ascii="Times New Roman" w:hAnsi="Times New Roman" w:cs="Times New Roman"/>
          <w:b/>
          <w:color w:val="002060"/>
          <w:sz w:val="96"/>
          <w:szCs w:val="96"/>
        </w:rPr>
        <w:lastRenderedPageBreak/>
        <w:t>Мета дизайну</w:t>
      </w:r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– художнє </w:t>
      </w:r>
      <w:proofErr w:type="spellStart"/>
      <w:r w:rsidRPr="00057C42">
        <w:rPr>
          <w:rFonts w:ascii="Times New Roman" w:hAnsi="Times New Roman" w:cs="Times New Roman"/>
          <w:color w:val="002060"/>
          <w:sz w:val="96"/>
          <w:szCs w:val="96"/>
        </w:rPr>
        <w:t>проєктування</w:t>
      </w:r>
      <w:proofErr w:type="spellEnd"/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предметно-просторового середовища людини, конструювання естетичних властивостей навколишнього нас предметного світу. </w:t>
      </w:r>
    </w:p>
    <w:p w14:paraId="594A24D8" w14:textId="0C7468B6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</w:p>
    <w:p w14:paraId="3C61D063" w14:textId="77777777" w:rsidR="00294BF8" w:rsidRPr="00057C42" w:rsidRDefault="00294BF8" w:rsidP="00294BF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ED5BBEA" w14:textId="77777777" w:rsidR="00294BF8" w:rsidRPr="00057C42" w:rsidRDefault="00294BF8" w:rsidP="00294BF8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618FDDCB" w14:textId="77777777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  <w:r w:rsidRPr="00057C42">
        <w:rPr>
          <w:rFonts w:ascii="Times New Roman" w:hAnsi="Times New Roman" w:cs="Times New Roman"/>
          <w:b/>
          <w:color w:val="002060"/>
          <w:sz w:val="96"/>
          <w:szCs w:val="96"/>
        </w:rPr>
        <w:lastRenderedPageBreak/>
        <w:t>Завдання дизайну</w:t>
      </w:r>
      <w:r w:rsidRPr="00057C42">
        <w:rPr>
          <w:rFonts w:ascii="Times New Roman" w:hAnsi="Times New Roman" w:cs="Times New Roman"/>
          <w:color w:val="002060"/>
          <w:sz w:val="96"/>
          <w:szCs w:val="96"/>
        </w:rPr>
        <w:t>:</w:t>
      </w:r>
    </w:p>
    <w:p w14:paraId="1E77D5BD" w14:textId="3A86D46B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  <w:r w:rsidRPr="00057C42">
        <w:rPr>
          <w:rFonts w:ascii="Times New Roman" w:hAnsi="Times New Roman" w:cs="Times New Roman"/>
          <w:color w:val="002060"/>
          <w:sz w:val="96"/>
          <w:szCs w:val="96"/>
        </w:rPr>
        <w:t xml:space="preserve"> </w:t>
      </w:r>
      <w:r w:rsidRPr="00057C42">
        <w:rPr>
          <w:rFonts w:ascii="Times New Roman" w:hAnsi="Times New Roman" w:cs="Times New Roman"/>
          <w:color w:val="C00000"/>
          <w:sz w:val="96"/>
          <w:szCs w:val="96"/>
        </w:rPr>
        <w:t>(</w:t>
      </w:r>
      <w:r w:rsidRPr="00057C42">
        <w:rPr>
          <w:rFonts w:ascii="Times New Roman" w:hAnsi="Times New Roman" w:cs="Times New Roman"/>
          <w:b/>
          <w:color w:val="C00000"/>
          <w:sz w:val="96"/>
          <w:szCs w:val="96"/>
        </w:rPr>
        <w:t>мозковий штурм</w:t>
      </w:r>
      <w:r w:rsidRPr="00057C42">
        <w:rPr>
          <w:rFonts w:ascii="Times New Roman" w:hAnsi="Times New Roman" w:cs="Times New Roman"/>
          <w:color w:val="C00000"/>
          <w:sz w:val="96"/>
          <w:szCs w:val="96"/>
        </w:rPr>
        <w:t xml:space="preserve">) </w:t>
      </w:r>
    </w:p>
    <w:p w14:paraId="68E1B35B" w14:textId="204B9AF2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  <w:r w:rsidRPr="00057C42">
        <w:rPr>
          <w:rFonts w:ascii="Times New Roman" w:hAnsi="Times New Roman" w:cs="Times New Roman"/>
          <w:color w:val="002060"/>
          <w:sz w:val="96"/>
          <w:szCs w:val="96"/>
        </w:rPr>
        <w:t>Як ви думаєте, чи потрібен дизайн предметів, якщо ви вважаєте що так, то чому?</w:t>
      </w:r>
    </w:p>
    <w:p w14:paraId="0F83FEF9" w14:textId="55D94DC1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</w:p>
    <w:p w14:paraId="0C88C0E7" w14:textId="755D24F2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</w:p>
    <w:p w14:paraId="115F5F9D" w14:textId="34DF7FEC" w:rsidR="00294BF8" w:rsidRPr="00057C42" w:rsidRDefault="00294BF8" w:rsidP="00294BF8">
      <w:pPr>
        <w:jc w:val="both"/>
        <w:rPr>
          <w:rFonts w:ascii="Times New Roman" w:hAnsi="Times New Roman" w:cs="Times New Roman"/>
          <w:b/>
          <w:bCs/>
          <w:color w:val="002060"/>
          <w:sz w:val="96"/>
          <w:szCs w:val="96"/>
        </w:rPr>
      </w:pPr>
      <w:proofErr w:type="spellStart"/>
      <w:r w:rsidRPr="00057C42">
        <w:rPr>
          <w:rFonts w:ascii="Times New Roman" w:hAnsi="Times New Roman" w:cs="Times New Roman"/>
          <w:b/>
          <w:bCs/>
          <w:color w:val="002060"/>
          <w:sz w:val="96"/>
          <w:szCs w:val="96"/>
        </w:rPr>
        <w:lastRenderedPageBreak/>
        <w:t>Апсайклінг</w:t>
      </w:r>
      <w:proofErr w:type="spellEnd"/>
      <w:r w:rsidRPr="00057C42">
        <w:rPr>
          <w:rFonts w:ascii="Times New Roman" w:hAnsi="Times New Roman" w:cs="Times New Roman"/>
          <w:b/>
          <w:bCs/>
          <w:color w:val="002060"/>
          <w:sz w:val="96"/>
          <w:szCs w:val="96"/>
        </w:rPr>
        <w:t xml:space="preserve"> - у</w:t>
      </w:r>
      <w:r w:rsidRPr="00057C42">
        <w:rPr>
          <w:rFonts w:ascii="Times New Roman" w:hAnsi="Times New Roman" w:cs="Times New Roman"/>
          <w:b/>
          <w:bCs/>
          <w:color w:val="002060"/>
          <w:sz w:val="96"/>
          <w:szCs w:val="96"/>
        </w:rPr>
        <w:t xml:space="preserve"> перекладі з англійської термін «</w:t>
      </w:r>
      <w:proofErr w:type="spellStart"/>
      <w:r w:rsidRPr="00057C42">
        <w:rPr>
          <w:rFonts w:ascii="Times New Roman" w:hAnsi="Times New Roman" w:cs="Times New Roman"/>
          <w:b/>
          <w:bCs/>
          <w:color w:val="002060"/>
          <w:sz w:val="96"/>
          <w:szCs w:val="96"/>
          <w:lang w:val="ru-RU"/>
        </w:rPr>
        <w:t>upcycling</w:t>
      </w:r>
      <w:proofErr w:type="spellEnd"/>
      <w:r w:rsidRPr="00057C42">
        <w:rPr>
          <w:rFonts w:ascii="Times New Roman" w:hAnsi="Times New Roman" w:cs="Times New Roman"/>
          <w:b/>
          <w:bCs/>
          <w:color w:val="002060"/>
          <w:sz w:val="96"/>
          <w:szCs w:val="96"/>
        </w:rPr>
        <w:t>» означає переробку, вторинне використання чого-небудь або навіть «нове життя» речей.</w:t>
      </w:r>
    </w:p>
    <w:p w14:paraId="7D3B4118" w14:textId="653D370B" w:rsidR="00294BF8" w:rsidRPr="00057C42" w:rsidRDefault="00294BF8" w:rsidP="00294BF8">
      <w:pPr>
        <w:jc w:val="both"/>
        <w:rPr>
          <w:rFonts w:ascii="Times New Roman" w:hAnsi="Times New Roman" w:cs="Times New Roman"/>
          <w:color w:val="002060"/>
          <w:sz w:val="96"/>
          <w:szCs w:val="96"/>
        </w:rPr>
      </w:pPr>
    </w:p>
    <w:p w14:paraId="78758E9D" w14:textId="50ED1345" w:rsidR="00294BF8" w:rsidRDefault="00294BF8" w:rsidP="00294BF8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6F480235" w14:textId="77777777" w:rsidR="00294BF8" w:rsidRDefault="00294BF8" w:rsidP="00294BF8">
      <w:pPr>
        <w:jc w:val="center"/>
        <w:rPr>
          <w:rFonts w:ascii="Times New Roman" w:hAnsi="Times New Roman" w:cs="Times New Roman"/>
          <w:b/>
          <w:color w:val="C00000"/>
          <w:sz w:val="144"/>
          <w:szCs w:val="144"/>
        </w:rPr>
      </w:pPr>
    </w:p>
    <w:p w14:paraId="7FB42F75" w14:textId="77777777" w:rsidR="007E353F" w:rsidRPr="00423C71" w:rsidRDefault="00294BF8" w:rsidP="00294BF8">
      <w:pPr>
        <w:jc w:val="center"/>
        <w:rPr>
          <w:rFonts w:ascii="Times New Roman" w:hAnsi="Times New Roman" w:cs="Times New Roman"/>
          <w:b/>
          <w:color w:val="C00000"/>
          <w:sz w:val="200"/>
          <w:szCs w:val="200"/>
        </w:rPr>
      </w:pPr>
      <w:r w:rsidRPr="00423C71">
        <w:rPr>
          <w:rFonts w:ascii="Times New Roman" w:hAnsi="Times New Roman" w:cs="Times New Roman"/>
          <w:b/>
          <w:color w:val="C00000"/>
          <w:sz w:val="200"/>
          <w:szCs w:val="200"/>
        </w:rPr>
        <w:t>Диза</w:t>
      </w:r>
      <w:bookmarkStart w:id="0" w:name="_GoBack"/>
      <w:bookmarkEnd w:id="0"/>
      <w:r w:rsidRPr="00423C71">
        <w:rPr>
          <w:rFonts w:ascii="Times New Roman" w:hAnsi="Times New Roman" w:cs="Times New Roman"/>
          <w:b/>
          <w:color w:val="C00000"/>
          <w:sz w:val="200"/>
          <w:szCs w:val="200"/>
        </w:rPr>
        <w:t xml:space="preserve">йн </w:t>
      </w:r>
    </w:p>
    <w:p w14:paraId="3209302F" w14:textId="374225E2" w:rsidR="00294BF8" w:rsidRPr="00423C71" w:rsidRDefault="00294BF8" w:rsidP="00294BF8">
      <w:pPr>
        <w:jc w:val="center"/>
        <w:rPr>
          <w:rFonts w:ascii="Times New Roman" w:hAnsi="Times New Roman" w:cs="Times New Roman"/>
          <w:sz w:val="200"/>
          <w:szCs w:val="200"/>
        </w:rPr>
      </w:pPr>
      <w:r w:rsidRPr="00423C71">
        <w:rPr>
          <w:rFonts w:ascii="Times New Roman" w:hAnsi="Times New Roman" w:cs="Times New Roman"/>
          <w:b/>
          <w:color w:val="C00000"/>
          <w:sz w:val="200"/>
          <w:szCs w:val="200"/>
        </w:rPr>
        <w:t>та його види</w:t>
      </w:r>
    </w:p>
    <w:p w14:paraId="44D49E9B" w14:textId="2BD574D4" w:rsidR="00294BF8" w:rsidRDefault="00294BF8" w:rsidP="00294BF8">
      <w:pPr>
        <w:jc w:val="both"/>
        <w:rPr>
          <w:rFonts w:ascii="Times New Roman" w:hAnsi="Times New Roman" w:cs="Times New Roman"/>
          <w:sz w:val="96"/>
          <w:szCs w:val="96"/>
        </w:rPr>
      </w:pPr>
    </w:p>
    <w:p w14:paraId="07CD4FDE" w14:textId="77777777" w:rsidR="00423C71" w:rsidRDefault="00423C71" w:rsidP="00423C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E0FF3" w14:textId="68802850" w:rsidR="00294BF8" w:rsidRDefault="00423C71" w:rsidP="00294BF8">
      <w:pPr>
        <w:jc w:val="both"/>
        <w:rPr>
          <w:rFonts w:ascii="Times New Roman" w:hAnsi="Times New Roman" w:cs="Times New Roman"/>
          <w:sz w:val="96"/>
          <w:szCs w:val="96"/>
        </w:rPr>
      </w:pPr>
      <w:r w:rsidRPr="00682163">
        <w:rPr>
          <w:rFonts w:ascii="Times New Roman" w:hAnsi="Times New Roman" w:cs="Times New Roman"/>
          <w:sz w:val="96"/>
          <w:szCs w:val="96"/>
        </w:rPr>
        <w:lastRenderedPageBreak/>
        <w:t xml:space="preserve">Дизайнер - людина, що займається дизайном, тобто єдністю зовнішнього вигляду і призначення продукту, дотримуючись його естетичну привабливість і якщо вийде, </w:t>
      </w:r>
      <w:r w:rsidRPr="00682163">
        <w:rPr>
          <w:rFonts w:ascii="Times New Roman" w:hAnsi="Times New Roman" w:cs="Times New Roman"/>
          <w:sz w:val="96"/>
          <w:szCs w:val="96"/>
        </w:rPr>
        <w:t>функціональність.</w:t>
      </w:r>
    </w:p>
    <w:p w14:paraId="4AA49895" w14:textId="77777777" w:rsidR="008B0069" w:rsidRPr="00294BF8" w:rsidRDefault="008B0069">
      <w:pPr>
        <w:rPr>
          <w:sz w:val="96"/>
          <w:szCs w:val="96"/>
        </w:rPr>
      </w:pPr>
    </w:p>
    <w:sectPr w:rsidR="008B0069" w:rsidRPr="00294BF8" w:rsidSect="00294BF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56"/>
    <w:rsid w:val="00057C42"/>
    <w:rsid w:val="00294BF8"/>
    <w:rsid w:val="00423C71"/>
    <w:rsid w:val="007E353F"/>
    <w:rsid w:val="007E3756"/>
    <w:rsid w:val="008B0069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9FB0"/>
  <w15:chartTrackingRefBased/>
  <w15:docId w15:val="{C08068A8-B247-4978-AE44-897D9F3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4B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3</cp:revision>
  <cp:lastPrinted>2022-01-19T19:02:00Z</cp:lastPrinted>
  <dcterms:created xsi:type="dcterms:W3CDTF">2022-01-19T18:22:00Z</dcterms:created>
  <dcterms:modified xsi:type="dcterms:W3CDTF">2022-01-19T19:02:00Z</dcterms:modified>
</cp:coreProperties>
</file>