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BA" w:rsidRPr="00867FBA" w:rsidRDefault="00867FBA" w:rsidP="004A5BA5">
      <w:pPr>
        <w:pStyle w:val="rtecenter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>ПОРАДИ БАТЬКАМ</w:t>
      </w:r>
    </w:p>
    <w:p w:rsidR="00867FBA" w:rsidRPr="00867FBA" w:rsidRDefault="00867FBA" w:rsidP="004A5BA5">
      <w:pPr>
        <w:pStyle w:val="rtejustify"/>
        <w:spacing w:before="0" w:beforeAutospacing="0" w:after="192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sz w:val="28"/>
          <w:szCs w:val="28"/>
        </w:rPr>
        <w:t> 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>1. 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Говоріть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із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дітьми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Батьківщину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Дехто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вважає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Батьківщину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говорити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</w:t>
      </w:r>
      <w:r w:rsidR="003F343F">
        <w:rPr>
          <w:sz w:val="28"/>
          <w:szCs w:val="28"/>
          <w:bdr w:val="none" w:sz="0" w:space="0" w:color="auto" w:frame="1"/>
          <w:lang w:val="uk-UA"/>
        </w:rPr>
        <w:t>дітьми</w:t>
      </w:r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зайве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або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зарано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Однак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цінність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сімейних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бесід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розмов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саме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в тому,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відбуваються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вони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найчастіше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безпосередній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довірливій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атмосфері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тоді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розумне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влучне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слово батька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або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матері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дідуся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чи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бабусі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Батьківщину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глибоко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входи</w:t>
      </w:r>
      <w:r w:rsidR="0091156C">
        <w:rPr>
          <w:sz w:val="28"/>
          <w:szCs w:val="28"/>
          <w:bdr w:val="none" w:sz="0" w:space="0" w:color="auto" w:frame="1"/>
        </w:rPr>
        <w:t xml:space="preserve">ть у </w:t>
      </w:r>
      <w:proofErr w:type="spellStart"/>
      <w:r w:rsidR="0091156C">
        <w:rPr>
          <w:sz w:val="28"/>
          <w:szCs w:val="28"/>
          <w:bdr w:val="none" w:sz="0" w:space="0" w:color="auto" w:frame="1"/>
        </w:rPr>
        <w:t>свідомість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91156C">
        <w:rPr>
          <w:sz w:val="28"/>
          <w:szCs w:val="28"/>
          <w:bdr w:val="none" w:sz="0" w:space="0" w:color="auto" w:frame="1"/>
        </w:rPr>
        <w:t>серце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1156C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Способи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вирішення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завдань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дуже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різноманітні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це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батьківський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авторитет,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домашній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побут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духовний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моральний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клімат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праця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навчання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звичаї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традиції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суспільна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думка,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преса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радіо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телебачення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література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заняття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спортом, свята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тощо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2. 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Відзначайте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загальнонаціональне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свято — День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Незалежності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України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Доцільно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започаткувати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сімейну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традицію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щорічного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святкування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загальнонаціонального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свята - Дня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Незалежності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побувати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святкових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заходах,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проводять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рідному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місті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за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можливості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брати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в них участь,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переглянути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запис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військового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параду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чи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святкового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концерту.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Адже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всі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спрямовані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Традиційний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їх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перегляд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сприятиме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формуванню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почуттів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молодого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покоління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Бажано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щоб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державні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свята,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події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історичні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як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залишали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байдужим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жодного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її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членів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найстаршого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наймолодшого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3. 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Говоріть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патріотичні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справи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батьків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розмірковуйте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над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минулим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своєї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Батьківщини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Розповіді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бесіди-спогади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справи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розмірковування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над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минулим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своєї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Батьківщиниє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водночас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уроками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мужності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і передачею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естафети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покоління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покоління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такі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хвилини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почуваються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єдиним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цілим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невіддільним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героїчного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минулого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своїх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предків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4. 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Подорожуйте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дітьми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Батьківщиною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lastRenderedPageBreak/>
        <w:t>Подорожуючи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доро</w:t>
      </w:r>
      <w:r w:rsidR="0091156C">
        <w:rPr>
          <w:sz w:val="28"/>
          <w:szCs w:val="28"/>
          <w:bdr w:val="none" w:sz="0" w:space="0" w:color="auto" w:frame="1"/>
        </w:rPr>
        <w:t xml:space="preserve">гами </w:t>
      </w:r>
      <w:proofErr w:type="spellStart"/>
      <w:r w:rsidR="0091156C">
        <w:rPr>
          <w:sz w:val="28"/>
          <w:szCs w:val="28"/>
          <w:bdr w:val="none" w:sz="0" w:space="0" w:color="auto" w:frame="1"/>
        </w:rPr>
        <w:t>нашої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1156C">
        <w:rPr>
          <w:sz w:val="28"/>
          <w:szCs w:val="28"/>
          <w:bdr w:val="none" w:sz="0" w:space="0" w:color="auto" w:frame="1"/>
        </w:rPr>
        <w:t>країни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, батьки й </w:t>
      </w:r>
      <w:proofErr w:type="spellStart"/>
      <w:r w:rsidR="0091156C">
        <w:rPr>
          <w:sz w:val="28"/>
          <w:szCs w:val="28"/>
          <w:bdr w:val="none" w:sz="0" w:space="0" w:color="auto" w:frame="1"/>
        </w:rPr>
        <w:t>діти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безпосередньо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знайомляться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Батьківщиною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її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культур</w:t>
      </w:r>
      <w:r w:rsidR="0091156C">
        <w:rPr>
          <w:sz w:val="28"/>
          <w:szCs w:val="28"/>
          <w:bdr w:val="none" w:sz="0" w:space="0" w:color="auto" w:frame="1"/>
          <w:lang w:val="uk-UA"/>
        </w:rPr>
        <w:t>ним</w:t>
      </w:r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минулим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сьогоденням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відвідують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меморіальні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комплекс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які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своєю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емоційною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силою </w:t>
      </w:r>
      <w:proofErr w:type="spellStart"/>
      <w:r w:rsidR="0091156C">
        <w:rPr>
          <w:sz w:val="28"/>
          <w:szCs w:val="28"/>
          <w:bdr w:val="none" w:sz="0" w:space="0" w:color="auto" w:frame="1"/>
        </w:rPr>
        <w:t>впливу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1156C">
        <w:rPr>
          <w:sz w:val="28"/>
          <w:szCs w:val="28"/>
          <w:bdr w:val="none" w:sz="0" w:space="0" w:color="auto" w:frame="1"/>
        </w:rPr>
        <w:t>пробуджують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="0091156C">
        <w:rPr>
          <w:sz w:val="28"/>
          <w:szCs w:val="28"/>
          <w:bdr w:val="none" w:sz="0" w:space="0" w:color="auto" w:frame="1"/>
        </w:rPr>
        <w:t>серцях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="0091156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скорботу</w:t>
      </w:r>
      <w:proofErr w:type="spellEnd"/>
      <w:proofErr w:type="gramEnd"/>
      <w:r w:rsidRPr="00867FBA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полеглих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любов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повагу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людей, </w:t>
      </w:r>
      <w:r w:rsidR="0091156C">
        <w:rPr>
          <w:sz w:val="28"/>
          <w:szCs w:val="28"/>
          <w:bdr w:val="none" w:sz="0" w:space="0" w:color="auto" w:frame="1"/>
          <w:lang w:val="uk-UA"/>
        </w:rPr>
        <w:t xml:space="preserve">які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вибороли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для них свободу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незалежність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За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правильної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позиції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такі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подорожі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можуть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відіграти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неоціненну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роль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патріотичному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вихованні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5.  Залучайте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творів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української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літератури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мистецтва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Прагніть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щоб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допомогою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літератури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мистецтва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якомога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раніше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1156C">
        <w:rPr>
          <w:sz w:val="28"/>
          <w:szCs w:val="28"/>
          <w:bdr w:val="none" w:sz="0" w:space="0" w:color="auto" w:frame="1"/>
        </w:rPr>
        <w:t>перейнялася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долею </w:t>
      </w:r>
      <w:proofErr w:type="spellStart"/>
      <w:r w:rsidR="0091156C">
        <w:rPr>
          <w:sz w:val="28"/>
          <w:szCs w:val="28"/>
          <w:bdr w:val="none" w:sz="0" w:space="0" w:color="auto" w:frame="1"/>
        </w:rPr>
        <w:t>героїчних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людей.</w:t>
      </w:r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Після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прочитання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патріотичної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літератури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розгляду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репродукцій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фільмів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прослуховування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музики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пісень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перегляду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танців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вистав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патріотичної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тематики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залишать</w:t>
      </w:r>
      <w:proofErr w:type="spellEnd"/>
      <w:r w:rsidR="0091156C">
        <w:rPr>
          <w:sz w:val="28"/>
          <w:szCs w:val="28"/>
          <w:bdr w:val="none" w:sz="0" w:space="0" w:color="auto" w:frame="1"/>
          <w:lang w:val="uk-UA"/>
        </w:rPr>
        <w:t>ся</w:t>
      </w:r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байдужими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6.  Будьте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готові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відповісти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запитання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навести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приклади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докази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щоб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переконати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істинності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або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хибності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їхніх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суджень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91156C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Молодший шкільний </w:t>
      </w:r>
      <w:bookmarkStart w:id="0" w:name="_GoBack"/>
      <w:bookmarkEnd w:id="0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вік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це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вік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«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чомусиків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». Десятки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запитань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найнесподіваніших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найрізноманітніших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. І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відразу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ж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свої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міркування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висновки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правильні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неточні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або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помилкові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. Тому батьки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завжди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мають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готові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відповісти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, навести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приклади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й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докази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щоб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переконати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істинності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чи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хибності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їхніх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суджень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Важливо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щоб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родині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усвідомлювали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позитивний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негативний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впливи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літератури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мистецтва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засобів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інформації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патріотичне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виховання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867FBA"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="00867FBA"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7.  Залучайте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сімейних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традицій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звичаїв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обрядів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, свят.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Сімейні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традиції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звичаї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обряди, свята є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водночас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важливими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засобами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зміцнення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національно-патріотичної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свідомості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різних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поколінь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Так,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традиції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своєрідним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засобом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захищеності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кожного члена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позитивного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сприймання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світу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створення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неповторних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дитячих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спогадів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власного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самоствердження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суспільстві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8. 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Виховуйте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шанобливе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ставлення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національних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символів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святинь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народу.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lastRenderedPageBreak/>
        <w:t>Саме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родинному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середовищі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дізнається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вперше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народні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символи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Народними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символами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українців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батьківська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хата,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хліб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вишитий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рушник,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материнська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пісня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верба і калина, сорочка,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хрещатий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барвінок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писанка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лелека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Всі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вони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наші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давні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обереги. Родина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плекає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любов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повагу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них.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сімейним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обіднім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столом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дитині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показувати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приклад бережного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ставлення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хліба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то,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безумовно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в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дитячому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садку, 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потім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школі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дорослому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житті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повагою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ставитиметься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як до самого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хліба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так і до людей,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які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його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виростили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і до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землі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якій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він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виріс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до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краю, народу.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sz w:val="28"/>
          <w:szCs w:val="28"/>
          <w:bdr w:val="none" w:sz="0" w:space="0" w:color="auto" w:frame="1"/>
        </w:rPr>
        <w:t xml:space="preserve">Батьки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формують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своїх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шанобливе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ставлення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державних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символів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Гімну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Прапора, Герба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9.  Будьте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взірцем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наслідування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відповідальними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обережними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своїх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діях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Щоб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почуття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>, по</w:t>
      </w:r>
      <w:proofErr w:type="spellStart"/>
      <w:r w:rsidR="0091156C">
        <w:rPr>
          <w:sz w:val="28"/>
          <w:szCs w:val="28"/>
          <w:bdr w:val="none" w:sz="0" w:space="0" w:color="auto" w:frame="1"/>
          <w:lang w:val="uk-UA"/>
        </w:rPr>
        <w:t>трібно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</w:t>
      </w:r>
      <w:r w:rsidRPr="00867FBA">
        <w:rPr>
          <w:sz w:val="28"/>
          <w:szCs w:val="28"/>
          <w:bdr w:val="none" w:sz="0" w:space="0" w:color="auto" w:frame="1"/>
        </w:rPr>
        <w:t xml:space="preserve">самим ними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вол</w:t>
      </w:r>
      <w:r w:rsidR="0091156C">
        <w:rPr>
          <w:sz w:val="28"/>
          <w:szCs w:val="28"/>
          <w:bdr w:val="none" w:sz="0" w:space="0" w:color="auto" w:frame="1"/>
        </w:rPr>
        <w:t>одіти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. Тому </w:t>
      </w:r>
      <w:proofErr w:type="spellStart"/>
      <w:r w:rsidR="0091156C">
        <w:rPr>
          <w:sz w:val="28"/>
          <w:szCs w:val="28"/>
          <w:bdr w:val="none" w:sz="0" w:space="0" w:color="auto" w:frame="1"/>
        </w:rPr>
        <w:t>значну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роль у </w:t>
      </w:r>
      <w:proofErr w:type="spellStart"/>
      <w:r w:rsidR="0091156C">
        <w:rPr>
          <w:sz w:val="28"/>
          <w:szCs w:val="28"/>
          <w:bdr w:val="none" w:sz="0" w:space="0" w:color="auto" w:frame="1"/>
        </w:rPr>
        <w:t>родинному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національно-патріотичному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вихованні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відіграє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рівень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патріотичних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почуттів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прикладом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передбачає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створення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взірця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наслідування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метою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оптимізації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процесу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копіюють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усе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підряд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: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позитивне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негативне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Це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зобов’язує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відповідальними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обережними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своїх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діях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Чесність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правдивість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працьовитість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щедрість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скромність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совісність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розсудливість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це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позитивні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взірці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наслідування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батьки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працюють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виробництві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чи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іншій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сфері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рядними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людьми,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позбавленими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шкідливих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звичок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то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мають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високу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репутацію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Тому вони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мають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моральне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п;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вимагати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своїх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підтримувати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свою честь, </w:t>
      </w:r>
      <w:proofErr w:type="spellStart"/>
      <w:r w:rsidR="0091156C">
        <w:rPr>
          <w:sz w:val="28"/>
          <w:szCs w:val="28"/>
          <w:bdr w:val="none" w:sz="0" w:space="0" w:color="auto" w:frame="1"/>
        </w:rPr>
        <w:t>гідність</w:t>
      </w:r>
      <w:proofErr w:type="spellEnd"/>
      <w:r w:rsidR="0091156C">
        <w:rPr>
          <w:sz w:val="28"/>
          <w:szCs w:val="28"/>
          <w:bdr w:val="none" w:sz="0" w:space="0" w:color="auto" w:frame="1"/>
          <w:lang w:val="uk-UA"/>
        </w:rPr>
        <w:t>,</w:t>
      </w:r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репутацію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своєї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сім’ї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навчанні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повсякденній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поведінці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Завдання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батьків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полягає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в тому,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щоб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показати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позитивний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приклад, з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якого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дитина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могла б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переймати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найкращі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риси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Це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забезпечить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неперервність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традицій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покоління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</w:t>
      </w:r>
      <w:r w:rsidR="0091156C">
        <w:rPr>
          <w:sz w:val="28"/>
          <w:szCs w:val="28"/>
          <w:bdr w:val="none" w:sz="0" w:space="0" w:color="auto" w:frame="1"/>
          <w:lang w:val="uk-UA"/>
        </w:rPr>
        <w:t>по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коління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10.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Розширюйте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коло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спілкування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дитини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дорослими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однолітками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представниками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інших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національностей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67FBA">
        <w:rPr>
          <w:sz w:val="28"/>
          <w:szCs w:val="28"/>
          <w:bdr w:val="none" w:sz="0" w:space="0" w:color="auto" w:frame="1"/>
        </w:rPr>
        <w:t>Розширюйте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кол</w:t>
      </w:r>
      <w:r w:rsidR="0091156C">
        <w:rPr>
          <w:sz w:val="28"/>
          <w:szCs w:val="28"/>
          <w:bdr w:val="none" w:sz="0" w:space="0" w:color="auto" w:frame="1"/>
        </w:rPr>
        <w:t xml:space="preserve">о </w:t>
      </w:r>
      <w:proofErr w:type="spellStart"/>
      <w:r w:rsidR="0091156C">
        <w:rPr>
          <w:sz w:val="28"/>
          <w:szCs w:val="28"/>
          <w:bdr w:val="none" w:sz="0" w:space="0" w:color="auto" w:frame="1"/>
        </w:rPr>
        <w:t>спілкування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91156C">
        <w:rPr>
          <w:sz w:val="28"/>
          <w:szCs w:val="28"/>
          <w:bdr w:val="none" w:sz="0" w:space="0" w:color="auto" w:frame="1"/>
        </w:rPr>
        <w:t>обмінюйтеся</w:t>
      </w:r>
      <w:proofErr w:type="spellEnd"/>
      <w:r w:rsidR="0091156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1156C">
        <w:rPr>
          <w:sz w:val="28"/>
          <w:szCs w:val="28"/>
          <w:bdr w:val="none" w:sz="0" w:space="0" w:color="auto" w:frame="1"/>
        </w:rPr>
        <w:t>досв</w:t>
      </w:r>
      <w:proofErr w:type="spellEnd"/>
      <w:r w:rsidR="0091156C">
        <w:rPr>
          <w:sz w:val="28"/>
          <w:szCs w:val="28"/>
          <w:bdr w:val="none" w:sz="0" w:space="0" w:color="auto" w:frame="1"/>
          <w:lang w:val="uk-UA"/>
        </w:rPr>
        <w:t>і</w:t>
      </w:r>
      <w:r w:rsidR="0091156C">
        <w:rPr>
          <w:sz w:val="28"/>
          <w:szCs w:val="28"/>
          <w:bdr w:val="none" w:sz="0" w:space="0" w:color="auto" w:frame="1"/>
        </w:rPr>
        <w:t>дом</w:t>
      </w:r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із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представниками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інших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сімей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родин,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пізнавайте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духовну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спадщину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поширюйте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свою. </w:t>
      </w:r>
      <w:proofErr w:type="spellStart"/>
      <w:r w:rsidRPr="00867FBA">
        <w:rPr>
          <w:sz w:val="28"/>
          <w:szCs w:val="28"/>
          <w:bdr w:val="none" w:sz="0" w:space="0" w:color="auto" w:frame="1"/>
        </w:rPr>
        <w:lastRenderedPageBreak/>
        <w:t>Дитина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обов’язково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має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поступово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практиці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реального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спілкування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знаходити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спільне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відмінне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між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собою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іншими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людьми, </w:t>
      </w:r>
      <w:r w:rsidR="0091156C">
        <w:rPr>
          <w:sz w:val="28"/>
          <w:szCs w:val="28"/>
          <w:bdr w:val="none" w:sz="0" w:space="0" w:color="auto" w:frame="1"/>
          <w:lang w:val="uk-UA"/>
        </w:rPr>
        <w:t>спіл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кування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дорослих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із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представниками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людей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інших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країн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національних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традицій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релігійних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переконань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політичних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поглядів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укладів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життя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культури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розвивав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вміння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поводитися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природно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тактовно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гідно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rStyle w:val="a3"/>
          <w:sz w:val="28"/>
          <w:szCs w:val="28"/>
          <w:bdr w:val="none" w:sz="0" w:space="0" w:color="auto" w:frame="1"/>
        </w:rPr>
        <w:t xml:space="preserve">11. 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Використовуйте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різні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форми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взаємодії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rStyle w:val="a3"/>
          <w:sz w:val="28"/>
          <w:szCs w:val="28"/>
          <w:bdr w:val="none" w:sz="0" w:space="0" w:color="auto" w:frame="1"/>
        </w:rPr>
        <w:t>дітьми</w:t>
      </w:r>
      <w:proofErr w:type="spellEnd"/>
      <w:r w:rsidRPr="00867FBA">
        <w:rPr>
          <w:rStyle w:val="a3"/>
          <w:sz w:val="28"/>
          <w:szCs w:val="28"/>
          <w:bdr w:val="none" w:sz="0" w:space="0" w:color="auto" w:frame="1"/>
        </w:rPr>
        <w:t>.</w:t>
      </w:r>
    </w:p>
    <w:p w:rsidR="00867FBA" w:rsidRPr="00867FBA" w:rsidRDefault="00867FBA" w:rsidP="004A5BA5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67FBA">
        <w:rPr>
          <w:sz w:val="28"/>
          <w:szCs w:val="28"/>
          <w:bdr w:val="none" w:sz="0" w:space="0" w:color="auto" w:frame="1"/>
        </w:rPr>
        <w:t xml:space="preserve">Для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національно-патріотичного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використовуйте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такі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форми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взаємодії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дітьми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власні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бесіди-спогади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подорожі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рідною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країною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створюйте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сімейні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літописи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; залучайте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трудових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справ;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використовуйте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твори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літератури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мистецтва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беріть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масових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заходах з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нагоди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національних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державних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свят;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долучайтеся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співпраці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з ДНЗ,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суспільними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організаціями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тощо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Якщо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родині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виховують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кількох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різного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віку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то обирайте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форми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методи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національно-патріотичного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виховання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враховуючи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індивідуальні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вікові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статеві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психологічні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інші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особливості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кожної</w:t>
      </w:r>
      <w:proofErr w:type="spellEnd"/>
      <w:r w:rsidRPr="00867FBA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7FBA">
        <w:rPr>
          <w:sz w:val="28"/>
          <w:szCs w:val="28"/>
          <w:bdr w:val="none" w:sz="0" w:space="0" w:color="auto" w:frame="1"/>
        </w:rPr>
        <w:t>дитини</w:t>
      </w:r>
      <w:proofErr w:type="spellEnd"/>
      <w:r w:rsidRPr="00867FBA">
        <w:rPr>
          <w:sz w:val="28"/>
          <w:szCs w:val="28"/>
          <w:bdr w:val="none" w:sz="0" w:space="0" w:color="auto" w:frame="1"/>
        </w:rPr>
        <w:t>.</w:t>
      </w:r>
    </w:p>
    <w:p w:rsidR="005D4C5D" w:rsidRPr="00867FBA" w:rsidRDefault="005D4C5D" w:rsidP="004A5B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D4C5D" w:rsidRPr="00867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AD" w:rsidRDefault="00087CAD" w:rsidP="004A5BA5">
      <w:pPr>
        <w:spacing w:after="0" w:line="240" w:lineRule="auto"/>
      </w:pPr>
      <w:r>
        <w:separator/>
      </w:r>
    </w:p>
  </w:endnote>
  <w:endnote w:type="continuationSeparator" w:id="0">
    <w:p w:rsidR="00087CAD" w:rsidRDefault="00087CAD" w:rsidP="004A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A5" w:rsidRDefault="004A5B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A5" w:rsidRDefault="004A5B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A5" w:rsidRDefault="004A5B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AD" w:rsidRDefault="00087CAD" w:rsidP="004A5BA5">
      <w:pPr>
        <w:spacing w:after="0" w:line="240" w:lineRule="auto"/>
      </w:pPr>
      <w:r>
        <w:separator/>
      </w:r>
    </w:p>
  </w:footnote>
  <w:footnote w:type="continuationSeparator" w:id="0">
    <w:p w:rsidR="00087CAD" w:rsidRDefault="00087CAD" w:rsidP="004A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A5" w:rsidRDefault="0091156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213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A5" w:rsidRDefault="0091156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214" o:spid="_x0000_s2051" type="#_x0000_t75" style="position:absolute;margin-left:0;margin-top:0;width:843.75pt;height:843.75pt;z-index:-251656192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A5" w:rsidRDefault="0091156C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51212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0"/>
    <w:rsid w:val="00087CAD"/>
    <w:rsid w:val="003F343F"/>
    <w:rsid w:val="004A5BA5"/>
    <w:rsid w:val="005D4C5D"/>
    <w:rsid w:val="00867FBA"/>
    <w:rsid w:val="0091156C"/>
    <w:rsid w:val="00E0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9CD990"/>
  <w15:chartTrackingRefBased/>
  <w15:docId w15:val="{1AD959F1-DC6E-44E4-82D9-815CFF3C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6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7FBA"/>
    <w:rPr>
      <w:b/>
      <w:bCs/>
    </w:rPr>
  </w:style>
  <w:style w:type="paragraph" w:customStyle="1" w:styleId="rtejustify">
    <w:name w:val="rtejustify"/>
    <w:basedOn w:val="a"/>
    <w:rsid w:val="0086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A5BA5"/>
  </w:style>
  <w:style w:type="paragraph" w:styleId="a6">
    <w:name w:val="footer"/>
    <w:basedOn w:val="a"/>
    <w:link w:val="a7"/>
    <w:uiPriority w:val="99"/>
    <w:unhideWhenUsed/>
    <w:rsid w:val="004A5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A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4176</Words>
  <Characters>2381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2021-12-21T20:53:00Z</dcterms:created>
  <dcterms:modified xsi:type="dcterms:W3CDTF">2022-01-01T11:52:00Z</dcterms:modified>
</cp:coreProperties>
</file>