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D67" w:rsidRDefault="00101DC5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</w:t>
      </w:r>
      <w:r w:rsidRPr="00101DC5">
        <w:rPr>
          <w:rFonts w:ascii="Times New Roman" w:hAnsi="Times New Roman" w:cs="Times New Roman"/>
          <w:b/>
          <w:sz w:val="40"/>
          <w:szCs w:val="40"/>
        </w:rPr>
        <w:t>Розвиток   пізнавальної    діяльності</w:t>
      </w:r>
    </w:p>
    <w:p w:rsidR="00101DC5" w:rsidRDefault="00101DC5">
      <w:pPr>
        <w:rPr>
          <w:rFonts w:ascii="Times New Roman" w:hAnsi="Times New Roman" w:cs="Times New Roman"/>
          <w:b/>
          <w:sz w:val="28"/>
          <w:szCs w:val="28"/>
        </w:rPr>
      </w:pPr>
      <w:r w:rsidRPr="00101DC5">
        <w:rPr>
          <w:rFonts w:ascii="Times New Roman" w:hAnsi="Times New Roman" w:cs="Times New Roman"/>
          <w:b/>
          <w:sz w:val="28"/>
          <w:szCs w:val="28"/>
        </w:rPr>
        <w:t>Вправа «Відтворення образів за поданим зразком»</w:t>
      </w:r>
    </w:p>
    <w:p w:rsidR="00101DC5" w:rsidRDefault="00101DC5">
      <w:pPr>
        <w:rPr>
          <w:rFonts w:ascii="Times New Roman" w:hAnsi="Times New Roman" w:cs="Times New Roman"/>
          <w:sz w:val="28"/>
          <w:szCs w:val="28"/>
        </w:rPr>
      </w:pPr>
      <w:r w:rsidRPr="00101DC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атеріал: Геометричні фігури – зразки: кружечок, квадрат, трикутник, овал. Дітям пропонують намалювати предмети, які були б чимось  схожі на зразки (наприклад: коло – місяць, сонце, вишню, кульку). Діти малюють, потім   розповідають, що вони уявили й намалювали за поданими зразками.</w:t>
      </w:r>
    </w:p>
    <w:p w:rsidR="00101DC5" w:rsidRPr="00FE4827" w:rsidRDefault="00101DC5">
      <w:pPr>
        <w:rPr>
          <w:rFonts w:ascii="Times New Roman" w:hAnsi="Times New Roman" w:cs="Times New Roman"/>
          <w:b/>
          <w:sz w:val="28"/>
          <w:szCs w:val="28"/>
        </w:rPr>
      </w:pPr>
      <w:r w:rsidRPr="00FE4827">
        <w:rPr>
          <w:rFonts w:ascii="Times New Roman" w:hAnsi="Times New Roman" w:cs="Times New Roman"/>
          <w:b/>
          <w:sz w:val="28"/>
          <w:szCs w:val="28"/>
        </w:rPr>
        <w:t>Гра «Сова»</w:t>
      </w:r>
    </w:p>
    <w:p w:rsidR="00101DC5" w:rsidRDefault="00101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гравців вибирають «сову». Вона сидить окремо в гнізді. Гравці рухаються</w:t>
      </w:r>
      <w:r w:rsidR="008425A9">
        <w:rPr>
          <w:rFonts w:ascii="Times New Roman" w:hAnsi="Times New Roman" w:cs="Times New Roman"/>
          <w:sz w:val="28"/>
          <w:szCs w:val="28"/>
        </w:rPr>
        <w:t xml:space="preserve"> по кімнаті вільно. Ведучий каже: «День настає – усе оживає». Діти починають бігати, стрибати. Ведучий знову дає сигнал: «Ніч настає, усе завмирає – сова вилітає» - гравці завмирають в позі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25A9">
        <w:rPr>
          <w:rFonts w:ascii="Times New Roman" w:hAnsi="Times New Roman" w:cs="Times New Roman"/>
          <w:sz w:val="28"/>
          <w:szCs w:val="28"/>
        </w:rPr>
        <w:t>, у якій їх застав сигнал. Сова летить на полювання і ловить тих, хто поворухнувся.</w:t>
      </w:r>
    </w:p>
    <w:p w:rsidR="008425A9" w:rsidRPr="00FE4827" w:rsidRDefault="008425A9">
      <w:pPr>
        <w:rPr>
          <w:rFonts w:ascii="Times New Roman" w:hAnsi="Times New Roman" w:cs="Times New Roman"/>
          <w:b/>
          <w:sz w:val="28"/>
          <w:szCs w:val="28"/>
        </w:rPr>
      </w:pPr>
      <w:r w:rsidRPr="00FE4827">
        <w:rPr>
          <w:rFonts w:ascii="Times New Roman" w:hAnsi="Times New Roman" w:cs="Times New Roman"/>
          <w:b/>
          <w:sz w:val="28"/>
          <w:szCs w:val="28"/>
        </w:rPr>
        <w:t>Вправа «</w:t>
      </w:r>
      <w:r w:rsidR="00FE4827" w:rsidRPr="00FE4827">
        <w:rPr>
          <w:rFonts w:ascii="Times New Roman" w:hAnsi="Times New Roman" w:cs="Times New Roman"/>
          <w:b/>
          <w:sz w:val="28"/>
          <w:szCs w:val="28"/>
        </w:rPr>
        <w:t>Перевтілення»</w:t>
      </w:r>
    </w:p>
    <w:p w:rsidR="00FE4827" w:rsidRDefault="00FE4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Гравці зручно вмощуються на стільцях. Дітям дають завдання перетворитись  на певну річ. Кожен має уявити себе цією річчю, зануритись в її світ, відчути її характер. Від імені цієї речі він починає розповідати, як живе річ, що її непокоїть, що вона відчуває, про що мріє, що згадує. Можна загадати дітям         тему: «Шкільні речі».</w:t>
      </w:r>
    </w:p>
    <w:p w:rsidR="00FE4827" w:rsidRPr="009B48B2" w:rsidRDefault="00FE4827">
      <w:pPr>
        <w:rPr>
          <w:rFonts w:ascii="Times New Roman" w:hAnsi="Times New Roman" w:cs="Times New Roman"/>
          <w:b/>
          <w:sz w:val="28"/>
          <w:szCs w:val="28"/>
        </w:rPr>
      </w:pPr>
      <w:r w:rsidRPr="009B48B2">
        <w:rPr>
          <w:rFonts w:ascii="Times New Roman" w:hAnsi="Times New Roman" w:cs="Times New Roman"/>
          <w:b/>
          <w:sz w:val="28"/>
          <w:szCs w:val="28"/>
        </w:rPr>
        <w:t>Розвивальна гра «Тему вибирає ведучий»</w:t>
      </w:r>
    </w:p>
    <w:p w:rsidR="00FE4827" w:rsidRDefault="00FE4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Гравці стають у коло. Ведучий стоїть усередині кола, у нього в руках м’яч. Він називає тему, на яку потрібно підбирати слова, і кидає будь – кому м’яч, бажано по порядку, щоб діти могли трохи подумати. Оголошують тему, наприклад: «Квіти». Той, хто ловить м’яч, повинен швидко повернути його ведучому і назвати квітку, наприклад: тюльпан. Наступний гравець називає іншу квітку, але повторювати вже названі заборонено. Тему змінюють </w:t>
      </w:r>
      <w:r w:rsidR="009B48B2">
        <w:rPr>
          <w:rFonts w:ascii="Times New Roman" w:hAnsi="Times New Roman" w:cs="Times New Roman"/>
          <w:sz w:val="28"/>
          <w:szCs w:val="28"/>
        </w:rPr>
        <w:t>через кілька хвилин або тоді, коли всі гравці візьмуть участь. Відповіді треба давати швидко, поки ведучий рахує до п’яти.</w:t>
      </w:r>
    </w:p>
    <w:p w:rsidR="009B48B2" w:rsidRPr="009B48B2" w:rsidRDefault="009B48B2">
      <w:pPr>
        <w:rPr>
          <w:rFonts w:ascii="Times New Roman" w:hAnsi="Times New Roman" w:cs="Times New Roman"/>
          <w:b/>
          <w:sz w:val="28"/>
          <w:szCs w:val="28"/>
        </w:rPr>
      </w:pPr>
      <w:r w:rsidRPr="009B48B2">
        <w:rPr>
          <w:rFonts w:ascii="Times New Roman" w:hAnsi="Times New Roman" w:cs="Times New Roman"/>
          <w:b/>
          <w:sz w:val="28"/>
          <w:szCs w:val="28"/>
        </w:rPr>
        <w:t>Вправа «Скорочене оповідання»</w:t>
      </w:r>
    </w:p>
    <w:p w:rsidR="009B48B2" w:rsidRDefault="009B48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Дітям зачитують невеличке оповідання, повідомлення або казку. Зміст треба передати максимально стисло, використовуючи 2 – 3 речення так, щоб у них не було зайвого слова. При цьому основний зміст має зберегтися. Найбільше балів заробляє той, у кого розповідь найкоротша і хто передав зміст.</w:t>
      </w:r>
    </w:p>
    <w:p w:rsidR="009B48B2" w:rsidRDefault="009B48B2">
      <w:pPr>
        <w:rPr>
          <w:rFonts w:ascii="Times New Roman" w:hAnsi="Times New Roman" w:cs="Times New Roman"/>
          <w:sz w:val="28"/>
          <w:szCs w:val="28"/>
        </w:rPr>
      </w:pPr>
    </w:p>
    <w:p w:rsidR="009B48B2" w:rsidRDefault="009B48B2">
      <w:pPr>
        <w:rPr>
          <w:rFonts w:ascii="Times New Roman" w:hAnsi="Times New Roman" w:cs="Times New Roman"/>
          <w:sz w:val="28"/>
          <w:szCs w:val="28"/>
        </w:rPr>
      </w:pPr>
    </w:p>
    <w:p w:rsidR="009B48B2" w:rsidRPr="009B48B2" w:rsidRDefault="009B48B2">
      <w:pPr>
        <w:rPr>
          <w:rFonts w:ascii="Times New Roman" w:hAnsi="Times New Roman" w:cs="Times New Roman"/>
          <w:b/>
          <w:sz w:val="28"/>
          <w:szCs w:val="28"/>
        </w:rPr>
      </w:pPr>
      <w:r w:rsidRPr="009B48B2">
        <w:rPr>
          <w:rFonts w:ascii="Times New Roman" w:hAnsi="Times New Roman" w:cs="Times New Roman"/>
          <w:b/>
          <w:sz w:val="28"/>
          <w:szCs w:val="28"/>
        </w:rPr>
        <w:lastRenderedPageBreak/>
        <w:t>Розвивальна гра «Ланцюжок слів»</w:t>
      </w:r>
    </w:p>
    <w:p w:rsidR="009B48B2" w:rsidRDefault="009B48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Усі діти сідають у коло. Перший називає якесь слово, яке починається з останньої літери попереднього слова. Рухлива гра з м’ячем. М</w:t>
      </w:r>
      <w:r w:rsidRPr="00C763BF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 черзі кидають </w:t>
      </w:r>
      <w:r w:rsidR="00C763BF">
        <w:rPr>
          <w:rFonts w:ascii="Times New Roman" w:hAnsi="Times New Roman" w:cs="Times New Roman"/>
          <w:sz w:val="28"/>
          <w:szCs w:val="28"/>
        </w:rPr>
        <w:t>одне одному по колу: спочатку м’яч перекочують по колу, потім перекидають на рівні колін, на рівні талії, а тоді на рівні плечей.</w:t>
      </w:r>
    </w:p>
    <w:p w:rsidR="00C763BF" w:rsidRDefault="00C763BF">
      <w:pPr>
        <w:rPr>
          <w:rFonts w:ascii="Times New Roman" w:hAnsi="Times New Roman" w:cs="Times New Roman"/>
          <w:sz w:val="28"/>
          <w:szCs w:val="28"/>
        </w:rPr>
      </w:pPr>
    </w:p>
    <w:p w:rsidR="00C763BF" w:rsidRDefault="00C763BF">
      <w:pPr>
        <w:rPr>
          <w:rFonts w:ascii="Times New Roman" w:hAnsi="Times New Roman" w:cs="Times New Roman"/>
          <w:sz w:val="28"/>
          <w:szCs w:val="28"/>
        </w:rPr>
      </w:pPr>
    </w:p>
    <w:p w:rsidR="00C763BF" w:rsidRDefault="00C763B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63BF">
        <w:rPr>
          <w:rFonts w:ascii="Times New Roman" w:hAnsi="Times New Roman" w:cs="Times New Roman"/>
          <w:b/>
          <w:sz w:val="40"/>
          <w:szCs w:val="40"/>
        </w:rPr>
        <w:t>Розвиток  аналітико – синтетичної діяльності</w:t>
      </w:r>
    </w:p>
    <w:p w:rsidR="00C763BF" w:rsidRDefault="00C763BF">
      <w:pPr>
        <w:rPr>
          <w:rFonts w:ascii="Times New Roman" w:hAnsi="Times New Roman" w:cs="Times New Roman"/>
          <w:b/>
          <w:sz w:val="40"/>
          <w:szCs w:val="40"/>
        </w:rPr>
      </w:pPr>
    </w:p>
    <w:p w:rsidR="00C763BF" w:rsidRDefault="00C763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Розвивальна гра «Хто летить?»</w:t>
      </w:r>
    </w:p>
    <w:p w:rsidR="00C763BF" w:rsidRDefault="00C763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Гравці сидять за столом і кладуть руки на стіл. Керівник каже: «Голуб летить, - і підносить руку. Усі теж підносять руки. Якщо ведучий називай такий предмет, що не літає, дітям не можна підносити руки, ведучий завжди підносить руки. Перемагають найуважніші.</w:t>
      </w:r>
    </w:p>
    <w:p w:rsidR="00C763BF" w:rsidRDefault="00C763BF">
      <w:pPr>
        <w:rPr>
          <w:rFonts w:ascii="Times New Roman" w:hAnsi="Times New Roman" w:cs="Times New Roman"/>
          <w:b/>
          <w:sz w:val="28"/>
          <w:szCs w:val="28"/>
        </w:rPr>
      </w:pPr>
      <w:r w:rsidRPr="00C763BF">
        <w:rPr>
          <w:rFonts w:ascii="Times New Roman" w:hAnsi="Times New Roman" w:cs="Times New Roman"/>
          <w:b/>
          <w:sz w:val="28"/>
          <w:szCs w:val="28"/>
        </w:rPr>
        <w:t>Вправа «Важливий документ»</w:t>
      </w:r>
    </w:p>
    <w:p w:rsidR="00C763BF" w:rsidRDefault="00C763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Керівник повідомляє, що прийшов лист, але хтось його відкрив і порвав на дрібні шматки, а можливо там був важливий документ. Дітям пропонують прочитати лист. Діти складають лист із шматочків: «</w:t>
      </w:r>
      <w:r w:rsidR="00FA25B6">
        <w:rPr>
          <w:rFonts w:ascii="Times New Roman" w:hAnsi="Times New Roman" w:cs="Times New Roman"/>
          <w:sz w:val="28"/>
          <w:szCs w:val="28"/>
        </w:rPr>
        <w:t>Дорогі діти! Я казочка з К</w:t>
      </w:r>
      <w:r>
        <w:rPr>
          <w:rFonts w:ascii="Times New Roman" w:hAnsi="Times New Roman" w:cs="Times New Roman"/>
          <w:sz w:val="28"/>
          <w:szCs w:val="28"/>
        </w:rPr>
        <w:t xml:space="preserve">раїни Знань. Я дуже люблю, коли діти читають і складають казки. </w:t>
      </w:r>
      <w:r w:rsidR="00FA25B6">
        <w:rPr>
          <w:rFonts w:ascii="Times New Roman" w:hAnsi="Times New Roman" w:cs="Times New Roman"/>
          <w:sz w:val="28"/>
          <w:szCs w:val="28"/>
        </w:rPr>
        <w:t>А ви любите казки? Чи вмієте їх складати? Давайте спробуємо. Нехай на наступні заняття до вас у гості прийдуть Олівець, Ручка, Класний Журнал, Парта, Мудра Книжка й Зошит. А ви складете з цими героями казку чи оповідання? Можете спробувати скласти це вдома. До зустрічі!</w:t>
      </w:r>
    </w:p>
    <w:p w:rsidR="00FA25B6" w:rsidRPr="00473E4E" w:rsidRDefault="00FA25B6">
      <w:pPr>
        <w:rPr>
          <w:rFonts w:ascii="Times New Roman" w:hAnsi="Times New Roman" w:cs="Times New Roman"/>
          <w:b/>
          <w:sz w:val="28"/>
          <w:szCs w:val="28"/>
        </w:rPr>
      </w:pPr>
      <w:r w:rsidRPr="00473E4E">
        <w:rPr>
          <w:rFonts w:ascii="Times New Roman" w:hAnsi="Times New Roman" w:cs="Times New Roman"/>
          <w:b/>
          <w:sz w:val="28"/>
          <w:szCs w:val="28"/>
        </w:rPr>
        <w:t>Вправа «Помилка»</w:t>
      </w:r>
    </w:p>
    <w:p w:rsidR="00FA25B6" w:rsidRDefault="00FA25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Ведучий читає речення і навмисне робить у ньому помилки: неправильно ставить наголос на словах, міняє в словах літери. Група перебуває у постійній готовності, фіксує помилки та виправляє їх, обґрунтовуючи свої відповіді.</w:t>
      </w:r>
    </w:p>
    <w:p w:rsidR="00FA25B6" w:rsidRDefault="00FA25B6">
      <w:pPr>
        <w:rPr>
          <w:rFonts w:ascii="Times New Roman" w:hAnsi="Times New Roman" w:cs="Times New Roman"/>
          <w:b/>
          <w:sz w:val="28"/>
          <w:szCs w:val="28"/>
        </w:rPr>
      </w:pPr>
      <w:r w:rsidRPr="00473E4E">
        <w:rPr>
          <w:rFonts w:ascii="Times New Roman" w:hAnsi="Times New Roman" w:cs="Times New Roman"/>
          <w:b/>
          <w:sz w:val="28"/>
          <w:szCs w:val="28"/>
        </w:rPr>
        <w:t>Вправа «Пошук предметів за заданими ознаками»</w:t>
      </w:r>
    </w:p>
    <w:p w:rsidR="00473E4E" w:rsidRDefault="00473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дітьми ставлять завдання: «Назвіть предмети, які об’єднають  у собі виконання двох протилежних функцій, наприклад: двері – вони зачиняють і відчиняють кімнату, вимикач – вмикає і вимикає світло.</w:t>
      </w:r>
    </w:p>
    <w:p w:rsidR="00473E4E" w:rsidRDefault="00473E4E">
      <w:pPr>
        <w:rPr>
          <w:rFonts w:ascii="Times New Roman" w:hAnsi="Times New Roman" w:cs="Times New Roman"/>
          <w:sz w:val="28"/>
          <w:szCs w:val="28"/>
        </w:rPr>
      </w:pPr>
    </w:p>
    <w:p w:rsidR="00473E4E" w:rsidRDefault="00473E4E">
      <w:pPr>
        <w:rPr>
          <w:rFonts w:ascii="Times New Roman" w:hAnsi="Times New Roman" w:cs="Times New Roman"/>
          <w:b/>
          <w:sz w:val="28"/>
          <w:szCs w:val="28"/>
        </w:rPr>
      </w:pPr>
      <w:r w:rsidRPr="00473E4E">
        <w:rPr>
          <w:rFonts w:ascii="Times New Roman" w:hAnsi="Times New Roman" w:cs="Times New Roman"/>
          <w:b/>
          <w:sz w:val="28"/>
          <w:szCs w:val="28"/>
        </w:rPr>
        <w:lastRenderedPageBreak/>
        <w:t>Розвивальна гра «Не зіб’юся»</w:t>
      </w:r>
    </w:p>
    <w:p w:rsidR="00473E4E" w:rsidRDefault="00473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Після сигналу діти починають рахувати до 30. Правило: числа, в яких є цифра 3, не називаються, в цей час учасник плескає в долоні, тоді наступний  гравець продовжує гру.</w:t>
      </w:r>
    </w:p>
    <w:p w:rsidR="00473E4E" w:rsidRPr="00473E4E" w:rsidRDefault="00473E4E">
      <w:pPr>
        <w:rPr>
          <w:rFonts w:ascii="Times New Roman" w:hAnsi="Times New Roman" w:cs="Times New Roman"/>
          <w:b/>
          <w:sz w:val="28"/>
          <w:szCs w:val="28"/>
        </w:rPr>
      </w:pPr>
      <w:r w:rsidRPr="00473E4E">
        <w:rPr>
          <w:rFonts w:ascii="Times New Roman" w:hAnsi="Times New Roman" w:cs="Times New Roman"/>
          <w:b/>
          <w:sz w:val="28"/>
          <w:szCs w:val="28"/>
        </w:rPr>
        <w:t>Вправа «Подібність і відмінність»</w:t>
      </w:r>
    </w:p>
    <w:p w:rsidR="00473E4E" w:rsidRDefault="00473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Учням пропонують порівняти різні предмети й поняття: молоко – вода, корова – кінь, літак – поїзд. При цьому демонструють картки. Виграє той, хто правильно вкаже на подібні та відмінні риси предметів. «Муха і бджола» - подібні, муха і бджола – відмінні» тощо.</w:t>
      </w:r>
    </w:p>
    <w:p w:rsidR="00473E4E" w:rsidRDefault="00473E4E">
      <w:pPr>
        <w:rPr>
          <w:rFonts w:ascii="Times New Roman" w:hAnsi="Times New Roman" w:cs="Times New Roman"/>
          <w:b/>
          <w:sz w:val="28"/>
          <w:szCs w:val="28"/>
        </w:rPr>
      </w:pPr>
      <w:r w:rsidRPr="00473E4E">
        <w:rPr>
          <w:rFonts w:ascii="Times New Roman" w:hAnsi="Times New Roman" w:cs="Times New Roman"/>
          <w:b/>
          <w:sz w:val="28"/>
          <w:szCs w:val="28"/>
        </w:rPr>
        <w:t>Гра «Назви число поряд»</w:t>
      </w:r>
    </w:p>
    <w:p w:rsidR="00473E4E" w:rsidRPr="00473E4E" w:rsidRDefault="00547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Гравці стають у коло.  Ведучий з м’ячем усередині кола. Він кидає м’яч учасникам гри, називаючи якесь число, наприклад 7. Правило: учасник гри ловить м’яч, сказати відповідь ведучому, які числа стоять поряд. «8» і «9».</w:t>
      </w:r>
      <w:bookmarkStart w:id="0" w:name="_GoBack"/>
      <w:bookmarkEnd w:id="0"/>
    </w:p>
    <w:sectPr w:rsidR="00473E4E" w:rsidRPr="00473E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7CF"/>
    <w:rsid w:val="00101DC5"/>
    <w:rsid w:val="00220D67"/>
    <w:rsid w:val="00473E4E"/>
    <w:rsid w:val="00547F9E"/>
    <w:rsid w:val="005E37CF"/>
    <w:rsid w:val="008425A9"/>
    <w:rsid w:val="009B48B2"/>
    <w:rsid w:val="00C763BF"/>
    <w:rsid w:val="00FA25B6"/>
    <w:rsid w:val="00FE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2848</Words>
  <Characters>1624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2022-01-02T14:45:00Z</dcterms:created>
  <dcterms:modified xsi:type="dcterms:W3CDTF">2022-01-02T16:00:00Z</dcterms:modified>
</cp:coreProperties>
</file>