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F3" w:rsidRDefault="00B162F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Arial" w:hAnsi="Arial" w:cs="Arial"/>
          <w:b/>
          <w:sz w:val="40"/>
          <w:szCs w:val="40"/>
        </w:rPr>
        <w:t xml:space="preserve">      </w:t>
      </w:r>
      <w:r w:rsidR="000A7799">
        <w:rPr>
          <w:rFonts w:ascii="Arial" w:hAnsi="Arial" w:cs="Arial"/>
          <w:b/>
          <w:sz w:val="40"/>
          <w:szCs w:val="40"/>
        </w:rPr>
        <w:t xml:space="preserve">  </w:t>
      </w:r>
      <w:r w:rsidRPr="000A7799">
        <w:rPr>
          <w:rFonts w:ascii="Times New Roman" w:hAnsi="Times New Roman" w:cs="Times New Roman"/>
          <w:b/>
          <w:sz w:val="44"/>
          <w:szCs w:val="44"/>
        </w:rPr>
        <w:t>Под</w:t>
      </w:r>
      <w:r w:rsidR="000A7799" w:rsidRPr="000A7799">
        <w:rPr>
          <w:rFonts w:ascii="Times New Roman" w:hAnsi="Times New Roman" w:cs="Times New Roman"/>
          <w:b/>
          <w:sz w:val="44"/>
          <w:szCs w:val="44"/>
        </w:rPr>
        <w:t xml:space="preserve">олання  труднощів  у  навчанні </w:t>
      </w:r>
      <w:r w:rsidRPr="000A779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A7799" w:rsidRPr="000A7799"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Pr="000A7799">
        <w:rPr>
          <w:rFonts w:ascii="Times New Roman" w:hAnsi="Times New Roman" w:cs="Times New Roman"/>
          <w:b/>
          <w:sz w:val="44"/>
          <w:szCs w:val="44"/>
        </w:rPr>
        <w:t>математики  молодших  школярів   з   ООП.</w:t>
      </w:r>
    </w:p>
    <w:p w:rsidR="000B7201" w:rsidRPr="001F2E19" w:rsidRDefault="00E773EB" w:rsidP="00E77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FC5491">
        <w:rPr>
          <w:rFonts w:ascii="Times New Roman" w:hAnsi="Times New Roman" w:cs="Times New Roman"/>
          <w:sz w:val="28"/>
          <w:szCs w:val="28"/>
        </w:rPr>
        <w:t xml:space="preserve">Я </w:t>
      </w:r>
      <w:r w:rsidR="002F44E5">
        <w:rPr>
          <w:rFonts w:ascii="Times New Roman" w:hAnsi="Times New Roman" w:cs="Times New Roman"/>
          <w:sz w:val="28"/>
          <w:szCs w:val="28"/>
        </w:rPr>
        <w:t>обрала цю тему недаремно, адже  м</w:t>
      </w:r>
      <w:r w:rsidR="00B162F3" w:rsidRPr="001F2E19">
        <w:rPr>
          <w:rFonts w:ascii="Times New Roman" w:hAnsi="Times New Roman" w:cs="Times New Roman"/>
          <w:sz w:val="28"/>
          <w:szCs w:val="28"/>
        </w:rPr>
        <w:t>атематика – один з найскладніших предметів для за</w:t>
      </w:r>
      <w:r w:rsidR="000A7799" w:rsidRPr="001F2E19">
        <w:rPr>
          <w:rFonts w:ascii="Times New Roman" w:hAnsi="Times New Roman" w:cs="Times New Roman"/>
          <w:sz w:val="28"/>
          <w:szCs w:val="28"/>
        </w:rPr>
        <w:t xml:space="preserve">своєння учнями з інтелектуальними порушеннями. </w:t>
      </w:r>
      <w:r w:rsidR="00E23AB4" w:rsidRPr="001F2E19">
        <w:rPr>
          <w:rFonts w:ascii="Times New Roman" w:hAnsi="Times New Roman" w:cs="Times New Roman"/>
          <w:sz w:val="28"/>
          <w:szCs w:val="28"/>
        </w:rPr>
        <w:t>Це зумовлено абстрактністю матеріалу  та особливістю засв</w:t>
      </w:r>
      <w:r w:rsidR="000A7799" w:rsidRPr="001F2E19">
        <w:rPr>
          <w:rFonts w:ascii="Times New Roman" w:hAnsi="Times New Roman" w:cs="Times New Roman"/>
          <w:sz w:val="28"/>
          <w:szCs w:val="28"/>
        </w:rPr>
        <w:t>оєння математичних знань  такими дітьми. Їм притаманні</w:t>
      </w:r>
      <w:r w:rsidR="00CB41E3">
        <w:rPr>
          <w:rFonts w:ascii="Times New Roman" w:hAnsi="Times New Roman" w:cs="Times New Roman"/>
          <w:sz w:val="28"/>
          <w:szCs w:val="28"/>
        </w:rPr>
        <w:t xml:space="preserve"> нестійкість уваги, звужений обсяг, фрагментарність та сповільненість  сприймання, звужений обсяг запам’ятовування, порушення мислення, мовлення, нестійкість інтелектуальної працездатності, швидка втомлюваність.</w:t>
      </w:r>
      <w:r w:rsidR="005B6D47" w:rsidRPr="001F2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196" w:rsidRPr="001F2E19" w:rsidRDefault="00E25196" w:rsidP="00D530A6">
      <w:pPr>
        <w:jc w:val="both"/>
        <w:rPr>
          <w:rFonts w:ascii="Times New Roman" w:hAnsi="Times New Roman" w:cs="Times New Roman"/>
          <w:sz w:val="28"/>
          <w:szCs w:val="28"/>
        </w:rPr>
      </w:pPr>
      <w:r w:rsidRPr="001F2E19">
        <w:rPr>
          <w:rFonts w:ascii="Times New Roman" w:hAnsi="Times New Roman" w:cs="Times New Roman"/>
          <w:sz w:val="28"/>
          <w:szCs w:val="28"/>
        </w:rPr>
        <w:t xml:space="preserve">       </w:t>
      </w:r>
      <w:r w:rsidR="001F2E19" w:rsidRPr="001F2E19">
        <w:rPr>
          <w:rFonts w:ascii="Times New Roman" w:hAnsi="Times New Roman" w:cs="Times New Roman"/>
          <w:sz w:val="28"/>
          <w:szCs w:val="28"/>
        </w:rPr>
        <w:t xml:space="preserve">  </w:t>
      </w:r>
      <w:r w:rsidRPr="001F2E19">
        <w:rPr>
          <w:rFonts w:ascii="Times New Roman" w:hAnsi="Times New Roman" w:cs="Times New Roman"/>
          <w:sz w:val="28"/>
          <w:szCs w:val="28"/>
        </w:rPr>
        <w:t xml:space="preserve"> Успіх засвоєння математичного матеріалу такими учнями залежить від урахування особливостей пізнавальних процесів кожної дитини та складу колективу класу.</w:t>
      </w:r>
    </w:p>
    <w:p w:rsidR="00E25196" w:rsidRPr="001F2E19" w:rsidRDefault="00E25196" w:rsidP="00D530A6">
      <w:pPr>
        <w:jc w:val="both"/>
        <w:rPr>
          <w:rFonts w:ascii="Times New Roman" w:hAnsi="Times New Roman" w:cs="Times New Roman"/>
          <w:sz w:val="28"/>
          <w:szCs w:val="28"/>
        </w:rPr>
      </w:pPr>
      <w:r w:rsidRPr="001F2E19">
        <w:rPr>
          <w:rFonts w:ascii="Times New Roman" w:hAnsi="Times New Roman" w:cs="Times New Roman"/>
          <w:sz w:val="28"/>
          <w:szCs w:val="28"/>
        </w:rPr>
        <w:t xml:space="preserve">      </w:t>
      </w:r>
      <w:r w:rsidR="001F2E19" w:rsidRPr="001F2E19">
        <w:rPr>
          <w:rFonts w:ascii="Times New Roman" w:hAnsi="Times New Roman" w:cs="Times New Roman"/>
          <w:sz w:val="28"/>
          <w:szCs w:val="28"/>
        </w:rPr>
        <w:t xml:space="preserve">  </w:t>
      </w:r>
      <w:r w:rsidRPr="001F2E19">
        <w:rPr>
          <w:rFonts w:ascii="Times New Roman" w:hAnsi="Times New Roman" w:cs="Times New Roman"/>
          <w:sz w:val="28"/>
          <w:szCs w:val="28"/>
        </w:rPr>
        <w:t xml:space="preserve">   У молодших школярів закладається основа знань, умінь та практичних навичок, необхідних для подальшого навчання дітей, тому роль початкової школи в успішному опануванні математичними знаннями вирішальна.</w:t>
      </w:r>
    </w:p>
    <w:p w:rsidR="00E25196" w:rsidRPr="008C54CF" w:rsidRDefault="00E25196" w:rsidP="00D530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1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77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19">
        <w:rPr>
          <w:rFonts w:ascii="Times New Roman" w:hAnsi="Times New Roman" w:cs="Times New Roman"/>
          <w:b/>
          <w:sz w:val="28"/>
          <w:szCs w:val="28"/>
        </w:rPr>
        <w:t xml:space="preserve">   Найефективніший засіб подолання труднощів опанування програмного матеріалу – гра. Це найприродніша і найпривабливіша діяльність для молодших школярів. </w:t>
      </w:r>
      <w:r w:rsidR="00C23D16" w:rsidRPr="001F2E19">
        <w:rPr>
          <w:rFonts w:ascii="Times New Roman" w:hAnsi="Times New Roman" w:cs="Times New Roman"/>
          <w:b/>
          <w:sz w:val="28"/>
          <w:szCs w:val="28"/>
        </w:rPr>
        <w:t xml:space="preserve">Дидактична гра має не тільки ігрове, а й пізнавальне навантаження, є поштовхом до пізнавальної діяльності, створює умови для </w:t>
      </w:r>
      <w:r w:rsidR="00C23D16" w:rsidRPr="008C54CF">
        <w:rPr>
          <w:rFonts w:ascii="Times New Roman" w:hAnsi="Times New Roman" w:cs="Times New Roman"/>
          <w:b/>
          <w:sz w:val="28"/>
          <w:szCs w:val="28"/>
        </w:rPr>
        <w:t>невимушеного спілкування між учителем та учнями.  У дидактичних іграх  математичного змісту створюються сприятливі умови для засвоєння учнями програмового матеріалу.</w:t>
      </w:r>
    </w:p>
    <w:p w:rsidR="00E305BF" w:rsidRDefault="00C23D16" w:rsidP="00B879DF">
      <w:pPr>
        <w:jc w:val="both"/>
        <w:rPr>
          <w:rFonts w:ascii="Times New Roman" w:hAnsi="Times New Roman" w:cs="Times New Roman"/>
          <w:sz w:val="28"/>
          <w:szCs w:val="28"/>
        </w:rPr>
      </w:pPr>
      <w:r w:rsidRPr="001F2E1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2E19">
        <w:rPr>
          <w:rFonts w:ascii="Times New Roman" w:hAnsi="Times New Roman" w:cs="Times New Roman"/>
          <w:sz w:val="28"/>
          <w:szCs w:val="28"/>
        </w:rPr>
        <w:t xml:space="preserve">  </w:t>
      </w:r>
      <w:r w:rsidR="005F1927">
        <w:rPr>
          <w:rFonts w:ascii="Times New Roman" w:hAnsi="Times New Roman" w:cs="Times New Roman"/>
          <w:sz w:val="28"/>
          <w:szCs w:val="28"/>
        </w:rPr>
        <w:t xml:space="preserve">     Такі ігри добираю</w:t>
      </w:r>
      <w:r w:rsidR="00E773EB">
        <w:rPr>
          <w:rFonts w:ascii="Times New Roman" w:hAnsi="Times New Roman" w:cs="Times New Roman"/>
          <w:sz w:val="28"/>
          <w:szCs w:val="28"/>
        </w:rPr>
        <w:t xml:space="preserve"> відповідно до програми.  У 2 - 3</w:t>
      </w:r>
      <w:r w:rsidR="00E305BF">
        <w:rPr>
          <w:rFonts w:ascii="Times New Roman" w:hAnsi="Times New Roman" w:cs="Times New Roman"/>
          <w:sz w:val="28"/>
          <w:szCs w:val="28"/>
        </w:rPr>
        <w:t xml:space="preserve"> класах для корекції, повторення і закріплення вивченого матеріалу, усних обчислень, розвитку математичних знань найчастіше використовую такі ігри: «Естафета», «Зберіть намисто», «Пошта», «Ланцюжок», «Хто швидше?», «Магазин», «Знайди помилку», «Чий будиночок?», «Футбол», «Комп</w:t>
      </w:r>
      <w:r w:rsidR="00E305BF" w:rsidRPr="00E305BF">
        <w:rPr>
          <w:rFonts w:ascii="Times New Roman" w:hAnsi="Times New Roman" w:cs="Times New Roman"/>
          <w:sz w:val="28"/>
          <w:szCs w:val="28"/>
        </w:rPr>
        <w:t>’</w:t>
      </w:r>
      <w:r w:rsidR="00E305BF">
        <w:rPr>
          <w:rFonts w:ascii="Times New Roman" w:hAnsi="Times New Roman" w:cs="Times New Roman"/>
          <w:sz w:val="28"/>
          <w:szCs w:val="28"/>
        </w:rPr>
        <w:t>ютер», «Зірви яблука», «Заселіть будиночки», «З якої квітки пелюстка?», «Допоможи бджілкам», «Допоможіть звірятам», «Допоможи деревцям», «</w:t>
      </w:r>
      <w:r w:rsidR="00CE4067">
        <w:rPr>
          <w:rFonts w:ascii="Times New Roman" w:hAnsi="Times New Roman" w:cs="Times New Roman"/>
          <w:sz w:val="28"/>
          <w:szCs w:val="28"/>
        </w:rPr>
        <w:t>Допоможи знайти ключик», «Лови, кидай, дні тижня називай», «Збери грибочки», «Назви пасажирів», «Хмаринки», «Рибалки», «Поїзд», «Прикраси ялинку», «Роздай морквини зайчатам», «З якого вулика бджілки?», «Хто в яйці?», «Чия кулька?» і інші. Для кращого вивчення геометричних фігур пропоную своїм учням ігри: «Конструктор», «Зліпи снігову бабу», «Збудуй будиночок», «Склади автомобіль», «Назвіть фігури», «Знайди 5 трикутників і 5 чотирикутників» і т.д. Дітям дуже подобаються ці ігри, вони з радістю беруть в них у</w:t>
      </w:r>
      <w:r w:rsidR="005F1927">
        <w:rPr>
          <w:rFonts w:ascii="Times New Roman" w:hAnsi="Times New Roman" w:cs="Times New Roman"/>
          <w:sz w:val="28"/>
          <w:szCs w:val="28"/>
        </w:rPr>
        <w:t xml:space="preserve">часть, прагнуть </w:t>
      </w:r>
      <w:r w:rsidR="005F1927">
        <w:rPr>
          <w:rFonts w:ascii="Times New Roman" w:hAnsi="Times New Roman" w:cs="Times New Roman"/>
          <w:sz w:val="28"/>
          <w:szCs w:val="28"/>
        </w:rPr>
        <w:lastRenderedPageBreak/>
        <w:t>не лише швидко та</w:t>
      </w:r>
      <w:r w:rsidR="00CE4067">
        <w:rPr>
          <w:rFonts w:ascii="Times New Roman" w:hAnsi="Times New Roman" w:cs="Times New Roman"/>
          <w:sz w:val="28"/>
          <w:szCs w:val="28"/>
        </w:rPr>
        <w:t xml:space="preserve"> правильно виконати певні завдання, а й допомогти один одному. </w:t>
      </w:r>
    </w:p>
    <w:p w:rsidR="000A3683" w:rsidRDefault="000A3683" w:rsidP="00B87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1468">
        <w:rPr>
          <w:rFonts w:ascii="Times New Roman" w:hAnsi="Times New Roman" w:cs="Times New Roman"/>
          <w:sz w:val="28"/>
          <w:szCs w:val="28"/>
        </w:rPr>
        <w:t xml:space="preserve">       Кожен  урок з математики, як і всі інші уроки</w:t>
      </w:r>
      <w:r w:rsidR="004A7F9E">
        <w:rPr>
          <w:rFonts w:ascii="Times New Roman" w:hAnsi="Times New Roman" w:cs="Times New Roman"/>
          <w:sz w:val="28"/>
          <w:szCs w:val="28"/>
        </w:rPr>
        <w:t xml:space="preserve"> , обов’язково розпочинаю з психологічної підготовки. Прагну викликати в учнів позитивний настрій, бажання працювати й оволодівати знаннями, вміннями, навичками. Стараюсь прищеплювати інтерес до математики як науки, без якої важко жити в сучасному світі. Тому головний  девіз уроків з математики є: «На уроці не дрімай – математику вивчай!»</w:t>
      </w:r>
    </w:p>
    <w:p w:rsidR="00627C9B" w:rsidRDefault="004A7F9E" w:rsidP="00B87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Для кращого засвоєння математичних знань </w:t>
      </w:r>
      <w:r w:rsidR="00B61503">
        <w:rPr>
          <w:rFonts w:ascii="Times New Roman" w:hAnsi="Times New Roman" w:cs="Times New Roman"/>
          <w:sz w:val="28"/>
          <w:szCs w:val="28"/>
        </w:rPr>
        <w:t xml:space="preserve">і вмінь використовую різноманітний </w:t>
      </w:r>
      <w:r w:rsidR="00940FBD">
        <w:rPr>
          <w:rFonts w:ascii="Times New Roman" w:hAnsi="Times New Roman" w:cs="Times New Roman"/>
          <w:sz w:val="28"/>
          <w:szCs w:val="28"/>
        </w:rPr>
        <w:t xml:space="preserve">демонстраційний </w:t>
      </w:r>
      <w:r w:rsidR="00B61503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61503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="00B61503">
        <w:rPr>
          <w:rFonts w:ascii="Times New Roman" w:hAnsi="Times New Roman" w:cs="Times New Roman"/>
          <w:sz w:val="28"/>
          <w:szCs w:val="28"/>
        </w:rPr>
        <w:t xml:space="preserve"> матеріал. Для усної лічби використовую лічильний матеріал</w:t>
      </w:r>
      <w:r w:rsidR="00C01468">
        <w:rPr>
          <w:rFonts w:ascii="Times New Roman" w:hAnsi="Times New Roman" w:cs="Times New Roman"/>
          <w:sz w:val="28"/>
          <w:szCs w:val="28"/>
        </w:rPr>
        <w:t xml:space="preserve"> у вигляді різних тварин, овочів, фруктів, іграшок. Також діти з радістю лічать шишки на ялині, яблучка на дереві, гриби у кошику.  З допомогою таблиць, ілюстрацій, малюнків, кас з цифрами, індивідуального матеріалу вчу своїх школярів порівнювати числа, розв’язувати приклади й прості задачі. Щоб діти запам’ятали назви геометричних фігур, використовую велику кількість різнокольорового геометричного матеріалу, індивідуальні картки, таблиці. </w:t>
      </w:r>
    </w:p>
    <w:p w:rsidR="002F44E5" w:rsidRDefault="00627C9B" w:rsidP="00B87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1468">
        <w:rPr>
          <w:rFonts w:ascii="Times New Roman" w:hAnsi="Times New Roman" w:cs="Times New Roman"/>
          <w:sz w:val="28"/>
          <w:szCs w:val="28"/>
        </w:rPr>
        <w:t>Багато мате</w:t>
      </w:r>
      <w:r>
        <w:rPr>
          <w:rFonts w:ascii="Times New Roman" w:hAnsi="Times New Roman" w:cs="Times New Roman"/>
          <w:sz w:val="28"/>
          <w:szCs w:val="28"/>
        </w:rPr>
        <w:t xml:space="preserve">матичного матеріалу беру з сайтів </w:t>
      </w:r>
      <w:r w:rsidR="00C01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468">
        <w:rPr>
          <w:rFonts w:ascii="Times New Roman" w:hAnsi="Times New Roman" w:cs="Times New Roman"/>
          <w:sz w:val="28"/>
          <w:szCs w:val="28"/>
          <w:lang w:val="en-US"/>
        </w:rPr>
        <w:t>Pinterest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«На Урок», </w:t>
      </w:r>
      <w:r w:rsidR="00D31296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D31296" w:rsidRPr="00D31296">
        <w:rPr>
          <w:rFonts w:ascii="Times New Roman" w:hAnsi="Times New Roman" w:cs="Times New Roman"/>
          <w:sz w:val="28"/>
          <w:szCs w:val="28"/>
        </w:rPr>
        <w:t xml:space="preserve"> </w:t>
      </w:r>
      <w:r w:rsidR="00D31296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="00932262">
        <w:rPr>
          <w:rFonts w:ascii="Times New Roman" w:hAnsi="Times New Roman" w:cs="Times New Roman"/>
          <w:sz w:val="28"/>
          <w:szCs w:val="28"/>
        </w:rPr>
        <w:t xml:space="preserve">, </w:t>
      </w:r>
      <w:r w:rsidR="00DE6462">
        <w:rPr>
          <w:rFonts w:ascii="Times New Roman" w:hAnsi="Times New Roman" w:cs="Times New Roman"/>
          <w:sz w:val="28"/>
          <w:szCs w:val="28"/>
        </w:rPr>
        <w:t>«Хмаринка», «Карамелька», «Віртуальна школа», «</w:t>
      </w:r>
      <w:proofErr w:type="spellStart"/>
      <w:r w:rsidR="00DE6462">
        <w:rPr>
          <w:rFonts w:ascii="Times New Roman" w:hAnsi="Times New Roman" w:cs="Times New Roman"/>
          <w:sz w:val="28"/>
          <w:szCs w:val="28"/>
        </w:rPr>
        <w:t>Нуш</w:t>
      </w:r>
      <w:proofErr w:type="spellEnd"/>
      <w:r w:rsidR="00DE6462">
        <w:rPr>
          <w:rFonts w:ascii="Times New Roman" w:hAnsi="Times New Roman" w:cs="Times New Roman"/>
          <w:sz w:val="28"/>
          <w:szCs w:val="28"/>
        </w:rPr>
        <w:t xml:space="preserve"> для учнів 1 – 4 класів», </w:t>
      </w:r>
      <w:r w:rsidR="008879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87918">
        <w:rPr>
          <w:rFonts w:ascii="Times New Roman" w:hAnsi="Times New Roman" w:cs="Times New Roman"/>
          <w:sz w:val="28"/>
          <w:szCs w:val="28"/>
        </w:rPr>
        <w:t>ПлюсПлюс</w:t>
      </w:r>
      <w:proofErr w:type="spellEnd"/>
      <w:r w:rsidR="00887918">
        <w:rPr>
          <w:rFonts w:ascii="Times New Roman" w:hAnsi="Times New Roman" w:cs="Times New Roman"/>
          <w:sz w:val="28"/>
          <w:szCs w:val="28"/>
        </w:rPr>
        <w:t xml:space="preserve">», </w:t>
      </w:r>
      <w:r w:rsidR="00DE6462">
        <w:rPr>
          <w:rFonts w:ascii="Times New Roman" w:hAnsi="Times New Roman" w:cs="Times New Roman"/>
          <w:sz w:val="28"/>
          <w:szCs w:val="28"/>
        </w:rPr>
        <w:t>«Ладоньки – Ладоньки»</w:t>
      </w:r>
      <w:r w:rsidR="00D3129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D31296">
        <w:rPr>
          <w:rFonts w:ascii="Times New Roman" w:hAnsi="Times New Roman" w:cs="Times New Roman"/>
          <w:sz w:val="28"/>
          <w:szCs w:val="28"/>
          <w:lang w:val="en-US"/>
        </w:rPr>
        <w:t>Milashka</w:t>
      </w:r>
      <w:proofErr w:type="spellEnd"/>
      <w:r w:rsidR="00D31296" w:rsidRPr="00D31296">
        <w:rPr>
          <w:rFonts w:ascii="Times New Roman" w:hAnsi="Times New Roman" w:cs="Times New Roman"/>
          <w:sz w:val="28"/>
          <w:szCs w:val="28"/>
        </w:rPr>
        <w:t xml:space="preserve"> </w:t>
      </w:r>
      <w:r w:rsidR="00932262">
        <w:rPr>
          <w:rFonts w:ascii="Times New Roman" w:hAnsi="Times New Roman" w:cs="Times New Roman"/>
          <w:sz w:val="28"/>
          <w:szCs w:val="28"/>
          <w:lang w:val="en-US"/>
        </w:rPr>
        <w:t>Mon</w:t>
      </w:r>
      <w:r w:rsidR="0093226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32262">
        <w:rPr>
          <w:rFonts w:ascii="Times New Roman" w:hAnsi="Times New Roman" w:cs="Times New Roman"/>
          <w:sz w:val="28"/>
          <w:szCs w:val="28"/>
          <w:lang w:val="en-US"/>
        </w:rPr>
        <w:t>MultiZnaika</w:t>
      </w:r>
      <w:proofErr w:type="spellEnd"/>
      <w:r w:rsidR="00932262" w:rsidRPr="00932262">
        <w:rPr>
          <w:rFonts w:ascii="Times New Roman" w:hAnsi="Times New Roman" w:cs="Times New Roman"/>
          <w:sz w:val="28"/>
          <w:szCs w:val="28"/>
        </w:rPr>
        <w:t xml:space="preserve"> </w:t>
      </w:r>
      <w:r w:rsidR="00932262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932262">
        <w:rPr>
          <w:rFonts w:ascii="Times New Roman" w:hAnsi="Times New Roman" w:cs="Times New Roman"/>
          <w:sz w:val="28"/>
          <w:szCs w:val="28"/>
        </w:rPr>
        <w:t xml:space="preserve">» </w:t>
      </w:r>
      <w:r w:rsidR="00DE6462">
        <w:rPr>
          <w:rFonts w:ascii="Times New Roman" w:hAnsi="Times New Roman" w:cs="Times New Roman"/>
          <w:sz w:val="28"/>
          <w:szCs w:val="28"/>
        </w:rPr>
        <w:t xml:space="preserve"> </w:t>
      </w:r>
      <w:r w:rsidR="00D31296">
        <w:rPr>
          <w:rFonts w:ascii="Times New Roman" w:hAnsi="Times New Roman" w:cs="Times New Roman"/>
          <w:sz w:val="28"/>
          <w:szCs w:val="28"/>
        </w:rPr>
        <w:t>й</w:t>
      </w:r>
      <w:r w:rsidR="00DE6462">
        <w:rPr>
          <w:rFonts w:ascii="Times New Roman" w:hAnsi="Times New Roman" w:cs="Times New Roman"/>
          <w:sz w:val="28"/>
          <w:szCs w:val="28"/>
        </w:rPr>
        <w:t xml:space="preserve"> інших</w:t>
      </w:r>
      <w:r w:rsidR="00D31296">
        <w:rPr>
          <w:rFonts w:ascii="Times New Roman" w:hAnsi="Times New Roman" w:cs="Times New Roman"/>
          <w:sz w:val="28"/>
          <w:szCs w:val="28"/>
        </w:rPr>
        <w:t xml:space="preserve">. Учні із захопленням переглядають навчальні відеоролики , казки, мультфільми для вивчення й закріплення знань та вмінь. </w:t>
      </w:r>
      <w:r w:rsidR="00932262">
        <w:rPr>
          <w:rFonts w:ascii="Times New Roman" w:hAnsi="Times New Roman" w:cs="Times New Roman"/>
          <w:sz w:val="28"/>
          <w:szCs w:val="28"/>
        </w:rPr>
        <w:t>Діти дуже люблять працювати з ноутбуками й планшетами, де є багато ігор і завдань з математики.</w:t>
      </w:r>
    </w:p>
    <w:p w:rsidR="007B689D" w:rsidRDefault="00932262" w:rsidP="00B87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Прагну запланувати роботу на уроці так, щоб учні не втомлювались, щоб урок проходив із найбільшою для них користю. Тому</w:t>
      </w:r>
      <w:r w:rsidR="00121A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обов’язково, </w:t>
      </w:r>
      <w:r w:rsidR="00121AC2">
        <w:rPr>
          <w:rFonts w:ascii="Times New Roman" w:hAnsi="Times New Roman" w:cs="Times New Roman"/>
          <w:sz w:val="28"/>
          <w:szCs w:val="28"/>
        </w:rPr>
        <w:t xml:space="preserve">залишаю час для  артикуляційної гімнастики, вправ для очей, рук, пальчиків, </w:t>
      </w:r>
      <w:proofErr w:type="spellStart"/>
      <w:r w:rsidR="00121AC2">
        <w:rPr>
          <w:rFonts w:ascii="Times New Roman" w:hAnsi="Times New Roman" w:cs="Times New Roman"/>
          <w:sz w:val="28"/>
          <w:szCs w:val="28"/>
        </w:rPr>
        <w:t>фізкультхвилинок</w:t>
      </w:r>
      <w:proofErr w:type="spellEnd"/>
      <w:r w:rsidR="00121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1AC2">
        <w:rPr>
          <w:rFonts w:ascii="Times New Roman" w:hAnsi="Times New Roman" w:cs="Times New Roman"/>
          <w:sz w:val="28"/>
          <w:szCs w:val="28"/>
        </w:rPr>
        <w:t>руханок</w:t>
      </w:r>
      <w:proofErr w:type="spellEnd"/>
      <w:r w:rsidR="00121AC2">
        <w:rPr>
          <w:rFonts w:ascii="Times New Roman" w:hAnsi="Times New Roman" w:cs="Times New Roman"/>
          <w:sz w:val="28"/>
          <w:szCs w:val="28"/>
        </w:rPr>
        <w:t>,  що є дуже важливо для дітей з ООП.  Часто застосовую тренажери для написання цифр, «розумні» кубики для складання прикладів, порівн</w:t>
      </w:r>
      <w:r w:rsidR="007B689D">
        <w:rPr>
          <w:rFonts w:ascii="Times New Roman" w:hAnsi="Times New Roman" w:cs="Times New Roman"/>
          <w:sz w:val="28"/>
          <w:szCs w:val="28"/>
        </w:rPr>
        <w:t>янь.</w:t>
      </w:r>
    </w:p>
    <w:p w:rsidR="00917D0B" w:rsidRDefault="007B689D" w:rsidP="00B87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7D0B">
        <w:rPr>
          <w:rFonts w:ascii="Times New Roman" w:hAnsi="Times New Roman" w:cs="Times New Roman"/>
          <w:sz w:val="28"/>
          <w:szCs w:val="28"/>
        </w:rPr>
        <w:t xml:space="preserve"> Ць</w:t>
      </w:r>
      <w:r w:rsidR="007F7528">
        <w:rPr>
          <w:rFonts w:ascii="Times New Roman" w:hAnsi="Times New Roman" w:cs="Times New Roman"/>
          <w:sz w:val="28"/>
          <w:szCs w:val="28"/>
        </w:rPr>
        <w:t>ого року ми з школярами почали</w:t>
      </w:r>
      <w:r w:rsidR="00917D0B">
        <w:rPr>
          <w:rFonts w:ascii="Times New Roman" w:hAnsi="Times New Roman" w:cs="Times New Roman"/>
          <w:sz w:val="28"/>
          <w:szCs w:val="28"/>
        </w:rPr>
        <w:t xml:space="preserve"> працювати </w:t>
      </w:r>
      <w:r w:rsidR="00A1428B">
        <w:rPr>
          <w:rFonts w:ascii="Times New Roman" w:hAnsi="Times New Roman" w:cs="Times New Roman"/>
          <w:sz w:val="28"/>
          <w:szCs w:val="28"/>
        </w:rPr>
        <w:t xml:space="preserve">з </w:t>
      </w:r>
      <w:r w:rsidR="004B5762">
        <w:rPr>
          <w:rFonts w:ascii="Times New Roman" w:hAnsi="Times New Roman" w:cs="Times New Roman"/>
          <w:sz w:val="28"/>
          <w:szCs w:val="28"/>
        </w:rPr>
        <w:t xml:space="preserve">сучасними  </w:t>
      </w:r>
      <w:r w:rsidR="00A1428B">
        <w:rPr>
          <w:rFonts w:ascii="Times New Roman" w:hAnsi="Times New Roman" w:cs="Times New Roman"/>
          <w:sz w:val="28"/>
          <w:szCs w:val="28"/>
        </w:rPr>
        <w:t>посібниками</w:t>
      </w:r>
      <w:r w:rsidR="004B5762">
        <w:rPr>
          <w:rFonts w:ascii="Times New Roman" w:hAnsi="Times New Roman" w:cs="Times New Roman"/>
          <w:sz w:val="28"/>
          <w:szCs w:val="28"/>
        </w:rPr>
        <w:t xml:space="preserve"> та підручниками. </w:t>
      </w:r>
      <w:r w:rsidR="007F7528">
        <w:rPr>
          <w:rFonts w:ascii="Times New Roman" w:hAnsi="Times New Roman" w:cs="Times New Roman"/>
          <w:sz w:val="28"/>
          <w:szCs w:val="28"/>
        </w:rPr>
        <w:t>На уроках математики ми використовуємо р</w:t>
      </w:r>
      <w:r w:rsidR="00A1428B">
        <w:rPr>
          <w:rFonts w:ascii="Times New Roman" w:hAnsi="Times New Roman" w:cs="Times New Roman"/>
          <w:sz w:val="28"/>
          <w:szCs w:val="28"/>
        </w:rPr>
        <w:t>обочий зошит «Практична математика»</w:t>
      </w:r>
      <w:r w:rsidR="00917D0B">
        <w:rPr>
          <w:rFonts w:ascii="Times New Roman" w:hAnsi="Times New Roman" w:cs="Times New Roman"/>
          <w:sz w:val="28"/>
          <w:szCs w:val="28"/>
        </w:rPr>
        <w:t xml:space="preserve"> (1 і 2 частини)</w:t>
      </w:r>
      <w:r w:rsidR="00A1428B">
        <w:rPr>
          <w:rFonts w:ascii="Times New Roman" w:hAnsi="Times New Roman" w:cs="Times New Roman"/>
          <w:sz w:val="28"/>
          <w:szCs w:val="28"/>
        </w:rPr>
        <w:t xml:space="preserve"> для спеціальних закладів загальної середньої освіти  для дітей з інтелектуальними порушеннями та для дітей із синдромом </w:t>
      </w:r>
      <w:proofErr w:type="spellStart"/>
      <w:r w:rsidR="00A1428B">
        <w:rPr>
          <w:rFonts w:ascii="Times New Roman" w:hAnsi="Times New Roman" w:cs="Times New Roman"/>
          <w:sz w:val="28"/>
          <w:szCs w:val="28"/>
        </w:rPr>
        <w:t>Дауна</w:t>
      </w:r>
      <w:proofErr w:type="spellEnd"/>
      <w:r w:rsidR="00A1428B">
        <w:rPr>
          <w:rFonts w:ascii="Times New Roman" w:hAnsi="Times New Roman" w:cs="Times New Roman"/>
          <w:sz w:val="28"/>
          <w:szCs w:val="28"/>
        </w:rPr>
        <w:t xml:space="preserve">. Цей зошит розроблений </w:t>
      </w:r>
      <w:r w:rsidR="00D31296">
        <w:rPr>
          <w:rFonts w:ascii="Times New Roman" w:hAnsi="Times New Roman" w:cs="Times New Roman"/>
          <w:sz w:val="28"/>
          <w:szCs w:val="28"/>
        </w:rPr>
        <w:t xml:space="preserve">  </w:t>
      </w:r>
      <w:r w:rsidR="00A1428B">
        <w:rPr>
          <w:rFonts w:ascii="Times New Roman" w:hAnsi="Times New Roman" w:cs="Times New Roman"/>
          <w:sz w:val="28"/>
          <w:szCs w:val="28"/>
        </w:rPr>
        <w:t xml:space="preserve">на основі методик, що насамперед зорієнтовані на пошук та </w:t>
      </w:r>
      <w:r w:rsidR="00917D0B">
        <w:rPr>
          <w:rFonts w:ascii="Times New Roman" w:hAnsi="Times New Roman" w:cs="Times New Roman"/>
          <w:sz w:val="28"/>
          <w:szCs w:val="28"/>
        </w:rPr>
        <w:t>активізацію компенсаторних зон розвитку дітей з відповідними порушеннями, а саме:</w:t>
      </w:r>
    </w:p>
    <w:p w:rsidR="00917D0B" w:rsidRDefault="00917D0B" w:rsidP="00917D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методика «Піктограми»;</w:t>
      </w:r>
    </w:p>
    <w:p w:rsidR="00917D0B" w:rsidRDefault="00917D0B" w:rsidP="00917D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адаптована голландська методика «ТАН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>» (метод глобального читання);</w:t>
      </w:r>
    </w:p>
    <w:p w:rsidR="00917D0B" w:rsidRDefault="00917D0B" w:rsidP="00917D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британська методика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Нумікон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A3683" w:rsidRDefault="007F7528" w:rsidP="00917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7D0B">
        <w:rPr>
          <w:rFonts w:ascii="Times New Roman" w:hAnsi="Times New Roman" w:cs="Times New Roman"/>
          <w:sz w:val="28"/>
          <w:szCs w:val="28"/>
        </w:rPr>
        <w:t>Запропонована в робочому зошиті система вправ орієнтована на розвиток у дітей пізнавальних процесів і формування в них здатності до аналізу, а саме</w:t>
      </w:r>
      <w:r w:rsidR="00D31296" w:rsidRPr="00917D0B">
        <w:rPr>
          <w:rFonts w:ascii="Times New Roman" w:hAnsi="Times New Roman" w:cs="Times New Roman"/>
          <w:sz w:val="28"/>
          <w:szCs w:val="28"/>
        </w:rPr>
        <w:t xml:space="preserve">  </w:t>
      </w:r>
      <w:r w:rsidR="00234B71">
        <w:rPr>
          <w:rFonts w:ascii="Times New Roman" w:hAnsi="Times New Roman" w:cs="Times New Roman"/>
          <w:sz w:val="28"/>
          <w:szCs w:val="28"/>
        </w:rPr>
        <w:t xml:space="preserve">виконання наступних видів завдань: співвіднесення зображень, слів, </w:t>
      </w:r>
      <w:proofErr w:type="spellStart"/>
      <w:r w:rsidR="00234B71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234B71">
        <w:rPr>
          <w:rFonts w:ascii="Times New Roman" w:hAnsi="Times New Roman" w:cs="Times New Roman"/>
          <w:sz w:val="28"/>
          <w:szCs w:val="28"/>
        </w:rPr>
        <w:t xml:space="preserve"> із відповідними зображеннями, предметів за вказаною ознакою, місяців з порами року тощо; на узагальнення і вилучення зайвого; вибір предмета за певною ознакою (вибрати серед поданих предмет і обвести його вказаним кольором або просто обвести); порівняння предметів з опорою на їх </w:t>
      </w:r>
      <w:r w:rsidR="00D31296" w:rsidRPr="00917D0B">
        <w:rPr>
          <w:rFonts w:ascii="Times New Roman" w:hAnsi="Times New Roman" w:cs="Times New Roman"/>
          <w:sz w:val="28"/>
          <w:szCs w:val="28"/>
        </w:rPr>
        <w:t xml:space="preserve">  </w:t>
      </w:r>
      <w:r w:rsidR="00234B71">
        <w:rPr>
          <w:rFonts w:ascii="Times New Roman" w:hAnsi="Times New Roman" w:cs="Times New Roman"/>
          <w:sz w:val="28"/>
          <w:szCs w:val="28"/>
        </w:rPr>
        <w:t>зображення. Учням дуже подобається працювати в цьому робочому зошиті, бо він  зручний у користуванні, оскільки</w:t>
      </w:r>
      <w:r w:rsidR="00D31296" w:rsidRPr="00917D0B">
        <w:rPr>
          <w:rFonts w:ascii="Times New Roman" w:hAnsi="Times New Roman" w:cs="Times New Roman"/>
          <w:sz w:val="28"/>
          <w:szCs w:val="28"/>
        </w:rPr>
        <w:t xml:space="preserve">  </w:t>
      </w:r>
      <w:r w:rsidR="00234B71">
        <w:rPr>
          <w:rFonts w:ascii="Times New Roman" w:hAnsi="Times New Roman" w:cs="Times New Roman"/>
          <w:sz w:val="28"/>
          <w:szCs w:val="28"/>
        </w:rPr>
        <w:t>кожний урок пронумеровано і зазначено його тему відповідно до змісту</w:t>
      </w:r>
      <w:r>
        <w:rPr>
          <w:rFonts w:ascii="Times New Roman" w:hAnsi="Times New Roman" w:cs="Times New Roman"/>
          <w:sz w:val="28"/>
          <w:szCs w:val="28"/>
        </w:rPr>
        <w:t xml:space="preserve">. Розділи відрізняються між собою кольором, яким позначається кутик кожного аркуша внизу. В інструкціях чітко окреслено мету та послідовність  виконання </w:t>
      </w:r>
      <w:r w:rsidR="00D31296" w:rsidRPr="00917D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пропонованих завдань учнями. До того ж, щоб </w:t>
      </w:r>
      <w:r w:rsidR="00D31296" w:rsidRPr="00917D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підсилити розуміння змісту кожної словесної інструкції  учнями, її подано ще й у формі піктограми.</w:t>
      </w:r>
      <w:r w:rsidR="00D31296" w:rsidRPr="00917D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7528" w:rsidRDefault="007F7528" w:rsidP="00917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Також на уроках математи</w:t>
      </w:r>
      <w:r w:rsidR="00785E3C">
        <w:rPr>
          <w:rFonts w:ascii="Times New Roman" w:hAnsi="Times New Roman" w:cs="Times New Roman"/>
          <w:sz w:val="28"/>
          <w:szCs w:val="28"/>
        </w:rPr>
        <w:t xml:space="preserve">ки використовую дидактичні ігри за методикою 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</w:t>
      </w:r>
      <w:r w:rsidR="00785E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сорі</w:t>
      </w:r>
      <w:proofErr w:type="spellEnd"/>
      <w:r w:rsidR="00785E3C">
        <w:rPr>
          <w:rFonts w:ascii="Times New Roman" w:hAnsi="Times New Roman" w:cs="Times New Roman"/>
          <w:sz w:val="28"/>
          <w:szCs w:val="28"/>
        </w:rPr>
        <w:t>. Діти люблять ігри «Зберіть класи «</w:t>
      </w:r>
      <w:proofErr w:type="spellStart"/>
      <w:r w:rsidR="00785E3C">
        <w:rPr>
          <w:rFonts w:ascii="Times New Roman" w:hAnsi="Times New Roman" w:cs="Times New Roman"/>
          <w:sz w:val="28"/>
          <w:szCs w:val="28"/>
        </w:rPr>
        <w:t>капітошок</w:t>
      </w:r>
      <w:proofErr w:type="spellEnd"/>
      <w:r w:rsidR="00785E3C">
        <w:rPr>
          <w:rFonts w:ascii="Times New Roman" w:hAnsi="Times New Roman" w:cs="Times New Roman"/>
          <w:sz w:val="28"/>
          <w:szCs w:val="28"/>
        </w:rPr>
        <w:t xml:space="preserve">», «Знайди потрібну кількість», «Відшукай фігуру»,  «Що в твоїй руці», «Геометричне лото». </w:t>
      </w:r>
      <w:r w:rsidR="00A12848">
        <w:rPr>
          <w:rFonts w:ascii="Times New Roman" w:hAnsi="Times New Roman" w:cs="Times New Roman"/>
          <w:sz w:val="28"/>
          <w:szCs w:val="28"/>
        </w:rPr>
        <w:t xml:space="preserve">Основний принцип  методу </w:t>
      </w:r>
      <w:proofErr w:type="spellStart"/>
      <w:r w:rsidR="00A12848">
        <w:rPr>
          <w:rFonts w:ascii="Times New Roman" w:hAnsi="Times New Roman" w:cs="Times New Roman"/>
          <w:sz w:val="28"/>
          <w:szCs w:val="28"/>
        </w:rPr>
        <w:t>Монтессорі</w:t>
      </w:r>
      <w:proofErr w:type="spellEnd"/>
      <w:r w:rsidR="00A12848">
        <w:rPr>
          <w:rFonts w:ascii="Times New Roman" w:hAnsi="Times New Roman" w:cs="Times New Roman"/>
          <w:sz w:val="28"/>
          <w:szCs w:val="28"/>
        </w:rPr>
        <w:t xml:space="preserve">: спонукати дитину до самовиховання, до самонавчання, до саморозвитку. Девіз методу : «Допоможи мені зробити це самому», тобто завдання вчителя не робити за дитину, а стимулювати </w:t>
      </w:r>
      <w:r w:rsidR="000A4D1C">
        <w:rPr>
          <w:rFonts w:ascii="Times New Roman" w:hAnsi="Times New Roman" w:cs="Times New Roman"/>
          <w:sz w:val="28"/>
          <w:szCs w:val="28"/>
        </w:rPr>
        <w:t>її власну активність. Деякі матеріали для ігор та вправ ми купляємо, деякі – робимо своїми руками. Дітям дуже вони подобаються, розвивають пам'ять, мислення, увагу, самостійність, інтерес до математики й бажання вчитися.</w:t>
      </w:r>
    </w:p>
    <w:p w:rsidR="000A4D1C" w:rsidRDefault="000A4D1C" w:rsidP="00917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Щоб зацікавити школярів краще працювати</w:t>
      </w:r>
      <w:r w:rsidR="009A379B">
        <w:rPr>
          <w:rFonts w:ascii="Times New Roman" w:hAnsi="Times New Roman" w:cs="Times New Roman"/>
          <w:sz w:val="28"/>
          <w:szCs w:val="28"/>
        </w:rPr>
        <w:t xml:space="preserve"> й засвоїти навчальний матеріал</w:t>
      </w:r>
      <w:r>
        <w:rPr>
          <w:rFonts w:ascii="Times New Roman" w:hAnsi="Times New Roman" w:cs="Times New Roman"/>
          <w:sz w:val="28"/>
          <w:szCs w:val="28"/>
        </w:rPr>
        <w:t xml:space="preserve">, підбираю різні ігри відповідно до теми уроку, використовую сюжети казок, казкових героїв, тварин, які завітали на урок.  Також до нас приходять в гості Королева Осінь, Королева Математика, лісові мешканці, </w:t>
      </w:r>
      <w:r w:rsidR="003A20EC">
        <w:rPr>
          <w:rFonts w:ascii="Times New Roman" w:hAnsi="Times New Roman" w:cs="Times New Roman"/>
          <w:sz w:val="28"/>
          <w:szCs w:val="28"/>
        </w:rPr>
        <w:t xml:space="preserve">улюблені казкові герої, перелітні птахи, а ми з учнями мандрували в лісову школу, в зоопарк,  в Лапландію в гості до </w:t>
      </w:r>
      <w:proofErr w:type="spellStart"/>
      <w:r w:rsidR="003A20EC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="003A20EC">
        <w:rPr>
          <w:rFonts w:ascii="Times New Roman" w:hAnsi="Times New Roman" w:cs="Times New Roman"/>
          <w:sz w:val="28"/>
          <w:szCs w:val="28"/>
        </w:rPr>
        <w:t xml:space="preserve"> – Клауса, зустрічали птахів з вирію, святкували Великдень , були на українських вечорницях і гаданнях на Андрія. І це все відбувалося на уроках з ма</w:t>
      </w:r>
      <w:r w:rsidR="003F1592">
        <w:rPr>
          <w:rFonts w:ascii="Times New Roman" w:hAnsi="Times New Roman" w:cs="Times New Roman"/>
          <w:sz w:val="28"/>
          <w:szCs w:val="28"/>
        </w:rPr>
        <w:t>тематики, під час яких учні не лише вивчають новий матеріал чи закріплюють вивчене, виконують різноманітні завдання відповідно до теми уроку, але й пізнають нове, цікаве . Учитель виховує у своїх учнів любов і повагу  до навколишнього</w:t>
      </w:r>
      <w:r w:rsidR="009A379B">
        <w:rPr>
          <w:rFonts w:ascii="Times New Roman" w:hAnsi="Times New Roman" w:cs="Times New Roman"/>
          <w:sz w:val="28"/>
          <w:szCs w:val="28"/>
        </w:rPr>
        <w:t xml:space="preserve"> середовища</w:t>
      </w:r>
      <w:r w:rsidR="003F1592">
        <w:rPr>
          <w:rFonts w:ascii="Times New Roman" w:hAnsi="Times New Roman" w:cs="Times New Roman"/>
          <w:sz w:val="28"/>
          <w:szCs w:val="28"/>
        </w:rPr>
        <w:t xml:space="preserve">, до природи, до своєї </w:t>
      </w:r>
      <w:r w:rsidR="003F1592">
        <w:rPr>
          <w:rFonts w:ascii="Times New Roman" w:hAnsi="Times New Roman" w:cs="Times New Roman"/>
          <w:sz w:val="28"/>
          <w:szCs w:val="28"/>
        </w:rPr>
        <w:lastRenderedPageBreak/>
        <w:t xml:space="preserve">Батьківщини, до інших країн, до казок, вчаться бути добрими, ввічливими, </w:t>
      </w:r>
      <w:r w:rsidR="009A379B">
        <w:rPr>
          <w:rFonts w:ascii="Times New Roman" w:hAnsi="Times New Roman" w:cs="Times New Roman"/>
          <w:sz w:val="28"/>
          <w:szCs w:val="28"/>
        </w:rPr>
        <w:t>завжди приходити на допомогу , розвиває інтерес до навчання, кмітливість, активність, вміння спілкуватися і вести діалог, бути добрим другом і гідним громадянином.</w:t>
      </w:r>
    </w:p>
    <w:p w:rsidR="009A379B" w:rsidRDefault="009A379B" w:rsidP="00917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Часто звертаюсь до усної народної творчості. Використовую на уроках  математики загадки, вірші, прислів’я, </w:t>
      </w:r>
      <w:r w:rsidR="00887918">
        <w:rPr>
          <w:rFonts w:ascii="Times New Roman" w:hAnsi="Times New Roman" w:cs="Times New Roman"/>
          <w:sz w:val="28"/>
          <w:szCs w:val="28"/>
        </w:rPr>
        <w:t xml:space="preserve">приказки, пісні, скоромовки й </w:t>
      </w:r>
      <w:proofErr w:type="spellStart"/>
      <w:r w:rsidR="00887918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стомовки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старанну працю  діти завжди одержують нагороди у вигляді емблем, картинок з позитивним оцінюванням, </w:t>
      </w:r>
      <w:r w:rsidR="00401B35">
        <w:rPr>
          <w:rFonts w:ascii="Times New Roman" w:hAnsi="Times New Roman" w:cs="Times New Roman"/>
          <w:sz w:val="28"/>
          <w:szCs w:val="28"/>
        </w:rPr>
        <w:t>призів</w:t>
      </w:r>
      <w:r>
        <w:rPr>
          <w:rFonts w:ascii="Times New Roman" w:hAnsi="Times New Roman" w:cs="Times New Roman"/>
          <w:sz w:val="28"/>
          <w:szCs w:val="28"/>
        </w:rPr>
        <w:t xml:space="preserve"> на згадку, солодощі</w:t>
      </w:r>
      <w:r w:rsidR="00401B35">
        <w:rPr>
          <w:rFonts w:ascii="Times New Roman" w:hAnsi="Times New Roman" w:cs="Times New Roman"/>
          <w:sz w:val="28"/>
          <w:szCs w:val="28"/>
        </w:rPr>
        <w:t xml:space="preserve">в та інші подарунки.  В класі під час уроку весела, активна, жвава обстановка, де і діти, і вчитель почувають себе комфортно. </w:t>
      </w:r>
    </w:p>
    <w:p w:rsidR="00940FBD" w:rsidRDefault="00401B35" w:rsidP="00940F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Звичайно, програма з математики для учнів з інтелектуальними порушеннями, складена з урахуванням їх психофізичних особливостей та пізнавальних можливостей, й спрямована  на всебічне використання </w:t>
      </w:r>
      <w:r w:rsidR="005C3C71">
        <w:rPr>
          <w:rFonts w:ascii="Times New Roman" w:hAnsi="Times New Roman" w:cs="Times New Roman"/>
          <w:sz w:val="28"/>
          <w:szCs w:val="28"/>
        </w:rPr>
        <w:t>можливостей учнів, їх корекцію</w:t>
      </w:r>
      <w:r>
        <w:rPr>
          <w:rFonts w:ascii="Times New Roman" w:hAnsi="Times New Roman" w:cs="Times New Roman"/>
          <w:sz w:val="28"/>
          <w:szCs w:val="28"/>
        </w:rPr>
        <w:t xml:space="preserve"> та розвиток у п</w:t>
      </w:r>
      <w:r w:rsidR="005C3C71">
        <w:rPr>
          <w:rFonts w:ascii="Times New Roman" w:hAnsi="Times New Roman" w:cs="Times New Roman"/>
          <w:sz w:val="28"/>
          <w:szCs w:val="28"/>
        </w:rPr>
        <w:t>роцесі на</w:t>
      </w:r>
      <w:r w:rsidR="006A1ACA">
        <w:rPr>
          <w:rFonts w:ascii="Times New Roman" w:hAnsi="Times New Roman" w:cs="Times New Roman"/>
          <w:sz w:val="28"/>
          <w:szCs w:val="28"/>
        </w:rPr>
        <w:t xml:space="preserve">вчання. Я розробляю індивідуальний план для кожної дитини відповідно до її інтелектуальних  і пізнавальних можливостей, а також обов’язково  враховую рекомендації </w:t>
      </w:r>
      <w:proofErr w:type="spellStart"/>
      <w:r w:rsidR="006A1ACA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="006A1ACA">
        <w:rPr>
          <w:rFonts w:ascii="Times New Roman" w:hAnsi="Times New Roman" w:cs="Times New Roman"/>
          <w:sz w:val="28"/>
          <w:szCs w:val="28"/>
        </w:rPr>
        <w:t xml:space="preserve"> – ресурсного центру.  Кожен школяр потребує індивідуального підходу, допомоги, підтримки, похвали. Одні учні швидше засвоюють матеріал, інші – довше, для одних дітей матеріал адаптований, для інших – модифікований, відповідно для кожної дитини підбираю різні завдання, різні види робіт, різний час на виконання цих вправ.</w:t>
      </w:r>
      <w:r w:rsidR="00940FBD" w:rsidRPr="00940FBD">
        <w:rPr>
          <w:rFonts w:ascii="Times New Roman" w:hAnsi="Times New Roman" w:cs="Times New Roman"/>
          <w:sz w:val="28"/>
          <w:szCs w:val="28"/>
        </w:rPr>
        <w:t xml:space="preserve"> </w:t>
      </w:r>
      <w:r w:rsidR="00940FBD">
        <w:rPr>
          <w:rFonts w:ascii="Times New Roman" w:hAnsi="Times New Roman" w:cs="Times New Roman"/>
          <w:sz w:val="28"/>
          <w:szCs w:val="28"/>
        </w:rPr>
        <w:t>Варіативність різноманітних методів, прийомів, видів індивідуальної роботи з учнями забезпечують ефективність спеціальної організації індивідуального нав</w:t>
      </w:r>
      <w:r w:rsidR="00EB7B50">
        <w:rPr>
          <w:rFonts w:ascii="Times New Roman" w:hAnsi="Times New Roman" w:cs="Times New Roman"/>
          <w:sz w:val="28"/>
          <w:szCs w:val="28"/>
        </w:rPr>
        <w:t>чання  і створюють сприятливий ґ</w:t>
      </w:r>
      <w:bookmarkStart w:id="0" w:name="_GoBack"/>
      <w:bookmarkEnd w:id="0"/>
      <w:r w:rsidR="00940FBD">
        <w:rPr>
          <w:rFonts w:ascii="Times New Roman" w:hAnsi="Times New Roman" w:cs="Times New Roman"/>
          <w:sz w:val="28"/>
          <w:szCs w:val="28"/>
        </w:rPr>
        <w:t xml:space="preserve">рунт для очікування позитивного результату. </w:t>
      </w:r>
    </w:p>
    <w:p w:rsidR="005C3C71" w:rsidRDefault="00940FBD" w:rsidP="00917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1ACA">
        <w:rPr>
          <w:rFonts w:ascii="Times New Roman" w:hAnsi="Times New Roman" w:cs="Times New Roman"/>
          <w:sz w:val="28"/>
          <w:szCs w:val="28"/>
        </w:rPr>
        <w:t xml:space="preserve"> Дуже радію, коли і діти, і їх батьки бачать результат моєї праці</w:t>
      </w:r>
      <w:r w:rsidR="001838C7">
        <w:rPr>
          <w:rFonts w:ascii="Times New Roman" w:hAnsi="Times New Roman" w:cs="Times New Roman"/>
          <w:sz w:val="28"/>
          <w:szCs w:val="28"/>
        </w:rPr>
        <w:t>, успіхи своїх дітей, їх бажання вчитися і з радістю йти в школу, бо їм тут цікаво та весело, їм все вдається, їх тут люблять і їм завжди приходять на допомогу.</w:t>
      </w:r>
    </w:p>
    <w:p w:rsidR="00E773EB" w:rsidRDefault="00887918" w:rsidP="00917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38C7">
        <w:rPr>
          <w:rFonts w:ascii="Times New Roman" w:hAnsi="Times New Roman" w:cs="Times New Roman"/>
          <w:sz w:val="28"/>
          <w:szCs w:val="28"/>
        </w:rPr>
        <w:t xml:space="preserve">  Я завжди прагну вдосконалюватись як педагог, читаю методичну літературу, відвідую </w:t>
      </w:r>
      <w:proofErr w:type="spellStart"/>
      <w:r w:rsidR="001838C7">
        <w:rPr>
          <w:rFonts w:ascii="Times New Roman" w:hAnsi="Times New Roman" w:cs="Times New Roman"/>
          <w:sz w:val="28"/>
          <w:szCs w:val="28"/>
        </w:rPr>
        <w:t>вебінари</w:t>
      </w:r>
      <w:proofErr w:type="spellEnd"/>
      <w:r w:rsidR="001838C7">
        <w:rPr>
          <w:rFonts w:ascii="Times New Roman" w:hAnsi="Times New Roman" w:cs="Times New Roman"/>
          <w:sz w:val="28"/>
          <w:szCs w:val="28"/>
        </w:rPr>
        <w:t>, конференції,</w:t>
      </w:r>
      <w:r w:rsidR="009E1F1A">
        <w:rPr>
          <w:rFonts w:ascii="Times New Roman" w:hAnsi="Times New Roman" w:cs="Times New Roman"/>
          <w:sz w:val="28"/>
          <w:szCs w:val="28"/>
        </w:rPr>
        <w:t xml:space="preserve"> курси, </w:t>
      </w:r>
      <w:r w:rsidR="001838C7">
        <w:rPr>
          <w:rFonts w:ascii="Times New Roman" w:hAnsi="Times New Roman" w:cs="Times New Roman"/>
          <w:sz w:val="28"/>
          <w:szCs w:val="28"/>
        </w:rPr>
        <w:t xml:space="preserve"> вивчаю досвід своїх колег, слухаю виступи провідних вчених </w:t>
      </w:r>
      <w:r w:rsidR="009E1F1A">
        <w:rPr>
          <w:rFonts w:ascii="Times New Roman" w:hAnsi="Times New Roman" w:cs="Times New Roman"/>
          <w:sz w:val="28"/>
          <w:szCs w:val="28"/>
        </w:rPr>
        <w:t xml:space="preserve">як для НУШ , так і для навчання дітей з ООП. Я </w:t>
      </w:r>
      <w:r w:rsidR="00CC692A">
        <w:rPr>
          <w:rFonts w:ascii="Times New Roman" w:hAnsi="Times New Roman" w:cs="Times New Roman"/>
          <w:sz w:val="28"/>
          <w:szCs w:val="28"/>
        </w:rPr>
        <w:t>зареєстрована на освітньому каналі «На Урок», де постійно підвищую свою кваліфікацію,</w:t>
      </w:r>
      <w:r w:rsidR="00E62220">
        <w:rPr>
          <w:rFonts w:ascii="Times New Roman" w:hAnsi="Times New Roman" w:cs="Times New Roman"/>
          <w:sz w:val="28"/>
          <w:szCs w:val="28"/>
        </w:rPr>
        <w:t xml:space="preserve"> беру участь у </w:t>
      </w:r>
      <w:proofErr w:type="spellStart"/>
      <w:r w:rsidR="00E62220"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 w:rsidR="00E62220">
        <w:rPr>
          <w:rFonts w:ascii="Times New Roman" w:hAnsi="Times New Roman" w:cs="Times New Roman"/>
          <w:sz w:val="28"/>
          <w:szCs w:val="28"/>
        </w:rPr>
        <w:t>, конференціях,</w:t>
      </w:r>
      <w:r w:rsidR="00CC692A">
        <w:rPr>
          <w:rFonts w:ascii="Times New Roman" w:hAnsi="Times New Roman" w:cs="Times New Roman"/>
          <w:sz w:val="28"/>
          <w:szCs w:val="28"/>
        </w:rPr>
        <w:t xml:space="preserve"> розміщую свої розробки уроків, в тому числі з математики</w:t>
      </w:r>
      <w:r w:rsidR="00E62220">
        <w:rPr>
          <w:rFonts w:ascii="Times New Roman" w:hAnsi="Times New Roman" w:cs="Times New Roman"/>
          <w:sz w:val="28"/>
          <w:szCs w:val="28"/>
        </w:rPr>
        <w:t>, і сама користуюсь розробками вчителів початкових класів, дефектологів, логопедів, психологів. Ділюся своїм  педагогічним досвідом з колегами  і п</w:t>
      </w:r>
      <w:r>
        <w:rPr>
          <w:rFonts w:ascii="Times New Roman" w:hAnsi="Times New Roman" w:cs="Times New Roman"/>
          <w:sz w:val="28"/>
          <w:szCs w:val="28"/>
        </w:rPr>
        <w:t>рагну спрямовувати свої знання й</w:t>
      </w:r>
      <w:r w:rsidR="00E62220">
        <w:rPr>
          <w:rFonts w:ascii="Times New Roman" w:hAnsi="Times New Roman" w:cs="Times New Roman"/>
          <w:sz w:val="28"/>
          <w:szCs w:val="28"/>
        </w:rPr>
        <w:t xml:space="preserve"> вміння на подолання труднощів у навчанні математики своїх учнів.</w:t>
      </w:r>
    </w:p>
    <w:p w:rsidR="00B879DF" w:rsidRPr="00B879DF" w:rsidRDefault="006B159B" w:rsidP="00B87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73E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879DF" w:rsidRPr="00B879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F0FFF"/>
    <w:multiLevelType w:val="hybridMultilevel"/>
    <w:tmpl w:val="1660B186"/>
    <w:lvl w:ilvl="0" w:tplc="1CC88C48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0" w:hanging="360"/>
      </w:pPr>
    </w:lvl>
    <w:lvl w:ilvl="2" w:tplc="0422001B" w:tentative="1">
      <w:start w:val="1"/>
      <w:numFmt w:val="lowerRoman"/>
      <w:lvlText w:val="%3."/>
      <w:lvlJc w:val="right"/>
      <w:pPr>
        <w:ind w:left="2710" w:hanging="180"/>
      </w:pPr>
    </w:lvl>
    <w:lvl w:ilvl="3" w:tplc="0422000F" w:tentative="1">
      <w:start w:val="1"/>
      <w:numFmt w:val="decimal"/>
      <w:lvlText w:val="%4."/>
      <w:lvlJc w:val="left"/>
      <w:pPr>
        <w:ind w:left="3430" w:hanging="360"/>
      </w:pPr>
    </w:lvl>
    <w:lvl w:ilvl="4" w:tplc="04220019" w:tentative="1">
      <w:start w:val="1"/>
      <w:numFmt w:val="lowerLetter"/>
      <w:lvlText w:val="%5."/>
      <w:lvlJc w:val="left"/>
      <w:pPr>
        <w:ind w:left="4150" w:hanging="360"/>
      </w:pPr>
    </w:lvl>
    <w:lvl w:ilvl="5" w:tplc="0422001B" w:tentative="1">
      <w:start w:val="1"/>
      <w:numFmt w:val="lowerRoman"/>
      <w:lvlText w:val="%6."/>
      <w:lvlJc w:val="right"/>
      <w:pPr>
        <w:ind w:left="4870" w:hanging="180"/>
      </w:pPr>
    </w:lvl>
    <w:lvl w:ilvl="6" w:tplc="0422000F" w:tentative="1">
      <w:start w:val="1"/>
      <w:numFmt w:val="decimal"/>
      <w:lvlText w:val="%7."/>
      <w:lvlJc w:val="left"/>
      <w:pPr>
        <w:ind w:left="5590" w:hanging="360"/>
      </w:pPr>
    </w:lvl>
    <w:lvl w:ilvl="7" w:tplc="04220019" w:tentative="1">
      <w:start w:val="1"/>
      <w:numFmt w:val="lowerLetter"/>
      <w:lvlText w:val="%8."/>
      <w:lvlJc w:val="left"/>
      <w:pPr>
        <w:ind w:left="6310" w:hanging="360"/>
      </w:pPr>
    </w:lvl>
    <w:lvl w:ilvl="8" w:tplc="0422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">
    <w:nsid w:val="5CCC4CC2"/>
    <w:multiLevelType w:val="hybridMultilevel"/>
    <w:tmpl w:val="A4EC8994"/>
    <w:lvl w:ilvl="0" w:tplc="48ECF918">
      <w:start w:val="3"/>
      <w:numFmt w:val="bullet"/>
      <w:lvlText w:val="-"/>
      <w:lvlJc w:val="left"/>
      <w:pPr>
        <w:ind w:left="169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>
    <w:nsid w:val="64D92567"/>
    <w:multiLevelType w:val="hybridMultilevel"/>
    <w:tmpl w:val="1E8A01B0"/>
    <w:lvl w:ilvl="0" w:tplc="4994438E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0" w:hanging="360"/>
      </w:pPr>
    </w:lvl>
    <w:lvl w:ilvl="2" w:tplc="0422001B" w:tentative="1">
      <w:start w:val="1"/>
      <w:numFmt w:val="lowerRoman"/>
      <w:lvlText w:val="%3."/>
      <w:lvlJc w:val="right"/>
      <w:pPr>
        <w:ind w:left="3070" w:hanging="180"/>
      </w:pPr>
    </w:lvl>
    <w:lvl w:ilvl="3" w:tplc="0422000F" w:tentative="1">
      <w:start w:val="1"/>
      <w:numFmt w:val="decimal"/>
      <w:lvlText w:val="%4."/>
      <w:lvlJc w:val="left"/>
      <w:pPr>
        <w:ind w:left="3790" w:hanging="360"/>
      </w:pPr>
    </w:lvl>
    <w:lvl w:ilvl="4" w:tplc="04220019" w:tentative="1">
      <w:start w:val="1"/>
      <w:numFmt w:val="lowerLetter"/>
      <w:lvlText w:val="%5."/>
      <w:lvlJc w:val="left"/>
      <w:pPr>
        <w:ind w:left="4510" w:hanging="360"/>
      </w:pPr>
    </w:lvl>
    <w:lvl w:ilvl="5" w:tplc="0422001B" w:tentative="1">
      <w:start w:val="1"/>
      <w:numFmt w:val="lowerRoman"/>
      <w:lvlText w:val="%6."/>
      <w:lvlJc w:val="right"/>
      <w:pPr>
        <w:ind w:left="5230" w:hanging="180"/>
      </w:pPr>
    </w:lvl>
    <w:lvl w:ilvl="6" w:tplc="0422000F" w:tentative="1">
      <w:start w:val="1"/>
      <w:numFmt w:val="decimal"/>
      <w:lvlText w:val="%7."/>
      <w:lvlJc w:val="left"/>
      <w:pPr>
        <w:ind w:left="5950" w:hanging="360"/>
      </w:pPr>
    </w:lvl>
    <w:lvl w:ilvl="7" w:tplc="04220019" w:tentative="1">
      <w:start w:val="1"/>
      <w:numFmt w:val="lowerLetter"/>
      <w:lvlText w:val="%8."/>
      <w:lvlJc w:val="left"/>
      <w:pPr>
        <w:ind w:left="6670" w:hanging="360"/>
      </w:pPr>
    </w:lvl>
    <w:lvl w:ilvl="8" w:tplc="0422001B" w:tentative="1">
      <w:start w:val="1"/>
      <w:numFmt w:val="lowerRoman"/>
      <w:lvlText w:val="%9."/>
      <w:lvlJc w:val="right"/>
      <w:pPr>
        <w:ind w:left="73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35"/>
    <w:rsid w:val="00013441"/>
    <w:rsid w:val="000A3683"/>
    <w:rsid w:val="000A4D1C"/>
    <w:rsid w:val="000A7799"/>
    <w:rsid w:val="000B7201"/>
    <w:rsid w:val="00121AC2"/>
    <w:rsid w:val="001838C7"/>
    <w:rsid w:val="00190493"/>
    <w:rsid w:val="001F2E19"/>
    <w:rsid w:val="00234B71"/>
    <w:rsid w:val="002F44E5"/>
    <w:rsid w:val="003542C7"/>
    <w:rsid w:val="003A20EC"/>
    <w:rsid w:val="003F1592"/>
    <w:rsid w:val="00401B35"/>
    <w:rsid w:val="00404335"/>
    <w:rsid w:val="004A7F9E"/>
    <w:rsid w:val="004B5762"/>
    <w:rsid w:val="004C3DAF"/>
    <w:rsid w:val="00526F4A"/>
    <w:rsid w:val="005B6D47"/>
    <w:rsid w:val="005C3C71"/>
    <w:rsid w:val="005F1927"/>
    <w:rsid w:val="00627C9B"/>
    <w:rsid w:val="006A1ACA"/>
    <w:rsid w:val="006B159B"/>
    <w:rsid w:val="00785E3C"/>
    <w:rsid w:val="007B689D"/>
    <w:rsid w:val="007F7528"/>
    <w:rsid w:val="00887918"/>
    <w:rsid w:val="008C54CF"/>
    <w:rsid w:val="008F1276"/>
    <w:rsid w:val="00917D0B"/>
    <w:rsid w:val="00932262"/>
    <w:rsid w:val="00940FBD"/>
    <w:rsid w:val="009A379B"/>
    <w:rsid w:val="009E1F1A"/>
    <w:rsid w:val="00A0205E"/>
    <w:rsid w:val="00A12848"/>
    <w:rsid w:val="00A1428B"/>
    <w:rsid w:val="00A417E3"/>
    <w:rsid w:val="00A86FEC"/>
    <w:rsid w:val="00AB702E"/>
    <w:rsid w:val="00AE1849"/>
    <w:rsid w:val="00B162F3"/>
    <w:rsid w:val="00B61503"/>
    <w:rsid w:val="00B85E24"/>
    <w:rsid w:val="00B879DF"/>
    <w:rsid w:val="00B90593"/>
    <w:rsid w:val="00C01468"/>
    <w:rsid w:val="00C23D16"/>
    <w:rsid w:val="00CB41E3"/>
    <w:rsid w:val="00CC692A"/>
    <w:rsid w:val="00CE4067"/>
    <w:rsid w:val="00CF4DFA"/>
    <w:rsid w:val="00D31296"/>
    <w:rsid w:val="00D530A6"/>
    <w:rsid w:val="00D65560"/>
    <w:rsid w:val="00DD662F"/>
    <w:rsid w:val="00DE6462"/>
    <w:rsid w:val="00E23AB4"/>
    <w:rsid w:val="00E25196"/>
    <w:rsid w:val="00E305BF"/>
    <w:rsid w:val="00E56306"/>
    <w:rsid w:val="00E62220"/>
    <w:rsid w:val="00E773EB"/>
    <w:rsid w:val="00EB7B50"/>
    <w:rsid w:val="00F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6403</Words>
  <Characters>3651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2021-11-24T16:12:00Z</dcterms:created>
  <dcterms:modified xsi:type="dcterms:W3CDTF">2022-02-02T22:17:00Z</dcterms:modified>
</cp:coreProperties>
</file>