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BD" w:rsidRPr="00CB0D74" w:rsidRDefault="005B49BD" w:rsidP="005B49BD">
      <w:pPr>
        <w:pStyle w:val="cdt4ke"/>
        <w:spacing w:before="225" w:beforeAutospacing="0" w:after="0" w:afterAutospacing="0"/>
        <w:jc w:val="center"/>
        <w:rPr>
          <w:color w:val="212121"/>
          <w:sz w:val="32"/>
          <w:szCs w:val="32"/>
        </w:rPr>
      </w:pPr>
      <w:r w:rsidRPr="00CB0D74">
        <w:rPr>
          <w:color w:val="212121"/>
          <w:sz w:val="32"/>
          <w:szCs w:val="32"/>
        </w:rPr>
        <w:t>Опорний заклад «Підгаєцька ЗОШ І-ІІІ ступенів»</w:t>
      </w:r>
    </w:p>
    <w:p w:rsidR="005B49BD" w:rsidRDefault="005B49BD" w:rsidP="005B49BD">
      <w:pPr>
        <w:pStyle w:val="cdt4ke"/>
        <w:spacing w:before="225" w:beforeAutospacing="0" w:after="0" w:afterAutospacing="0"/>
        <w:jc w:val="right"/>
        <w:rPr>
          <w:rFonts w:ascii="Open Sans" w:hAnsi="Open Sans"/>
          <w:color w:val="212121"/>
          <w:sz w:val="26"/>
          <w:szCs w:val="26"/>
        </w:rPr>
      </w:pPr>
    </w:p>
    <w:p w:rsidR="005B49BD" w:rsidRDefault="005B49BD" w:rsidP="005B49BD">
      <w:pPr>
        <w:pStyle w:val="cdt4ke"/>
        <w:spacing w:before="225" w:beforeAutospacing="0" w:after="0" w:afterAutospacing="0"/>
        <w:jc w:val="center"/>
        <w:rPr>
          <w:rStyle w:val="a5"/>
          <w:rFonts w:ascii="Open Sans" w:hAnsi="Open Sans"/>
          <w:color w:val="212121"/>
          <w:sz w:val="26"/>
          <w:szCs w:val="26"/>
        </w:rPr>
      </w:pPr>
    </w:p>
    <w:p w:rsidR="005B49BD" w:rsidRDefault="005B49BD" w:rsidP="005B49BD">
      <w:pPr>
        <w:pStyle w:val="cdt4ke"/>
        <w:spacing w:before="225" w:beforeAutospacing="0" w:after="0" w:afterAutospacing="0"/>
        <w:jc w:val="center"/>
        <w:rPr>
          <w:rStyle w:val="a5"/>
          <w:rFonts w:ascii="Open Sans" w:hAnsi="Open Sans"/>
          <w:color w:val="212121"/>
          <w:sz w:val="26"/>
          <w:szCs w:val="26"/>
        </w:rPr>
      </w:pPr>
    </w:p>
    <w:p w:rsidR="005B49BD" w:rsidRDefault="005B49BD" w:rsidP="005B49BD">
      <w:pPr>
        <w:pStyle w:val="cdt4ke"/>
        <w:spacing w:before="225" w:beforeAutospacing="0" w:after="0" w:afterAutospacing="0"/>
        <w:jc w:val="center"/>
        <w:rPr>
          <w:rStyle w:val="a5"/>
          <w:rFonts w:ascii="Open Sans" w:hAnsi="Open Sans"/>
          <w:color w:val="212121"/>
          <w:sz w:val="26"/>
          <w:szCs w:val="26"/>
        </w:rPr>
      </w:pPr>
    </w:p>
    <w:p w:rsidR="005B49BD" w:rsidRDefault="005B49BD" w:rsidP="005B49BD">
      <w:pPr>
        <w:pStyle w:val="cdt4ke"/>
        <w:spacing w:before="225" w:beforeAutospacing="0" w:after="0" w:afterAutospacing="0"/>
        <w:jc w:val="center"/>
        <w:rPr>
          <w:rStyle w:val="a5"/>
          <w:rFonts w:ascii="Open Sans" w:hAnsi="Open Sans"/>
          <w:color w:val="212121"/>
          <w:sz w:val="26"/>
          <w:szCs w:val="26"/>
        </w:rPr>
      </w:pPr>
    </w:p>
    <w:p w:rsidR="005B49BD" w:rsidRDefault="005B49BD" w:rsidP="005B49BD">
      <w:pPr>
        <w:pStyle w:val="cdt4ke"/>
        <w:spacing w:before="225" w:beforeAutospacing="0" w:after="0" w:afterAutospacing="0"/>
        <w:jc w:val="center"/>
        <w:rPr>
          <w:rStyle w:val="a5"/>
          <w:rFonts w:ascii="Open Sans" w:hAnsi="Open Sans"/>
          <w:color w:val="212121"/>
          <w:sz w:val="26"/>
          <w:szCs w:val="26"/>
        </w:rPr>
      </w:pPr>
    </w:p>
    <w:p w:rsidR="005B49BD" w:rsidRPr="00016A32" w:rsidRDefault="005B49BD" w:rsidP="005B49BD">
      <w:pPr>
        <w:pStyle w:val="cdt4ke"/>
        <w:spacing w:before="225" w:beforeAutospacing="0" w:after="0" w:afterAutospacing="0"/>
        <w:jc w:val="center"/>
        <w:rPr>
          <w:b/>
          <w:color w:val="333333"/>
          <w:sz w:val="44"/>
          <w:szCs w:val="44"/>
          <w:shd w:val="clear" w:color="auto" w:fill="FFFFFF"/>
        </w:rPr>
      </w:pPr>
      <w:bookmarkStart w:id="0" w:name="_GoBack"/>
      <w:r>
        <w:rPr>
          <w:b/>
          <w:color w:val="333333"/>
          <w:sz w:val="44"/>
          <w:szCs w:val="44"/>
          <w:shd w:val="clear" w:color="auto" w:fill="FFFFFF"/>
        </w:rPr>
        <w:t>Геометрія, комп’ютерне моделювання у виробництві</w:t>
      </w:r>
    </w:p>
    <w:bookmarkEnd w:id="0"/>
    <w:p w:rsidR="005B49BD" w:rsidRDefault="00CB773F" w:rsidP="005B49BD">
      <w:pPr>
        <w:pStyle w:val="cdt4ke"/>
        <w:spacing w:before="225" w:beforeAutospacing="0" w:after="0" w:afterAutospacing="0"/>
        <w:jc w:val="center"/>
        <w:rPr>
          <w:b/>
          <w:color w:val="333333"/>
          <w:sz w:val="44"/>
          <w:szCs w:val="44"/>
          <w:shd w:val="clear" w:color="auto" w:fill="FFFFFF"/>
        </w:rPr>
      </w:pPr>
      <w:r>
        <w:rPr>
          <w:b/>
          <w:color w:val="333333"/>
          <w:sz w:val="44"/>
          <w:szCs w:val="44"/>
          <w:shd w:val="clear" w:color="auto" w:fill="FFFFFF"/>
        </w:rPr>
        <w:t>Номі</w:t>
      </w:r>
      <w:r w:rsidR="005B49BD">
        <w:rPr>
          <w:b/>
          <w:color w:val="333333"/>
          <w:sz w:val="44"/>
          <w:szCs w:val="44"/>
          <w:shd w:val="clear" w:color="auto" w:fill="FFFFFF"/>
        </w:rPr>
        <w:t>нація «Геометрія у виробництві</w:t>
      </w:r>
      <w:r w:rsidR="005B49BD" w:rsidRPr="00016A32">
        <w:rPr>
          <w:b/>
          <w:color w:val="333333"/>
          <w:sz w:val="44"/>
          <w:szCs w:val="44"/>
          <w:shd w:val="clear" w:color="auto" w:fill="FFFFFF"/>
        </w:rPr>
        <w:t>»</w:t>
      </w:r>
    </w:p>
    <w:p w:rsidR="005B49BD" w:rsidRDefault="005B49BD" w:rsidP="005B49BD">
      <w:pPr>
        <w:pStyle w:val="cdt4ke"/>
        <w:spacing w:before="225" w:beforeAutospacing="0" w:after="0" w:afterAutospacing="0"/>
        <w:jc w:val="center"/>
        <w:rPr>
          <w:b/>
          <w:color w:val="333333"/>
          <w:sz w:val="44"/>
          <w:szCs w:val="44"/>
          <w:shd w:val="clear" w:color="auto" w:fill="FFFFFF"/>
        </w:rPr>
      </w:pPr>
    </w:p>
    <w:p w:rsidR="005B49BD" w:rsidRDefault="005B49BD" w:rsidP="005B49BD">
      <w:pPr>
        <w:pStyle w:val="cdt4ke"/>
        <w:spacing w:before="225" w:beforeAutospacing="0" w:after="0" w:afterAutospacing="0"/>
        <w:jc w:val="center"/>
        <w:rPr>
          <w:b/>
          <w:color w:val="333333"/>
          <w:sz w:val="44"/>
          <w:szCs w:val="44"/>
          <w:shd w:val="clear" w:color="auto" w:fill="FFFFFF"/>
        </w:rPr>
      </w:pPr>
    </w:p>
    <w:p w:rsidR="005B49BD" w:rsidRDefault="005B49BD" w:rsidP="005B49BD">
      <w:pPr>
        <w:pStyle w:val="cdt4ke"/>
        <w:spacing w:before="225" w:beforeAutospacing="0" w:after="0" w:afterAutospacing="0"/>
        <w:jc w:val="center"/>
        <w:rPr>
          <w:b/>
          <w:color w:val="333333"/>
          <w:sz w:val="44"/>
          <w:szCs w:val="44"/>
          <w:shd w:val="clear" w:color="auto" w:fill="FFFFFF"/>
        </w:rPr>
      </w:pPr>
    </w:p>
    <w:p w:rsidR="00CB0D74" w:rsidRDefault="00CB0D74" w:rsidP="005B49BD">
      <w:pPr>
        <w:pStyle w:val="cdt4ke"/>
        <w:spacing w:before="225" w:beforeAutospacing="0" w:after="0" w:afterAutospacing="0"/>
        <w:jc w:val="center"/>
        <w:rPr>
          <w:b/>
          <w:color w:val="333333"/>
          <w:sz w:val="44"/>
          <w:szCs w:val="44"/>
          <w:shd w:val="clear" w:color="auto" w:fill="FFFFFF"/>
        </w:rPr>
      </w:pPr>
    </w:p>
    <w:p w:rsidR="00CB0D74" w:rsidRDefault="00CB0D74" w:rsidP="005B49BD">
      <w:pPr>
        <w:pStyle w:val="cdt4ke"/>
        <w:spacing w:before="225" w:beforeAutospacing="0" w:after="0" w:afterAutospacing="0"/>
        <w:jc w:val="center"/>
        <w:rPr>
          <w:b/>
          <w:color w:val="333333"/>
          <w:sz w:val="44"/>
          <w:szCs w:val="44"/>
          <w:shd w:val="clear" w:color="auto" w:fill="FFFFFF"/>
        </w:rPr>
      </w:pPr>
    </w:p>
    <w:p w:rsidR="00CB0D74" w:rsidRPr="00016A32" w:rsidRDefault="00CB0D74" w:rsidP="005B49BD">
      <w:pPr>
        <w:pStyle w:val="cdt4ke"/>
        <w:spacing w:before="225" w:beforeAutospacing="0" w:after="0" w:afterAutospacing="0"/>
        <w:jc w:val="center"/>
        <w:rPr>
          <w:b/>
          <w:color w:val="333333"/>
          <w:sz w:val="44"/>
          <w:szCs w:val="44"/>
          <w:shd w:val="clear" w:color="auto" w:fill="FFFFFF"/>
        </w:rPr>
      </w:pPr>
    </w:p>
    <w:p w:rsidR="005B49BD" w:rsidRPr="00CB0D74" w:rsidRDefault="005B49BD" w:rsidP="00CB0D74">
      <w:pPr>
        <w:pStyle w:val="cdt4ke"/>
        <w:spacing w:before="225" w:beforeAutospacing="0" w:after="0" w:afterAutospacing="0"/>
        <w:ind w:left="5103"/>
        <w:jc w:val="center"/>
        <w:rPr>
          <w:color w:val="212121"/>
          <w:sz w:val="26"/>
          <w:szCs w:val="26"/>
        </w:rPr>
      </w:pPr>
      <w:r w:rsidRPr="00CB0D74">
        <w:rPr>
          <w:rStyle w:val="a5"/>
          <w:color w:val="212121"/>
          <w:sz w:val="26"/>
          <w:szCs w:val="26"/>
        </w:rPr>
        <w:t xml:space="preserve">Виконав: </w:t>
      </w:r>
      <w:r w:rsidRPr="00CB0D74">
        <w:rPr>
          <w:color w:val="212121"/>
          <w:sz w:val="26"/>
          <w:szCs w:val="26"/>
        </w:rPr>
        <w:t>Джулинський</w:t>
      </w:r>
      <w:r w:rsidR="00CB0D74" w:rsidRPr="00CB0D74">
        <w:rPr>
          <w:color w:val="212121"/>
          <w:sz w:val="26"/>
          <w:szCs w:val="26"/>
        </w:rPr>
        <w:t xml:space="preserve"> І.В.</w:t>
      </w:r>
      <w:r w:rsidRPr="00CB0D74">
        <w:rPr>
          <w:color w:val="212121"/>
          <w:sz w:val="26"/>
          <w:szCs w:val="26"/>
        </w:rPr>
        <w:t>,</w:t>
      </w:r>
    </w:p>
    <w:p w:rsidR="005B49BD" w:rsidRPr="00CB0D74" w:rsidRDefault="00CB0D74" w:rsidP="00CB0D74">
      <w:pPr>
        <w:pStyle w:val="cdt4ke"/>
        <w:spacing w:before="225" w:beforeAutospacing="0" w:after="0" w:afterAutospacing="0"/>
        <w:ind w:left="5103"/>
        <w:rPr>
          <w:color w:val="212121"/>
          <w:sz w:val="26"/>
          <w:szCs w:val="26"/>
        </w:rPr>
      </w:pPr>
      <w:r>
        <w:rPr>
          <w:color w:val="212121"/>
          <w:sz w:val="26"/>
          <w:szCs w:val="26"/>
        </w:rPr>
        <w:t xml:space="preserve">          </w:t>
      </w:r>
      <w:r w:rsidR="005B49BD" w:rsidRPr="00CB0D74">
        <w:rPr>
          <w:color w:val="212121"/>
          <w:sz w:val="26"/>
          <w:szCs w:val="26"/>
        </w:rPr>
        <w:t xml:space="preserve">10 клас, опорний заклад </w:t>
      </w:r>
    </w:p>
    <w:p w:rsidR="005B49BD" w:rsidRPr="00CB0D74" w:rsidRDefault="00CB0D74" w:rsidP="00CB0D74">
      <w:pPr>
        <w:pStyle w:val="cdt4ke"/>
        <w:spacing w:before="225" w:beforeAutospacing="0" w:after="0" w:afterAutospacing="0"/>
        <w:ind w:left="5103"/>
        <w:jc w:val="center"/>
        <w:rPr>
          <w:color w:val="212121"/>
          <w:sz w:val="26"/>
          <w:szCs w:val="26"/>
        </w:rPr>
      </w:pPr>
      <w:r>
        <w:rPr>
          <w:color w:val="212121"/>
          <w:sz w:val="26"/>
          <w:szCs w:val="26"/>
        </w:rPr>
        <w:t xml:space="preserve"> </w:t>
      </w:r>
      <w:r w:rsidR="005B49BD" w:rsidRPr="00CB0D74">
        <w:rPr>
          <w:color w:val="212121"/>
          <w:sz w:val="26"/>
          <w:szCs w:val="26"/>
        </w:rPr>
        <w:t xml:space="preserve">«Підгаєцька ЗОШ І-ІІІ ступенів» </w:t>
      </w:r>
    </w:p>
    <w:p w:rsidR="005B49BD" w:rsidRPr="00CB0D74" w:rsidRDefault="00CB0D74" w:rsidP="00CB0D74">
      <w:pPr>
        <w:pStyle w:val="cdt4ke"/>
        <w:spacing w:before="225" w:beforeAutospacing="0" w:after="0" w:afterAutospacing="0"/>
        <w:ind w:left="5103"/>
        <w:rPr>
          <w:color w:val="212121"/>
          <w:sz w:val="26"/>
          <w:szCs w:val="26"/>
        </w:rPr>
      </w:pPr>
      <w:r>
        <w:rPr>
          <w:rStyle w:val="a5"/>
          <w:color w:val="212121"/>
          <w:sz w:val="26"/>
          <w:szCs w:val="26"/>
        </w:rPr>
        <w:t xml:space="preserve">        </w:t>
      </w:r>
      <w:r w:rsidR="005B49BD" w:rsidRPr="00CB0D74">
        <w:rPr>
          <w:rStyle w:val="a5"/>
          <w:color w:val="212121"/>
          <w:sz w:val="26"/>
          <w:szCs w:val="26"/>
        </w:rPr>
        <w:t>Вчитель:</w:t>
      </w:r>
      <w:r>
        <w:rPr>
          <w:color w:val="212121"/>
          <w:sz w:val="26"/>
          <w:szCs w:val="26"/>
        </w:rPr>
        <w:t xml:space="preserve">   </w:t>
      </w:r>
      <w:r w:rsidR="005B49BD" w:rsidRPr="00CB0D74">
        <w:rPr>
          <w:color w:val="212121"/>
          <w:sz w:val="26"/>
          <w:szCs w:val="26"/>
        </w:rPr>
        <w:t>Джулинська</w:t>
      </w:r>
      <w:r w:rsidRPr="00CB0D74">
        <w:rPr>
          <w:color w:val="212121"/>
          <w:sz w:val="26"/>
          <w:szCs w:val="26"/>
        </w:rPr>
        <w:t xml:space="preserve"> Г.А.</w:t>
      </w:r>
    </w:p>
    <w:p w:rsidR="005B49BD" w:rsidRPr="00CB0D74" w:rsidRDefault="005B49BD" w:rsidP="00CB0D74">
      <w:pPr>
        <w:pStyle w:val="cdt4ke"/>
        <w:spacing w:before="225" w:beforeAutospacing="0" w:after="0" w:afterAutospacing="0"/>
        <w:ind w:left="5103"/>
        <w:rPr>
          <w:color w:val="212121"/>
          <w:sz w:val="26"/>
          <w:szCs w:val="26"/>
        </w:rPr>
      </w:pPr>
    </w:p>
    <w:p w:rsidR="005B49BD" w:rsidRDefault="005B49BD" w:rsidP="005B49BD">
      <w:pPr>
        <w:pStyle w:val="cdt4ke"/>
        <w:spacing w:before="225" w:beforeAutospacing="0" w:after="0" w:afterAutospacing="0"/>
        <w:rPr>
          <w:rFonts w:ascii="Open Sans" w:hAnsi="Open Sans"/>
          <w:color w:val="212121"/>
          <w:sz w:val="26"/>
          <w:szCs w:val="26"/>
        </w:rPr>
      </w:pPr>
    </w:p>
    <w:p w:rsidR="005B49BD" w:rsidRDefault="005B49BD" w:rsidP="005B49BD">
      <w:pPr>
        <w:pStyle w:val="cdt4ke"/>
        <w:spacing w:before="225" w:beforeAutospacing="0" w:after="0" w:afterAutospacing="0"/>
        <w:rPr>
          <w:rFonts w:ascii="Open Sans" w:hAnsi="Open Sans"/>
          <w:color w:val="212121"/>
          <w:sz w:val="26"/>
          <w:szCs w:val="26"/>
        </w:rPr>
      </w:pPr>
    </w:p>
    <w:p w:rsidR="005B49BD" w:rsidRPr="00CB0D74" w:rsidRDefault="005B49BD" w:rsidP="005B49BD">
      <w:pPr>
        <w:pStyle w:val="cdt4ke"/>
        <w:spacing w:before="225" w:beforeAutospacing="0" w:after="0" w:afterAutospacing="0"/>
        <w:jc w:val="center"/>
        <w:rPr>
          <w:color w:val="212121"/>
          <w:sz w:val="28"/>
          <w:szCs w:val="28"/>
        </w:rPr>
      </w:pPr>
      <w:r w:rsidRPr="00CB0D74">
        <w:rPr>
          <w:color w:val="212121"/>
          <w:sz w:val="28"/>
          <w:szCs w:val="28"/>
        </w:rPr>
        <w:t>Підгайці - 2021</w:t>
      </w:r>
    </w:p>
    <w:p w:rsidR="005B56C5" w:rsidRPr="005B49BD" w:rsidRDefault="005B56C5">
      <w:pPr>
        <w:rPr>
          <w:rFonts w:ascii="Times New Roman" w:hAnsi="Times New Roman" w:cs="Times New Roman"/>
          <w:sz w:val="28"/>
          <w:szCs w:val="28"/>
        </w:rPr>
        <w:sectPr w:rsidR="005B56C5" w:rsidRPr="005B49BD" w:rsidSect="004274EC">
          <w:footerReference w:type="default" r:id="rId7"/>
          <w:pgSz w:w="11906" w:h="16838"/>
          <w:pgMar w:top="850" w:right="850" w:bottom="850" w:left="1417" w:header="708" w:footer="708" w:gutter="0"/>
          <w:cols w:space="708"/>
          <w:titlePg/>
          <w:docGrid w:linePitch="360"/>
        </w:sectPr>
      </w:pPr>
    </w:p>
    <w:p w:rsidR="00F02A1B" w:rsidRPr="00DB03FB" w:rsidRDefault="00F02A1B" w:rsidP="00F02A1B">
      <w:pPr>
        <w:pStyle w:val="a3"/>
        <w:spacing w:before="0" w:beforeAutospacing="0" w:after="0" w:afterAutospacing="0" w:line="360" w:lineRule="auto"/>
        <w:ind w:firstLine="709"/>
        <w:jc w:val="both"/>
        <w:rPr>
          <w:sz w:val="28"/>
          <w:szCs w:val="28"/>
        </w:rPr>
      </w:pPr>
      <w:r w:rsidRPr="005B49BD">
        <w:rPr>
          <w:sz w:val="28"/>
          <w:szCs w:val="28"/>
          <w:lang w:val="uk-UA"/>
        </w:rPr>
        <w:lastRenderedPageBreak/>
        <w:t>Хоч би яку науку ми не вивчали, хоч би в якій галу</w:t>
      </w:r>
      <w:r w:rsidRPr="005B49BD">
        <w:rPr>
          <w:sz w:val="28"/>
          <w:szCs w:val="28"/>
        </w:rPr>
        <w:t>зі</w:t>
      </w:r>
      <w:r w:rsidR="00CB0D74">
        <w:rPr>
          <w:sz w:val="28"/>
          <w:szCs w:val="28"/>
          <w:lang w:val="uk-UA"/>
        </w:rPr>
        <w:t xml:space="preserve"> </w:t>
      </w:r>
      <w:r w:rsidRPr="005B49BD">
        <w:rPr>
          <w:sz w:val="28"/>
          <w:szCs w:val="28"/>
        </w:rPr>
        <w:t>виробництва ми не працювали,</w:t>
      </w:r>
      <w:r w:rsidRPr="005B49BD">
        <w:rPr>
          <w:sz w:val="28"/>
          <w:szCs w:val="28"/>
          <w:lang w:val="uk-UA"/>
        </w:rPr>
        <w:t xml:space="preserve"> необхідні знання математики. Всі професії вимагають доброго знання математики. У всіх галузях практичної діяльності людини, навіть у таких традиційно “нематематичних”, як управління виробництвом, біологія, медицина, лінгвістика, надійно й ефективно застосовується математика. Також жодне виробництво не обходиться без знань геометрії. При виготовленні певних товарів </w:t>
      </w:r>
      <w:r w:rsidR="00CB0D74">
        <w:rPr>
          <w:sz w:val="28"/>
          <w:szCs w:val="28"/>
          <w:lang w:val="uk-UA"/>
        </w:rPr>
        <w:t xml:space="preserve"> </w:t>
      </w:r>
      <w:r w:rsidRPr="005B49BD">
        <w:rPr>
          <w:sz w:val="28"/>
          <w:szCs w:val="28"/>
          <w:lang w:val="uk-UA"/>
        </w:rPr>
        <w:t>та</w:t>
      </w:r>
      <w:r w:rsidR="00CB0D74">
        <w:rPr>
          <w:sz w:val="28"/>
          <w:szCs w:val="28"/>
          <w:lang w:val="uk-UA"/>
        </w:rPr>
        <w:t xml:space="preserve"> </w:t>
      </w:r>
      <w:r w:rsidRPr="005B49BD">
        <w:rPr>
          <w:sz w:val="28"/>
          <w:szCs w:val="28"/>
          <w:lang w:val="uk-UA"/>
        </w:rPr>
        <w:t xml:space="preserve"> об</w:t>
      </w:r>
      <w:r w:rsidRPr="005B49BD">
        <w:rPr>
          <w:sz w:val="28"/>
          <w:szCs w:val="28"/>
        </w:rPr>
        <w:t>’</w:t>
      </w:r>
      <w:r w:rsidRPr="005B49BD">
        <w:rPr>
          <w:sz w:val="28"/>
          <w:szCs w:val="28"/>
          <w:lang w:val="uk-UA"/>
        </w:rPr>
        <w:t xml:space="preserve">єктів насамперед їх потрібно змоделювати. </w:t>
      </w:r>
    </w:p>
    <w:p w:rsidR="005B56C5" w:rsidRPr="005B49BD" w:rsidRDefault="005B56C5" w:rsidP="005B56C5">
      <w:pPr>
        <w:spacing w:after="0" w:line="360" w:lineRule="auto"/>
        <w:ind w:firstLine="567"/>
        <w:jc w:val="both"/>
        <w:rPr>
          <w:rFonts w:ascii="Times New Roman" w:hAnsi="Times New Roman" w:cs="Times New Roman"/>
          <w:sz w:val="28"/>
          <w:szCs w:val="28"/>
        </w:rPr>
      </w:pPr>
      <w:r w:rsidRPr="005B49BD">
        <w:rPr>
          <w:rFonts w:ascii="Times New Roman" w:hAnsi="Times New Roman" w:cs="Times New Roman"/>
          <w:sz w:val="28"/>
          <w:szCs w:val="28"/>
        </w:rPr>
        <w:t>Під геометричним моделюванням розуміють створення моделей геометричних об'єктів, що містять інформацію про геометрію об'єкту. Під моделлю геометричних об'єктів розумітимемо сукупність відомостей, що однозначно визначають його форму. Наприклад, точка може бути задана двома (двовимірна модель) або трьома (тривимірна модель) координатами; коло - координатами центру і радіусом і т.д. Двовимірні моделі (графічних зображень) дозволяють формувати і змінювати креслення. Тривимірні моделі (просторова геометрична модель) - слугують для уявлення виробу в трьох вимірюваннях</w:t>
      </w:r>
      <w:r w:rsidR="004274EC" w:rsidRPr="004274EC">
        <w:rPr>
          <w:rFonts w:ascii="Times New Roman" w:hAnsi="Times New Roman" w:cs="Times New Roman"/>
          <w:sz w:val="28"/>
          <w:szCs w:val="28"/>
          <w:lang w:val="ru-RU"/>
        </w:rPr>
        <w:t>[1]</w:t>
      </w:r>
      <w:r w:rsidRPr="005B49BD">
        <w:rPr>
          <w:rFonts w:ascii="Times New Roman" w:hAnsi="Times New Roman" w:cs="Times New Roman"/>
          <w:sz w:val="28"/>
          <w:szCs w:val="28"/>
        </w:rPr>
        <w:t xml:space="preserve">. </w:t>
      </w:r>
    </w:p>
    <w:p w:rsidR="005B56C5" w:rsidRPr="005B49BD" w:rsidRDefault="005B56C5" w:rsidP="005B56C5">
      <w:pPr>
        <w:spacing w:after="0" w:line="360" w:lineRule="auto"/>
        <w:ind w:firstLine="567"/>
        <w:jc w:val="both"/>
        <w:rPr>
          <w:rFonts w:ascii="Times New Roman" w:hAnsi="Times New Roman" w:cs="Times New Roman"/>
          <w:sz w:val="28"/>
          <w:szCs w:val="28"/>
        </w:rPr>
      </w:pPr>
      <w:r w:rsidRPr="005B49BD">
        <w:rPr>
          <w:rFonts w:ascii="Times New Roman" w:hAnsi="Times New Roman" w:cs="Times New Roman"/>
          <w:sz w:val="28"/>
          <w:szCs w:val="28"/>
        </w:rPr>
        <w:t>Будь-яка з проекцій ортогонального креслення (двомірна модель) розпізнається системою як плоский елемент, обмежений деякою кількістю точок з певними координатами X і У. Просторова модель описується точками з третьою координатою по осі Z. На рис. 1 показана тривимірна модель куба.</w:t>
      </w:r>
    </w:p>
    <w:p w:rsidR="005B56C5" w:rsidRPr="005B49BD" w:rsidRDefault="005B56C5" w:rsidP="005B56C5">
      <w:pPr>
        <w:spacing w:after="0" w:line="360" w:lineRule="auto"/>
        <w:ind w:firstLine="567"/>
        <w:jc w:val="center"/>
        <w:rPr>
          <w:rFonts w:ascii="Times New Roman" w:hAnsi="Times New Roman" w:cs="Times New Roman"/>
          <w:sz w:val="28"/>
          <w:szCs w:val="28"/>
        </w:rPr>
      </w:pPr>
      <w:r w:rsidRPr="005B49BD">
        <w:rPr>
          <w:rFonts w:ascii="Times New Roman" w:hAnsi="Times New Roman" w:cs="Times New Roman"/>
          <w:noProof/>
          <w:sz w:val="28"/>
          <w:szCs w:val="28"/>
          <w:lang w:eastAsia="uk-UA" w:bidi="mr-IN"/>
        </w:rPr>
        <w:drawing>
          <wp:inline distT="0" distB="0" distL="0" distR="0">
            <wp:extent cx="2567104" cy="21050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019" t="35889" r="56174" b="27927"/>
                    <a:stretch/>
                  </pic:blipFill>
                  <pic:spPr bwMode="auto">
                    <a:xfrm>
                      <a:off x="0" y="0"/>
                      <a:ext cx="2572828" cy="210971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5B56C5" w:rsidRPr="005B49BD" w:rsidRDefault="005B56C5" w:rsidP="005B56C5">
      <w:pPr>
        <w:spacing w:after="0" w:line="360" w:lineRule="auto"/>
        <w:ind w:firstLine="567"/>
        <w:jc w:val="center"/>
        <w:rPr>
          <w:rFonts w:ascii="Times New Roman" w:hAnsi="Times New Roman" w:cs="Times New Roman"/>
          <w:sz w:val="28"/>
          <w:szCs w:val="28"/>
        </w:rPr>
      </w:pPr>
      <w:r w:rsidRPr="005B49BD">
        <w:rPr>
          <w:rFonts w:ascii="Times New Roman" w:hAnsi="Times New Roman" w:cs="Times New Roman"/>
          <w:sz w:val="28"/>
          <w:szCs w:val="28"/>
        </w:rPr>
        <w:lastRenderedPageBreak/>
        <w:t>Рис.1. Модель куба у просторі</w:t>
      </w:r>
    </w:p>
    <w:p w:rsidR="005B56C5" w:rsidRPr="005B49BD" w:rsidRDefault="005B56C5" w:rsidP="005B56C5">
      <w:pPr>
        <w:spacing w:after="0" w:line="360" w:lineRule="auto"/>
        <w:ind w:firstLine="567"/>
        <w:jc w:val="both"/>
        <w:rPr>
          <w:rFonts w:ascii="Times New Roman" w:hAnsi="Times New Roman" w:cs="Times New Roman"/>
          <w:sz w:val="28"/>
          <w:szCs w:val="28"/>
        </w:rPr>
      </w:pPr>
      <w:r w:rsidRPr="005B49BD">
        <w:rPr>
          <w:rFonts w:ascii="Times New Roman" w:hAnsi="Times New Roman" w:cs="Times New Roman"/>
          <w:sz w:val="28"/>
          <w:szCs w:val="28"/>
        </w:rPr>
        <w:t xml:space="preserve">На плоскому екрані (або кресленні) маємо лише уявний образ тривимірного куба. В пам'яті комп'ютера цей куб характеризується реальною тривимірною формою. Креслення фігури, показане на рис. 2, розпізнається двомірною системою як три повністю незалежних малюнка, обмежені вісімнадцятьма точками. </w:t>
      </w:r>
    </w:p>
    <w:p w:rsidR="005B56C5" w:rsidRPr="005B49BD" w:rsidRDefault="005B56C5" w:rsidP="005B56C5">
      <w:pPr>
        <w:spacing w:after="0" w:line="360" w:lineRule="auto"/>
        <w:ind w:firstLine="567"/>
        <w:jc w:val="center"/>
        <w:rPr>
          <w:rFonts w:ascii="Times New Roman" w:hAnsi="Times New Roman" w:cs="Times New Roman"/>
          <w:sz w:val="28"/>
          <w:szCs w:val="28"/>
        </w:rPr>
      </w:pPr>
      <w:r w:rsidRPr="005B49BD">
        <w:rPr>
          <w:rFonts w:ascii="Times New Roman" w:hAnsi="Times New Roman" w:cs="Times New Roman"/>
          <w:noProof/>
          <w:sz w:val="28"/>
          <w:szCs w:val="28"/>
          <w:lang w:eastAsia="uk-UA" w:bidi="mr-IN"/>
        </w:rPr>
        <w:drawing>
          <wp:inline distT="0" distB="0" distL="0" distR="0">
            <wp:extent cx="2986088" cy="220027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5403" t="35595" r="19459" b="31457"/>
                    <a:stretch/>
                  </pic:blipFill>
                  <pic:spPr bwMode="auto">
                    <a:xfrm>
                      <a:off x="0" y="0"/>
                      <a:ext cx="2988914" cy="220235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5B56C5" w:rsidRPr="005B49BD" w:rsidRDefault="005B56C5" w:rsidP="005B56C5">
      <w:pPr>
        <w:spacing w:after="0" w:line="360" w:lineRule="auto"/>
        <w:ind w:firstLine="567"/>
        <w:jc w:val="center"/>
        <w:rPr>
          <w:rFonts w:ascii="Times New Roman" w:hAnsi="Times New Roman" w:cs="Times New Roman"/>
          <w:sz w:val="28"/>
          <w:szCs w:val="28"/>
        </w:rPr>
      </w:pPr>
      <w:r w:rsidRPr="005B49BD">
        <w:rPr>
          <w:rFonts w:ascii="Times New Roman" w:hAnsi="Times New Roman" w:cs="Times New Roman"/>
          <w:sz w:val="28"/>
          <w:szCs w:val="28"/>
        </w:rPr>
        <w:t>Рис.2. Ортогональне креслення фігури</w:t>
      </w:r>
    </w:p>
    <w:p w:rsidR="00EE6B89" w:rsidRPr="005B49BD" w:rsidRDefault="005B56C5" w:rsidP="005B56C5">
      <w:pPr>
        <w:spacing w:after="0" w:line="360" w:lineRule="auto"/>
        <w:ind w:firstLine="567"/>
        <w:jc w:val="both"/>
        <w:rPr>
          <w:rFonts w:ascii="Times New Roman" w:hAnsi="Times New Roman" w:cs="Times New Roman"/>
          <w:sz w:val="28"/>
          <w:szCs w:val="28"/>
        </w:rPr>
      </w:pPr>
      <w:r w:rsidRPr="005B49BD">
        <w:rPr>
          <w:rFonts w:ascii="Times New Roman" w:hAnsi="Times New Roman" w:cs="Times New Roman"/>
          <w:sz w:val="28"/>
          <w:szCs w:val="28"/>
        </w:rPr>
        <w:t>Тривимірна система розпізнає їх як три проекції одного і того ж об'єкту, що має в просторі дванадцять вершин 5. І навіть, за умови що побудовані два вигляди, наприклад XZ і XY, то види YZ і XYZ можуть бути автоматично створені.</w:t>
      </w:r>
    </w:p>
    <w:p w:rsidR="00F02A1B" w:rsidRPr="005B49BD" w:rsidRDefault="00F02A1B" w:rsidP="005B56C5">
      <w:pPr>
        <w:spacing w:after="0" w:line="360" w:lineRule="auto"/>
        <w:ind w:firstLine="567"/>
        <w:jc w:val="both"/>
        <w:rPr>
          <w:rFonts w:ascii="Times New Roman" w:hAnsi="Times New Roman" w:cs="Times New Roman"/>
          <w:sz w:val="28"/>
          <w:szCs w:val="28"/>
          <w:shd w:val="clear" w:color="auto" w:fill="FFFFFF"/>
        </w:rPr>
      </w:pPr>
      <w:r w:rsidRPr="005B49BD">
        <w:rPr>
          <w:rFonts w:ascii="Times New Roman" w:hAnsi="Times New Roman" w:cs="Times New Roman"/>
          <w:bCs/>
          <w:sz w:val="28"/>
          <w:szCs w:val="28"/>
          <w:shd w:val="clear" w:color="auto" w:fill="FFFFFF"/>
        </w:rPr>
        <w:t>Роботу із просторовими фігурами вивчає стереометрія. Стереометрія</w:t>
      </w:r>
      <w:r w:rsidRPr="005B49BD">
        <w:rPr>
          <w:rFonts w:ascii="Times New Roman" w:hAnsi="Times New Roman" w:cs="Times New Roman"/>
          <w:sz w:val="28"/>
          <w:szCs w:val="28"/>
          <w:shd w:val="clear" w:color="auto" w:fill="FFFFFF"/>
        </w:rPr>
        <w:t xml:space="preserve"> —(від грец. «стереос» — тілесний, «метрео» — вимірюю) — це розділ геометрії, в якому вивчаються фігури в просторі, а також властивості просторових фігур. Основними фігурами в просторі є точка, пряма та площина. </w:t>
      </w:r>
      <w:r w:rsidR="00523F93" w:rsidRPr="005B49BD">
        <w:rPr>
          <w:rFonts w:ascii="Times New Roman" w:hAnsi="Times New Roman" w:cs="Times New Roman"/>
          <w:sz w:val="28"/>
          <w:szCs w:val="28"/>
          <w:shd w:val="clear" w:color="auto" w:fill="FFFFFF"/>
        </w:rPr>
        <w:t>Стереометрія сприяє розвитку просторової уяви, яка є необхідною у виробництві</w:t>
      </w:r>
      <w:r w:rsidR="004274EC" w:rsidRPr="004274EC">
        <w:rPr>
          <w:rFonts w:ascii="Times New Roman" w:hAnsi="Times New Roman" w:cs="Times New Roman"/>
          <w:sz w:val="28"/>
          <w:szCs w:val="28"/>
          <w:shd w:val="clear" w:color="auto" w:fill="FFFFFF"/>
          <w:lang w:val="ru-RU"/>
        </w:rPr>
        <w:t xml:space="preserve"> [2]</w:t>
      </w:r>
      <w:r w:rsidR="00523F93" w:rsidRPr="005B49BD">
        <w:rPr>
          <w:rFonts w:ascii="Times New Roman" w:hAnsi="Times New Roman" w:cs="Times New Roman"/>
          <w:sz w:val="28"/>
          <w:szCs w:val="28"/>
          <w:shd w:val="clear" w:color="auto" w:fill="FFFFFF"/>
        </w:rPr>
        <w:t xml:space="preserve">. </w:t>
      </w:r>
    </w:p>
    <w:p w:rsidR="00F02A1B" w:rsidRPr="005B49BD" w:rsidRDefault="00F02A1B" w:rsidP="005B56C5">
      <w:pPr>
        <w:spacing w:after="0" w:line="360" w:lineRule="auto"/>
        <w:ind w:firstLine="567"/>
        <w:jc w:val="both"/>
        <w:rPr>
          <w:rFonts w:ascii="Times New Roman" w:hAnsi="Times New Roman" w:cs="Times New Roman"/>
          <w:color w:val="000000"/>
          <w:sz w:val="28"/>
          <w:szCs w:val="28"/>
          <w:shd w:val="clear" w:color="auto" w:fill="FFFFFF"/>
        </w:rPr>
      </w:pPr>
      <w:r w:rsidRPr="005B49BD">
        <w:rPr>
          <w:rFonts w:ascii="Times New Roman" w:hAnsi="Times New Roman" w:cs="Times New Roman"/>
          <w:color w:val="000000"/>
          <w:sz w:val="28"/>
          <w:szCs w:val="28"/>
          <w:shd w:val="clear" w:color="auto" w:fill="FFFFFF"/>
        </w:rPr>
        <w:t xml:space="preserve">Певне місце у педагогічних та психологічних дослідженнях займає вивчення уяви і зокрема – просторової уяви. Суть просторової уяви полягає у створенні у свідомості людини уявлюваних образів об'єктів за їх кресленням чи описом. </w:t>
      </w:r>
      <w:r w:rsidR="00523F93" w:rsidRPr="005B49BD">
        <w:rPr>
          <w:rFonts w:ascii="Times New Roman" w:hAnsi="Times New Roman" w:cs="Times New Roman"/>
          <w:color w:val="000000"/>
          <w:sz w:val="28"/>
          <w:szCs w:val="28"/>
          <w:shd w:val="clear" w:color="auto" w:fill="FFFFFF"/>
        </w:rPr>
        <w:t>П</w:t>
      </w:r>
      <w:r w:rsidRPr="005B49BD">
        <w:rPr>
          <w:rFonts w:ascii="Times New Roman" w:hAnsi="Times New Roman" w:cs="Times New Roman"/>
          <w:color w:val="000000"/>
          <w:sz w:val="28"/>
          <w:szCs w:val="28"/>
          <w:shd w:val="clear" w:color="auto" w:fill="FFFFFF"/>
        </w:rPr>
        <w:t xml:space="preserve">росторова уява є одним із важливих параметрів, </w:t>
      </w:r>
      <w:r w:rsidRPr="005B49BD">
        <w:rPr>
          <w:rFonts w:ascii="Times New Roman" w:hAnsi="Times New Roman" w:cs="Times New Roman"/>
          <w:color w:val="000000"/>
          <w:sz w:val="28"/>
          <w:szCs w:val="28"/>
          <w:shd w:val="clear" w:color="auto" w:fill="FFFFFF"/>
        </w:rPr>
        <w:lastRenderedPageBreak/>
        <w:t xml:space="preserve">що характеризують інтелект індивіда. Вона має важливе значення для майбутнього інженера як засіб створення та читання креслень і схематичних умовних позначок. </w:t>
      </w:r>
      <w:r w:rsidR="00523F93" w:rsidRPr="005B49BD">
        <w:rPr>
          <w:rFonts w:ascii="Times New Roman" w:hAnsi="Times New Roman" w:cs="Times New Roman"/>
          <w:color w:val="000000"/>
          <w:sz w:val="28"/>
          <w:szCs w:val="28"/>
          <w:shd w:val="clear" w:color="auto" w:fill="FFFFFF"/>
        </w:rPr>
        <w:t>Уява є в кожної людини, хоча у повсякденному житті людина все рідше її тренує. Тренувати уяву, вчитися нею користуватися, як радять психологи, потрібно постійно.</w:t>
      </w:r>
    </w:p>
    <w:p w:rsidR="00523F93" w:rsidRPr="005B49BD" w:rsidRDefault="00523F93" w:rsidP="005B56C5">
      <w:pPr>
        <w:spacing w:after="0" w:line="360" w:lineRule="auto"/>
        <w:ind w:firstLine="567"/>
        <w:jc w:val="both"/>
        <w:rPr>
          <w:rFonts w:ascii="Times New Roman" w:hAnsi="Times New Roman" w:cs="Times New Roman"/>
          <w:color w:val="000000"/>
          <w:sz w:val="28"/>
          <w:szCs w:val="28"/>
          <w:shd w:val="clear" w:color="auto" w:fill="FFFFFF"/>
        </w:rPr>
      </w:pPr>
      <w:r w:rsidRPr="005B49BD">
        <w:rPr>
          <w:rFonts w:ascii="Times New Roman" w:hAnsi="Times New Roman" w:cs="Times New Roman"/>
          <w:color w:val="000000"/>
          <w:sz w:val="28"/>
          <w:szCs w:val="28"/>
          <w:shd w:val="clear" w:color="auto" w:fill="FFFFFF"/>
        </w:rPr>
        <w:t>Хтось може посперечатися, що у сучасному світі, де є багато техніки та розвиваються новітні технології, у виробництві можна обійтись без стереометрії, комп’ютерна програма може самостійно спроектувати необхідні об’єкти.   Хоча насправді це зовсім не так. Комп</w:t>
      </w:r>
      <w:r w:rsidRPr="005B49BD">
        <w:rPr>
          <w:rFonts w:ascii="Times New Roman" w:hAnsi="Times New Roman" w:cs="Times New Roman"/>
          <w:color w:val="000000"/>
          <w:sz w:val="28"/>
          <w:szCs w:val="28"/>
          <w:shd w:val="clear" w:color="auto" w:fill="FFFFFF"/>
          <w:lang w:val="ru-RU"/>
        </w:rPr>
        <w:t>’</w:t>
      </w:r>
      <w:r w:rsidRPr="005B49BD">
        <w:rPr>
          <w:rFonts w:ascii="Times New Roman" w:hAnsi="Times New Roman" w:cs="Times New Roman"/>
          <w:color w:val="000000"/>
          <w:sz w:val="28"/>
          <w:szCs w:val="28"/>
          <w:shd w:val="clear" w:color="auto" w:fill="FFFFFF"/>
        </w:rPr>
        <w:t>ютерними програмами керує також людина, яка повинна бути обізнана із особливостями просторового зображення об</w:t>
      </w:r>
      <w:r w:rsidRPr="005B49BD">
        <w:rPr>
          <w:rFonts w:ascii="Times New Roman" w:hAnsi="Times New Roman" w:cs="Times New Roman"/>
          <w:color w:val="000000"/>
          <w:sz w:val="28"/>
          <w:szCs w:val="28"/>
          <w:shd w:val="clear" w:color="auto" w:fill="FFFFFF"/>
          <w:lang w:val="ru-RU"/>
        </w:rPr>
        <w:t>’</w:t>
      </w:r>
      <w:r w:rsidRPr="005B49BD">
        <w:rPr>
          <w:rFonts w:ascii="Times New Roman" w:hAnsi="Times New Roman" w:cs="Times New Roman"/>
          <w:color w:val="000000"/>
          <w:sz w:val="28"/>
          <w:szCs w:val="28"/>
          <w:shd w:val="clear" w:color="auto" w:fill="FFFFFF"/>
        </w:rPr>
        <w:t xml:space="preserve">єктів. </w:t>
      </w:r>
    </w:p>
    <w:p w:rsidR="00523F93" w:rsidRPr="005B49BD" w:rsidRDefault="00523F93" w:rsidP="00523F93">
      <w:pPr>
        <w:spacing w:after="0" w:line="360" w:lineRule="auto"/>
        <w:ind w:firstLine="567"/>
        <w:jc w:val="both"/>
        <w:rPr>
          <w:rFonts w:ascii="Times New Roman" w:hAnsi="Times New Roman" w:cs="Times New Roman"/>
          <w:sz w:val="28"/>
          <w:szCs w:val="28"/>
        </w:rPr>
      </w:pPr>
      <w:r w:rsidRPr="005B49BD">
        <w:rPr>
          <w:rFonts w:ascii="Times New Roman" w:hAnsi="Times New Roman" w:cs="Times New Roman"/>
          <w:sz w:val="28"/>
          <w:szCs w:val="28"/>
        </w:rPr>
        <w:t>Однією із найбільш стрімких розвиваючих ІТ - технологій є комп’ютерна графіка. Із назви зрозуміло, що ця галузь пов’язана з використанням комп’ютерів, для створення зображень. Одним із основних аспектів в комп’ютерній графіці є візуалізація. Рендеринг (від анг. Rendering – візуалізація) – це процес, коли ми отримуємо фінальне зображення з точки, де розташована наша камера, з урахуванням усіх зроблених установок. Зазвичай під рендерингом розуміють накладання текстури на готову твердотільну модель (solid), чи на каркас (framework). На сьогодні існує дуже багато алгоритмів візуалізації, але програмне забезпечення дозволяє використовувати декілька видів алгоритмів для одержання фінального зображення.</w:t>
      </w:r>
    </w:p>
    <w:p w:rsidR="00523F93" w:rsidRPr="005B49BD" w:rsidRDefault="00523F93" w:rsidP="00523F93">
      <w:pPr>
        <w:spacing w:after="0" w:line="360" w:lineRule="auto"/>
        <w:ind w:firstLine="567"/>
        <w:jc w:val="both"/>
        <w:rPr>
          <w:rFonts w:ascii="Times New Roman" w:hAnsi="Times New Roman" w:cs="Times New Roman"/>
          <w:color w:val="2D2A2A"/>
          <w:sz w:val="28"/>
          <w:szCs w:val="28"/>
          <w:shd w:val="clear" w:color="auto" w:fill="FFFFFF"/>
        </w:rPr>
      </w:pPr>
      <w:r w:rsidRPr="005B49BD">
        <w:rPr>
          <w:rFonts w:ascii="Times New Roman" w:hAnsi="Times New Roman" w:cs="Times New Roman"/>
          <w:color w:val="2D2A2A"/>
          <w:sz w:val="28"/>
          <w:szCs w:val="28"/>
          <w:shd w:val="clear" w:color="auto" w:fill="FFFFFF"/>
        </w:rPr>
        <w:t>Тривимірна графіка незамінна у презентації майбутнього виробу. Для того, щоб розпочати виробництво необхідно намалювати, а потім створити 3D-модель об'єкту. А вже на основі 3D-моделі, за допомогою технологій швидкого прототипування (3D-друк, фрезерування, лиття силіконових форм і под.), складається реалістичний прототип (зразок) майбутнього виробу</w:t>
      </w:r>
      <w:r w:rsidR="004274EC" w:rsidRPr="004274EC">
        <w:rPr>
          <w:rFonts w:ascii="Times New Roman" w:hAnsi="Times New Roman" w:cs="Times New Roman"/>
          <w:color w:val="2D2A2A"/>
          <w:sz w:val="28"/>
          <w:szCs w:val="28"/>
          <w:shd w:val="clear" w:color="auto" w:fill="FFFFFF"/>
          <w:lang w:val="ru-RU"/>
        </w:rPr>
        <w:t xml:space="preserve"> [3]</w:t>
      </w:r>
      <w:r w:rsidRPr="005B49BD">
        <w:rPr>
          <w:rFonts w:ascii="Times New Roman" w:hAnsi="Times New Roman" w:cs="Times New Roman"/>
          <w:color w:val="2D2A2A"/>
          <w:sz w:val="28"/>
          <w:szCs w:val="28"/>
          <w:shd w:val="clear" w:color="auto" w:fill="FFFFFF"/>
        </w:rPr>
        <w:t>.</w:t>
      </w:r>
    </w:p>
    <w:p w:rsidR="00EB3865" w:rsidRPr="005B49BD" w:rsidRDefault="00EB3865" w:rsidP="00523F93">
      <w:pPr>
        <w:spacing w:after="0" w:line="360" w:lineRule="auto"/>
        <w:ind w:firstLine="567"/>
        <w:jc w:val="both"/>
        <w:rPr>
          <w:rFonts w:ascii="Times New Roman" w:hAnsi="Times New Roman" w:cs="Times New Roman"/>
          <w:color w:val="000000"/>
          <w:sz w:val="28"/>
          <w:szCs w:val="28"/>
          <w:shd w:val="clear" w:color="auto" w:fill="FFFFFF"/>
        </w:rPr>
      </w:pPr>
      <w:r w:rsidRPr="005B49BD">
        <w:rPr>
          <w:rFonts w:ascii="Times New Roman" w:hAnsi="Times New Roman" w:cs="Times New Roman"/>
          <w:color w:val="000000"/>
          <w:sz w:val="28"/>
          <w:szCs w:val="28"/>
          <w:shd w:val="clear" w:color="auto" w:fill="FFFFFF"/>
        </w:rPr>
        <w:lastRenderedPageBreak/>
        <w:t>Сучасне виробництво неможливо уявити без промислового моделювання продукції. З появою 3D-технологій виробники отримали можливість значної економії матеріалів і зменшення фінансових витрат на інженерне проектування. З допомогою 3D-моделювання, дизайнери-графіки створюють тривимірні зображення деталей і об'єктів, які в подальшому можна використовувати для створення прес-форм і прототипів об'єкту. До недавнього часу такі серйозні проекти як будівництво мостів, дамб, гребель не проходило без будь-яких несподіванок навіть в </w:t>
      </w:r>
      <w:r w:rsidRPr="005B49BD">
        <w:rPr>
          <w:rFonts w:ascii="Times New Roman" w:hAnsi="Times New Roman" w:cs="Times New Roman"/>
          <w:sz w:val="28"/>
          <w:szCs w:val="28"/>
          <w:shd w:val="clear" w:color="auto" w:fill="FFFFFF"/>
        </w:rPr>
        <w:t>країнах</w:t>
      </w:r>
      <w:r w:rsidRPr="005B49BD">
        <w:rPr>
          <w:rFonts w:ascii="Times New Roman" w:hAnsi="Times New Roman" w:cs="Times New Roman"/>
          <w:color w:val="000000"/>
          <w:sz w:val="28"/>
          <w:szCs w:val="28"/>
          <w:shd w:val="clear" w:color="auto" w:fill="FFFFFF"/>
        </w:rPr>
        <w:t> з дуже розвиненими будівельними технологіями. У наш час будівельні компанії багатьох держав стали користуватися системами інженерного проектування з візуальним відображенням. Сучасні програми інженерної графіки не тільки здійснюють різні будівельні </w:t>
      </w:r>
      <w:r w:rsidRPr="005B49BD">
        <w:rPr>
          <w:rFonts w:ascii="Times New Roman" w:hAnsi="Times New Roman" w:cs="Times New Roman"/>
          <w:sz w:val="28"/>
          <w:szCs w:val="28"/>
          <w:shd w:val="clear" w:color="auto" w:fill="FFFFFF"/>
        </w:rPr>
        <w:t>розрахунки</w:t>
      </w:r>
      <w:r w:rsidRPr="005B49BD">
        <w:rPr>
          <w:rFonts w:ascii="Times New Roman" w:hAnsi="Times New Roman" w:cs="Times New Roman"/>
          <w:color w:val="000000"/>
          <w:sz w:val="28"/>
          <w:szCs w:val="28"/>
          <w:shd w:val="clear" w:color="auto" w:fill="FFFFFF"/>
        </w:rPr>
        <w:t> (втім це могли робити і програми попереднього покоління), але й візуалізувати відбуваються будівельні процеси. Програми показують не тільки можливе навантаження на окремі частини конструкцій, а й розраховують різні непередбачені явища, пов'язані наприклад з явищами резонансу в </w:t>
      </w:r>
      <w:r w:rsidRPr="005B49BD">
        <w:rPr>
          <w:rFonts w:ascii="Times New Roman" w:hAnsi="Times New Roman" w:cs="Times New Roman"/>
          <w:sz w:val="28"/>
          <w:szCs w:val="28"/>
          <w:shd w:val="clear" w:color="auto" w:fill="FFFFFF"/>
        </w:rPr>
        <w:t>процесі</w:t>
      </w:r>
      <w:r w:rsidRPr="005B49BD">
        <w:rPr>
          <w:rFonts w:ascii="Times New Roman" w:hAnsi="Times New Roman" w:cs="Times New Roman"/>
          <w:color w:val="000000"/>
          <w:sz w:val="28"/>
          <w:szCs w:val="28"/>
          <w:shd w:val="clear" w:color="auto" w:fill="FFFFFF"/>
        </w:rPr>
        <w:t> будівництва. Приклад з абсолютно побутової сфери: компанії з продажу квартир, а так само </w:t>
      </w:r>
      <w:r w:rsidRPr="005B49BD">
        <w:rPr>
          <w:rFonts w:ascii="Times New Roman" w:hAnsi="Times New Roman" w:cs="Times New Roman"/>
          <w:sz w:val="28"/>
          <w:szCs w:val="28"/>
          <w:shd w:val="clear" w:color="auto" w:fill="FFFFFF"/>
        </w:rPr>
        <w:t>дизайну</w:t>
      </w:r>
      <w:r w:rsidRPr="005B49BD">
        <w:rPr>
          <w:rFonts w:ascii="Times New Roman" w:hAnsi="Times New Roman" w:cs="Times New Roman"/>
          <w:color w:val="000000"/>
          <w:sz w:val="28"/>
          <w:szCs w:val="28"/>
          <w:shd w:val="clear" w:color="auto" w:fill="FFFFFF"/>
        </w:rPr>
        <w:t> і пов'язаним з ним ремонтом стали використовувати комп'ютерні програми тривимірного моделювання для представлення клієнту найбільш точної інформації про майбутній проект. </w:t>
      </w:r>
    </w:p>
    <w:p w:rsidR="00EB3865" w:rsidRPr="005B49BD" w:rsidRDefault="00EB3865" w:rsidP="00523F93">
      <w:pPr>
        <w:spacing w:after="0" w:line="360" w:lineRule="auto"/>
        <w:ind w:firstLine="567"/>
        <w:jc w:val="both"/>
        <w:rPr>
          <w:rFonts w:ascii="Times New Roman" w:hAnsi="Times New Roman" w:cs="Times New Roman"/>
          <w:sz w:val="28"/>
          <w:szCs w:val="28"/>
        </w:rPr>
      </w:pPr>
      <w:r w:rsidRPr="005B49BD">
        <w:rPr>
          <w:rFonts w:ascii="Times New Roman" w:hAnsi="Times New Roman" w:cs="Times New Roman"/>
          <w:color w:val="000000"/>
          <w:sz w:val="28"/>
          <w:szCs w:val="28"/>
          <w:shd w:val="clear" w:color="auto" w:fill="FFFFFF"/>
        </w:rPr>
        <w:t>На уроках  інформатики ми вивчали програму для створення просторових моделей фігур. Я розумію, що з допомогою такої програми поєднуються сучасні технології, моделювання об’єктів</w:t>
      </w:r>
      <w:r w:rsidR="009825C5" w:rsidRPr="005B49BD">
        <w:rPr>
          <w:rFonts w:ascii="Times New Roman" w:hAnsi="Times New Roman" w:cs="Times New Roman"/>
          <w:color w:val="000000"/>
          <w:sz w:val="28"/>
          <w:szCs w:val="28"/>
          <w:shd w:val="clear" w:color="auto" w:fill="FFFFFF"/>
        </w:rPr>
        <w:t xml:space="preserve"> із стереометрією.  </w:t>
      </w:r>
      <w:r w:rsidR="009825C5" w:rsidRPr="005B49BD">
        <w:rPr>
          <w:rFonts w:ascii="Times New Roman" w:hAnsi="Times New Roman" w:cs="Times New Roman"/>
          <w:sz w:val="28"/>
          <w:szCs w:val="28"/>
        </w:rPr>
        <w:t>Blender — об'єктно-орієнтована програма для створення тривимірної комп'ютерної графіки. Це не тільки моделювання, але і анімація, рендеринг, створення ігор, обробка відеоматеріалів.</w:t>
      </w:r>
    </w:p>
    <w:p w:rsidR="00DB1944" w:rsidRDefault="00DB1944" w:rsidP="00DB1944">
      <w:pPr>
        <w:spacing w:after="0" w:line="360" w:lineRule="auto"/>
        <w:ind w:firstLine="567"/>
        <w:jc w:val="center"/>
        <w:rPr>
          <w:rFonts w:ascii="Times New Roman" w:hAnsi="Times New Roman" w:cs="Times New Roman"/>
          <w:sz w:val="28"/>
          <w:szCs w:val="28"/>
        </w:rPr>
      </w:pPr>
      <w:r w:rsidRPr="005B49BD">
        <w:rPr>
          <w:rFonts w:ascii="Times New Roman" w:hAnsi="Times New Roman" w:cs="Times New Roman"/>
          <w:noProof/>
          <w:sz w:val="28"/>
          <w:szCs w:val="28"/>
          <w:lang w:eastAsia="uk-UA" w:bidi="mr-IN"/>
        </w:rPr>
        <w:lastRenderedPageBreak/>
        <w:drawing>
          <wp:inline distT="0" distB="0" distL="0" distR="0">
            <wp:extent cx="4240572" cy="2277628"/>
            <wp:effectExtent l="0" t="0" r="7620" b="8890"/>
            <wp:docPr id="4" name="Рисунок 4" descr="Blender - скачать бесплатно Blender 2.93.5 /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ender - скачать бесплатно Blender 2.93.5 / 2.8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45140" cy="2280082"/>
                    </a:xfrm>
                    <a:prstGeom prst="rect">
                      <a:avLst/>
                    </a:prstGeom>
                    <a:noFill/>
                    <a:ln>
                      <a:noFill/>
                    </a:ln>
                  </pic:spPr>
                </pic:pic>
              </a:graphicData>
            </a:graphic>
          </wp:inline>
        </w:drawing>
      </w:r>
    </w:p>
    <w:p w:rsidR="00DB03FB" w:rsidRPr="00DB03FB" w:rsidRDefault="00DB03FB" w:rsidP="00DB194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lang w:val="ru-RU"/>
        </w:rPr>
        <w:t>Рис.</w:t>
      </w:r>
      <w:r>
        <w:rPr>
          <w:rFonts w:ascii="Times New Roman" w:hAnsi="Times New Roman" w:cs="Times New Roman"/>
          <w:sz w:val="28"/>
          <w:szCs w:val="28"/>
        </w:rPr>
        <w:t xml:space="preserve">3. Вікно програми </w:t>
      </w:r>
      <w:r w:rsidRPr="005B49BD">
        <w:rPr>
          <w:rFonts w:ascii="Times New Roman" w:hAnsi="Times New Roman" w:cs="Times New Roman"/>
          <w:sz w:val="28"/>
          <w:szCs w:val="28"/>
        </w:rPr>
        <w:t>Blender</w:t>
      </w:r>
    </w:p>
    <w:p w:rsidR="00DB03FB" w:rsidRPr="00DB03FB" w:rsidRDefault="00DB03FB" w:rsidP="00DB03FB">
      <w:pPr>
        <w:spacing w:after="0" w:line="360" w:lineRule="auto"/>
        <w:ind w:firstLine="567"/>
        <w:jc w:val="both"/>
        <w:rPr>
          <w:rFonts w:ascii="Times New Roman" w:hAnsi="Times New Roman" w:cs="Times New Roman"/>
          <w:color w:val="000000" w:themeColor="text1"/>
          <w:sz w:val="28"/>
          <w:szCs w:val="28"/>
        </w:rPr>
      </w:pPr>
      <w:r w:rsidRPr="00DB03FB">
        <w:rPr>
          <w:rFonts w:ascii="Times New Roman" w:hAnsi="Times New Roman" w:cs="Times New Roman"/>
          <w:color w:val="000000" w:themeColor="text1"/>
          <w:sz w:val="28"/>
          <w:szCs w:val="28"/>
          <w:shd w:val="clear" w:color="auto" w:fill="FFFFFF"/>
        </w:rPr>
        <w:t>Стандартним об'єктом, що з'являються за замовчуванням, є кубик. При необхідності від нього можна буде позбутися, щоб використовувати інший варіант. Крім вилучення також просто зробити масштабування, щоб наблизити або віддалити елемент. Щоб максимально швидко переміщатися по сцені, слід трохи потренуватися.   Можна пересувати об'єкт саме по осі X, Y, Z. При цьому з центру елемента будуть показуватися три лінії, які і є осями. Завдяки цьому вдається максимально правильно переміщати елемент. При цьому буде проводитися плавне ковзання по осі</w:t>
      </w:r>
      <w:r w:rsidR="004274EC" w:rsidRPr="004274EC">
        <w:rPr>
          <w:rFonts w:ascii="Times New Roman" w:hAnsi="Times New Roman" w:cs="Times New Roman"/>
          <w:color w:val="000000" w:themeColor="text1"/>
          <w:sz w:val="28"/>
          <w:szCs w:val="28"/>
          <w:shd w:val="clear" w:color="auto" w:fill="FFFFFF"/>
        </w:rPr>
        <w:t xml:space="preserve"> [4]</w:t>
      </w:r>
      <w:r w:rsidRPr="00DB03FB">
        <w:rPr>
          <w:rFonts w:ascii="Times New Roman" w:hAnsi="Times New Roman" w:cs="Times New Roman"/>
          <w:color w:val="000000" w:themeColor="text1"/>
          <w:sz w:val="28"/>
          <w:szCs w:val="28"/>
          <w:shd w:val="clear" w:color="auto" w:fill="FFFFFF"/>
        </w:rPr>
        <w:t>.</w:t>
      </w:r>
    </w:p>
    <w:p w:rsidR="009825C5" w:rsidRPr="005B49BD" w:rsidRDefault="009825C5" w:rsidP="00523F93">
      <w:pPr>
        <w:spacing w:after="0" w:line="360" w:lineRule="auto"/>
        <w:ind w:firstLine="567"/>
        <w:jc w:val="both"/>
        <w:rPr>
          <w:rFonts w:ascii="Times New Roman" w:hAnsi="Times New Roman" w:cs="Times New Roman"/>
          <w:sz w:val="28"/>
          <w:szCs w:val="28"/>
          <w:shd w:val="clear" w:color="auto" w:fill="FFFFFF"/>
        </w:rPr>
      </w:pPr>
      <w:r w:rsidRPr="005B49BD">
        <w:rPr>
          <w:rFonts w:ascii="Times New Roman" w:hAnsi="Times New Roman" w:cs="Times New Roman"/>
          <w:sz w:val="28"/>
          <w:szCs w:val="28"/>
          <w:shd w:val="clear" w:color="auto" w:fill="FFFFFF"/>
        </w:rPr>
        <w:t>Серед найбільш помітних властивостей і характеристик програми для тривимірного моделювання Blender можна відзначити наступні: підтримка різноманітних геометричних примітивів, універсальні вбудовані механізми рендеринга і інтеграція з зовнішніми рендерерами, безліч корисних інструментів анімації (інверсна кінематика, скелетна анімація, сіткова деформація, анімація по ключовим кадрам, нелінійна анімація, редагування вагових коефіцієнтів вершин, обмежувачі, динаміка м’яких тіл, динаміка твердих тіл, система волосся), функції нелінійного редагування і комбінування відео, ігровий рушій</w:t>
      </w:r>
      <w:r w:rsidR="004274EC" w:rsidRPr="004274EC">
        <w:rPr>
          <w:rFonts w:ascii="Times New Roman" w:hAnsi="Times New Roman" w:cs="Times New Roman"/>
          <w:sz w:val="28"/>
          <w:szCs w:val="28"/>
          <w:shd w:val="clear" w:color="auto" w:fill="FFFFFF"/>
        </w:rPr>
        <w:t xml:space="preserve"> [5]</w:t>
      </w:r>
      <w:r w:rsidRPr="005B49BD">
        <w:rPr>
          <w:rFonts w:ascii="Times New Roman" w:hAnsi="Times New Roman" w:cs="Times New Roman"/>
          <w:sz w:val="28"/>
          <w:szCs w:val="28"/>
          <w:shd w:val="clear" w:color="auto" w:fill="FFFFFF"/>
        </w:rPr>
        <w:t xml:space="preserve">.  </w:t>
      </w:r>
    </w:p>
    <w:p w:rsidR="00DB1944" w:rsidRDefault="00DB1944" w:rsidP="00DB1944">
      <w:pPr>
        <w:spacing w:after="0" w:line="360" w:lineRule="auto"/>
        <w:ind w:firstLine="567"/>
        <w:jc w:val="center"/>
        <w:rPr>
          <w:rFonts w:ascii="Times New Roman" w:hAnsi="Times New Roman" w:cs="Times New Roman"/>
          <w:sz w:val="28"/>
          <w:szCs w:val="28"/>
          <w:shd w:val="clear" w:color="auto" w:fill="FFFFFF"/>
        </w:rPr>
      </w:pPr>
      <w:r w:rsidRPr="005B49BD">
        <w:rPr>
          <w:rFonts w:ascii="Times New Roman" w:hAnsi="Times New Roman" w:cs="Times New Roman"/>
          <w:noProof/>
          <w:sz w:val="28"/>
          <w:szCs w:val="28"/>
          <w:lang w:eastAsia="uk-UA" w:bidi="mr-IN"/>
        </w:rPr>
        <w:lastRenderedPageBreak/>
        <w:drawing>
          <wp:inline distT="0" distB="0" distL="0" distR="0">
            <wp:extent cx="4240970" cy="2386167"/>
            <wp:effectExtent l="0" t="0" r="7620" b="0"/>
            <wp:docPr id="3" name="Рисунок 3" descr="Как сделать окно в башне маяка в Blende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сделать окно в башне маяка в Blender - YouTub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50630" cy="2391602"/>
                    </a:xfrm>
                    <a:prstGeom prst="rect">
                      <a:avLst/>
                    </a:prstGeom>
                    <a:noFill/>
                    <a:ln>
                      <a:noFill/>
                    </a:ln>
                  </pic:spPr>
                </pic:pic>
              </a:graphicData>
            </a:graphic>
          </wp:inline>
        </w:drawing>
      </w:r>
    </w:p>
    <w:p w:rsidR="004274EC" w:rsidRDefault="004274EC" w:rsidP="00DB1944">
      <w:pPr>
        <w:spacing w:after="0" w:line="360" w:lineRule="auto"/>
        <w:ind w:firstLine="567"/>
        <w:jc w:val="center"/>
        <w:rPr>
          <w:rFonts w:ascii="Times New Roman" w:hAnsi="Times New Roman" w:cs="Times New Roman"/>
          <w:sz w:val="28"/>
          <w:szCs w:val="28"/>
          <w:shd w:val="clear" w:color="auto" w:fill="FFFFFF"/>
        </w:rPr>
      </w:pPr>
      <w:r>
        <w:rPr>
          <w:noProof/>
          <w:lang w:eastAsia="uk-UA" w:bidi="mr-IN"/>
        </w:rPr>
        <w:drawing>
          <wp:inline distT="0" distB="0" distL="0" distR="0">
            <wp:extent cx="4249597" cy="2391021"/>
            <wp:effectExtent l="0" t="0" r="0" b="9525"/>
            <wp:docPr id="5" name="Рисунок 5" descr="3D моделирование. Blender. Урок 2. Часть 2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 моделирование. Blender. Урок 2. Часть 2 - YouTub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66729" cy="2400660"/>
                    </a:xfrm>
                    <a:prstGeom prst="rect">
                      <a:avLst/>
                    </a:prstGeom>
                    <a:noFill/>
                    <a:ln>
                      <a:noFill/>
                    </a:ln>
                  </pic:spPr>
                </pic:pic>
              </a:graphicData>
            </a:graphic>
          </wp:inline>
        </w:drawing>
      </w:r>
    </w:p>
    <w:p w:rsidR="00DB03FB" w:rsidRDefault="00DB03FB" w:rsidP="00DB1944">
      <w:pPr>
        <w:spacing w:after="0" w:line="360" w:lineRule="auto"/>
        <w:ind w:firstLine="567"/>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Рис.4. Моделювання деталі.</w:t>
      </w:r>
    </w:p>
    <w:p w:rsidR="00DB03FB" w:rsidRPr="004274EC" w:rsidRDefault="00DB03FB" w:rsidP="00DB03FB">
      <w:pPr>
        <w:spacing w:after="0" w:line="360" w:lineRule="auto"/>
        <w:ind w:firstLine="567"/>
        <w:jc w:val="both"/>
        <w:rPr>
          <w:rFonts w:ascii="Times New Roman" w:hAnsi="Times New Roman" w:cs="Times New Roman"/>
          <w:sz w:val="28"/>
          <w:szCs w:val="28"/>
          <w:shd w:val="clear" w:color="auto" w:fill="FFFFFF"/>
        </w:rPr>
        <w:sectPr w:rsidR="00DB03FB" w:rsidRPr="004274EC" w:rsidSect="005B56C5">
          <w:pgSz w:w="11906" w:h="16838"/>
          <w:pgMar w:top="1418" w:right="1418" w:bottom="1418" w:left="1418" w:header="709" w:footer="709" w:gutter="0"/>
          <w:cols w:space="708"/>
          <w:docGrid w:linePitch="360"/>
        </w:sectPr>
      </w:pPr>
      <w:r w:rsidRPr="00DB03FB">
        <w:rPr>
          <w:rFonts w:ascii="Times New Roman" w:hAnsi="Times New Roman" w:cs="Times New Roman"/>
          <w:color w:val="333333"/>
          <w:sz w:val="28"/>
          <w:szCs w:val="28"/>
          <w:shd w:val="clear" w:color="auto" w:fill="FFFFFF"/>
        </w:rPr>
        <w:t xml:space="preserve">3D моделювання - дуже популярне, розвивається і </w:t>
      </w:r>
      <w:r w:rsidR="004274EC">
        <w:rPr>
          <w:rFonts w:ascii="Times New Roman" w:hAnsi="Times New Roman" w:cs="Times New Roman"/>
          <w:color w:val="333333"/>
          <w:sz w:val="28"/>
          <w:szCs w:val="28"/>
          <w:shd w:val="clear" w:color="auto" w:fill="FFFFFF"/>
        </w:rPr>
        <w:t>багатозадачний</w:t>
      </w:r>
      <w:r w:rsidRPr="00DB03FB">
        <w:rPr>
          <w:rFonts w:ascii="Times New Roman" w:hAnsi="Times New Roman" w:cs="Times New Roman"/>
          <w:color w:val="333333"/>
          <w:sz w:val="28"/>
          <w:szCs w:val="28"/>
          <w:shd w:val="clear" w:color="auto" w:fill="FFFFFF"/>
        </w:rPr>
        <w:t xml:space="preserve"> напрямок в комп'ютерній індустрії на сьогоднішній день. Створення віртуальних моделей чогось стало невід'ємною частиною сучасного виробництва. Випуск медіа-продукції, здається, вже не можливий без використання комп'ютерної графіки та анімації. </w:t>
      </w:r>
      <w:r w:rsidR="004274EC">
        <w:rPr>
          <w:rFonts w:ascii="Times New Roman" w:hAnsi="Times New Roman" w:cs="Times New Roman"/>
          <w:color w:val="333333"/>
          <w:sz w:val="28"/>
          <w:szCs w:val="28"/>
          <w:shd w:val="clear" w:color="auto" w:fill="FFFFFF"/>
        </w:rPr>
        <w:t xml:space="preserve">Побудова просторових фігур тісно пов’язана із  знаннями стереометрії.  Геометрія бере початок із сивої давнини, та залишається актуальною і в сучасному світі. </w:t>
      </w:r>
    </w:p>
    <w:p w:rsidR="00F02A1B" w:rsidRPr="005B49BD" w:rsidRDefault="00F02A1B" w:rsidP="00F02A1B">
      <w:pPr>
        <w:spacing w:after="0" w:line="360" w:lineRule="auto"/>
        <w:ind w:firstLine="567"/>
        <w:jc w:val="center"/>
        <w:rPr>
          <w:rFonts w:ascii="Times New Roman" w:hAnsi="Times New Roman" w:cs="Times New Roman"/>
          <w:b/>
          <w:sz w:val="28"/>
          <w:szCs w:val="28"/>
        </w:rPr>
      </w:pPr>
      <w:r w:rsidRPr="005B49BD">
        <w:rPr>
          <w:rFonts w:ascii="Times New Roman" w:hAnsi="Times New Roman" w:cs="Times New Roman"/>
          <w:b/>
          <w:sz w:val="28"/>
          <w:szCs w:val="28"/>
        </w:rPr>
        <w:lastRenderedPageBreak/>
        <w:t>Список використаної літератури</w:t>
      </w:r>
    </w:p>
    <w:p w:rsidR="004274EC" w:rsidRPr="004274EC" w:rsidRDefault="004274EC" w:rsidP="004274EC">
      <w:pPr>
        <w:pStyle w:val="a6"/>
        <w:numPr>
          <w:ilvl w:val="0"/>
          <w:numId w:val="1"/>
        </w:numPr>
        <w:spacing w:after="0" w:line="360" w:lineRule="auto"/>
        <w:ind w:left="0" w:firstLine="927"/>
        <w:jc w:val="both"/>
        <w:rPr>
          <w:rFonts w:ascii="Times New Roman" w:hAnsi="Times New Roman" w:cs="Times New Roman"/>
          <w:color w:val="000000" w:themeColor="text1"/>
          <w:sz w:val="28"/>
          <w:szCs w:val="28"/>
        </w:rPr>
      </w:pPr>
      <w:r w:rsidRPr="004274EC">
        <w:rPr>
          <w:rFonts w:ascii="Times New Roman" w:hAnsi="Times New Roman" w:cs="Times New Roman"/>
          <w:color w:val="000000" w:themeColor="text1"/>
          <w:sz w:val="28"/>
          <w:szCs w:val="28"/>
        </w:rPr>
        <w:t>Методичні вказівки до самостійної роботи з дисципліни “Комп’ютерне 3D моделювання” для підготовки бакалаврів за напрямами 6.050502 “Інженерна механіка”, 6.050503 “Машинобудування” / укладач: Г. І. Танцура – Дніпродзержинськ, ДДТУ, 2011.</w:t>
      </w:r>
    </w:p>
    <w:p w:rsidR="00F02A1B" w:rsidRPr="004274EC" w:rsidRDefault="00DB0ED9" w:rsidP="004274EC">
      <w:pPr>
        <w:pStyle w:val="a6"/>
        <w:numPr>
          <w:ilvl w:val="0"/>
          <w:numId w:val="1"/>
        </w:numPr>
        <w:spacing w:after="0" w:line="360" w:lineRule="auto"/>
        <w:ind w:left="0" w:firstLine="927"/>
        <w:jc w:val="both"/>
        <w:rPr>
          <w:rFonts w:ascii="Times New Roman" w:hAnsi="Times New Roman" w:cs="Times New Roman"/>
          <w:color w:val="000000" w:themeColor="text1"/>
          <w:sz w:val="28"/>
          <w:szCs w:val="28"/>
        </w:rPr>
      </w:pPr>
      <w:hyperlink r:id="rId12" w:history="1">
        <w:r w:rsidR="00F02A1B" w:rsidRPr="004274EC">
          <w:rPr>
            <w:rStyle w:val="a4"/>
            <w:rFonts w:ascii="Times New Roman" w:hAnsi="Times New Roman" w:cs="Times New Roman"/>
            <w:color w:val="000000" w:themeColor="text1"/>
            <w:sz w:val="28"/>
            <w:szCs w:val="28"/>
          </w:rPr>
          <w:t>Стереометрія — Вікіпедія (wikipedia.org)</w:t>
        </w:r>
      </w:hyperlink>
    </w:p>
    <w:p w:rsidR="00EB3865" w:rsidRPr="004274EC" w:rsidRDefault="00DB0ED9" w:rsidP="004274EC">
      <w:pPr>
        <w:pStyle w:val="a6"/>
        <w:numPr>
          <w:ilvl w:val="0"/>
          <w:numId w:val="1"/>
        </w:numPr>
        <w:spacing w:after="0" w:line="360" w:lineRule="auto"/>
        <w:ind w:left="0" w:firstLine="927"/>
        <w:jc w:val="both"/>
        <w:rPr>
          <w:rStyle w:val="a4"/>
          <w:rFonts w:ascii="Times New Roman" w:hAnsi="Times New Roman" w:cs="Times New Roman"/>
          <w:color w:val="000000" w:themeColor="text1"/>
          <w:sz w:val="28"/>
          <w:szCs w:val="28"/>
        </w:rPr>
      </w:pPr>
      <w:hyperlink r:id="rId13" w:history="1">
        <w:r w:rsidR="00EB3865" w:rsidRPr="004274EC">
          <w:rPr>
            <w:rStyle w:val="a4"/>
            <w:rFonts w:ascii="Times New Roman" w:hAnsi="Times New Roman" w:cs="Times New Roman"/>
            <w:color w:val="000000" w:themeColor="text1"/>
            <w:sz w:val="28"/>
            <w:szCs w:val="28"/>
          </w:rPr>
          <w:t>Сфери реалізації 3D-моделювання - 3D-моделювання: програми та реалізація (google.com)</w:t>
        </w:r>
      </w:hyperlink>
    </w:p>
    <w:p w:rsidR="00DB03FB" w:rsidRPr="004274EC" w:rsidRDefault="00DB0ED9" w:rsidP="004274EC">
      <w:pPr>
        <w:pStyle w:val="a6"/>
        <w:numPr>
          <w:ilvl w:val="0"/>
          <w:numId w:val="1"/>
        </w:numPr>
        <w:spacing w:after="0" w:line="360" w:lineRule="auto"/>
        <w:ind w:left="0" w:firstLine="927"/>
        <w:jc w:val="both"/>
        <w:rPr>
          <w:rFonts w:ascii="Times New Roman" w:hAnsi="Times New Roman" w:cs="Times New Roman"/>
          <w:color w:val="000000" w:themeColor="text1"/>
          <w:sz w:val="28"/>
          <w:szCs w:val="28"/>
        </w:rPr>
      </w:pPr>
      <w:hyperlink r:id="rId14" w:history="1">
        <w:r w:rsidR="00DB03FB" w:rsidRPr="004274EC">
          <w:rPr>
            <w:rStyle w:val="a4"/>
            <w:rFonts w:ascii="Times New Roman" w:hAnsi="Times New Roman" w:cs="Times New Roman"/>
            <w:color w:val="000000" w:themeColor="text1"/>
            <w:sz w:val="28"/>
            <w:szCs w:val="28"/>
          </w:rPr>
          <w:t>Навчальний курс програми блендер 3д. навчання (shongames.ru)</w:t>
        </w:r>
      </w:hyperlink>
    </w:p>
    <w:p w:rsidR="004274EC" w:rsidRPr="004274EC" w:rsidRDefault="00DB0ED9" w:rsidP="004274EC">
      <w:pPr>
        <w:pStyle w:val="a6"/>
        <w:numPr>
          <w:ilvl w:val="0"/>
          <w:numId w:val="1"/>
        </w:numPr>
        <w:spacing w:after="0" w:line="360" w:lineRule="auto"/>
        <w:ind w:left="0" w:firstLine="927"/>
        <w:jc w:val="both"/>
        <w:rPr>
          <w:rFonts w:ascii="Times New Roman" w:hAnsi="Times New Roman" w:cs="Times New Roman"/>
          <w:color w:val="000000" w:themeColor="text1"/>
          <w:sz w:val="28"/>
          <w:szCs w:val="28"/>
        </w:rPr>
      </w:pPr>
      <w:hyperlink r:id="rId15" w:history="1">
        <w:r w:rsidR="004274EC" w:rsidRPr="004274EC">
          <w:rPr>
            <w:rStyle w:val="a4"/>
            <w:rFonts w:ascii="Times New Roman" w:hAnsi="Times New Roman" w:cs="Times New Roman"/>
            <w:color w:val="000000" w:themeColor="text1"/>
            <w:sz w:val="28"/>
            <w:szCs w:val="28"/>
          </w:rPr>
          <w:t>3D-моделювання та візуалізація (koloro.ua)</w:t>
        </w:r>
      </w:hyperlink>
    </w:p>
    <w:p w:rsidR="00DB03FB" w:rsidRPr="004274EC" w:rsidRDefault="00DB03FB" w:rsidP="004274EC">
      <w:pPr>
        <w:spacing w:after="0" w:line="360" w:lineRule="auto"/>
        <w:ind w:firstLine="927"/>
        <w:jc w:val="both"/>
        <w:rPr>
          <w:rFonts w:ascii="Times New Roman" w:hAnsi="Times New Roman" w:cs="Times New Roman"/>
          <w:color w:val="000000" w:themeColor="text1"/>
          <w:sz w:val="28"/>
          <w:szCs w:val="28"/>
        </w:rPr>
      </w:pPr>
    </w:p>
    <w:p w:rsidR="00EB3865" w:rsidRPr="004274EC" w:rsidRDefault="00EB3865" w:rsidP="005B56C5">
      <w:pPr>
        <w:spacing w:after="0" w:line="360" w:lineRule="auto"/>
        <w:ind w:firstLine="567"/>
        <w:jc w:val="both"/>
        <w:rPr>
          <w:rFonts w:ascii="Times New Roman" w:hAnsi="Times New Roman" w:cs="Times New Roman"/>
          <w:sz w:val="28"/>
          <w:szCs w:val="28"/>
        </w:rPr>
      </w:pPr>
    </w:p>
    <w:sectPr w:rsidR="00EB3865" w:rsidRPr="004274EC" w:rsidSect="005B56C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B28" w:rsidRDefault="00BA4B28" w:rsidP="004274EC">
      <w:pPr>
        <w:spacing w:after="0" w:line="240" w:lineRule="auto"/>
      </w:pPr>
      <w:r>
        <w:separator/>
      </w:r>
    </w:p>
  </w:endnote>
  <w:endnote w:type="continuationSeparator" w:id="1">
    <w:p w:rsidR="00BA4B28" w:rsidRDefault="00BA4B28" w:rsidP="00427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436759"/>
    </w:sdtPr>
    <w:sdtContent>
      <w:p w:rsidR="004274EC" w:rsidRDefault="00DB0ED9">
        <w:pPr>
          <w:pStyle w:val="a9"/>
          <w:jc w:val="center"/>
        </w:pPr>
        <w:r>
          <w:fldChar w:fldCharType="begin"/>
        </w:r>
        <w:r w:rsidR="004274EC">
          <w:instrText>PAGE   \* MERGEFORMAT</w:instrText>
        </w:r>
        <w:r>
          <w:fldChar w:fldCharType="separate"/>
        </w:r>
        <w:r w:rsidR="00CB0D74">
          <w:rPr>
            <w:noProof/>
          </w:rPr>
          <w:t>8</w:t>
        </w:r>
        <w:r>
          <w:fldChar w:fldCharType="end"/>
        </w:r>
      </w:p>
    </w:sdtContent>
  </w:sdt>
  <w:p w:rsidR="004274EC" w:rsidRDefault="004274E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B28" w:rsidRDefault="00BA4B28" w:rsidP="004274EC">
      <w:pPr>
        <w:spacing w:after="0" w:line="240" w:lineRule="auto"/>
      </w:pPr>
      <w:r>
        <w:separator/>
      </w:r>
    </w:p>
  </w:footnote>
  <w:footnote w:type="continuationSeparator" w:id="1">
    <w:p w:rsidR="00BA4B28" w:rsidRDefault="00BA4B28" w:rsidP="004274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A63ED"/>
    <w:multiLevelType w:val="hybridMultilevel"/>
    <w:tmpl w:val="8A46159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56C5"/>
    <w:rsid w:val="003E3DC2"/>
    <w:rsid w:val="004274EC"/>
    <w:rsid w:val="00523F93"/>
    <w:rsid w:val="005B49BD"/>
    <w:rsid w:val="005B56C5"/>
    <w:rsid w:val="00891D7A"/>
    <w:rsid w:val="009110FE"/>
    <w:rsid w:val="009825C5"/>
    <w:rsid w:val="00BA4B28"/>
    <w:rsid w:val="00C13B07"/>
    <w:rsid w:val="00CB0D74"/>
    <w:rsid w:val="00CB773F"/>
    <w:rsid w:val="00D760CB"/>
    <w:rsid w:val="00DB03FB"/>
    <w:rsid w:val="00DB0ED9"/>
    <w:rsid w:val="00DB1944"/>
    <w:rsid w:val="00EB3865"/>
    <w:rsid w:val="00F02A1B"/>
    <w:rsid w:val="00F56110"/>
  </w:rsids>
  <m:mathPr>
    <m:mathFont m:val="Cambria Math"/>
    <m:brkBin m:val="before"/>
    <m:brkBinSub m:val="--"/>
    <m:smallFrac/>
    <m:dispDef/>
    <m:lMargin m:val="0"/>
    <m:rMargin m:val="0"/>
    <m:defJc m:val="centerGroup"/>
    <m:wrapIndent m:val="1440"/>
    <m:intLim m:val="subSup"/>
    <m:naryLim m:val="undOvr"/>
  </m:mathPr>
  <w:themeFontLang w:val="uk-UA"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2A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F02A1B"/>
    <w:rPr>
      <w:color w:val="0000FF"/>
      <w:u w:val="single"/>
    </w:rPr>
  </w:style>
  <w:style w:type="paragraph" w:customStyle="1" w:styleId="cdt4ke">
    <w:name w:val="cdt4ke"/>
    <w:basedOn w:val="a"/>
    <w:rsid w:val="005B49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5B49BD"/>
    <w:rPr>
      <w:b/>
      <w:bCs/>
    </w:rPr>
  </w:style>
  <w:style w:type="paragraph" w:styleId="a6">
    <w:name w:val="List Paragraph"/>
    <w:basedOn w:val="a"/>
    <w:uiPriority w:val="34"/>
    <w:qFormat/>
    <w:rsid w:val="004274EC"/>
    <w:pPr>
      <w:ind w:left="720"/>
      <w:contextualSpacing/>
    </w:pPr>
  </w:style>
  <w:style w:type="paragraph" w:styleId="a7">
    <w:name w:val="header"/>
    <w:basedOn w:val="a"/>
    <w:link w:val="a8"/>
    <w:uiPriority w:val="99"/>
    <w:unhideWhenUsed/>
    <w:rsid w:val="004274EC"/>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4274EC"/>
  </w:style>
  <w:style w:type="paragraph" w:styleId="a9">
    <w:name w:val="footer"/>
    <w:basedOn w:val="a"/>
    <w:link w:val="aa"/>
    <w:uiPriority w:val="99"/>
    <w:unhideWhenUsed/>
    <w:rsid w:val="004274EC"/>
    <w:pPr>
      <w:tabs>
        <w:tab w:val="center" w:pos="4819"/>
        <w:tab w:val="right" w:pos="9639"/>
      </w:tabs>
      <w:spacing w:after="0" w:line="240" w:lineRule="auto"/>
    </w:pPr>
  </w:style>
  <w:style w:type="character" w:customStyle="1" w:styleId="aa">
    <w:name w:val="Нижний колонтитул Знак"/>
    <w:basedOn w:val="a0"/>
    <w:link w:val="a9"/>
    <w:uiPriority w:val="99"/>
    <w:rsid w:val="004274EC"/>
  </w:style>
  <w:style w:type="paragraph" w:styleId="ab">
    <w:name w:val="Balloon Text"/>
    <w:basedOn w:val="a"/>
    <w:link w:val="ac"/>
    <w:uiPriority w:val="99"/>
    <w:semiHidden/>
    <w:unhideWhenUsed/>
    <w:rsid w:val="00CB0D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0D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1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es.google.com/site/3dmodeluvana/realizacia-3d-modeluvanna-sferi-t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k.wikipedia.org/wiki/%D0%A1%D1%82%D0%B5%D1%80%D0%B5%D0%BE%D0%BC%D0%B5%D1%82%D1%80%D1%96%D1%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koloro.ua/ua/3d-modelirovanie-i-vizualizaciya.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hongames.ru/uk/set/obuchayushchii-kurs-programmy-blender-3d-obuchenie-blender3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5687</Words>
  <Characters>3242</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R</cp:lastModifiedBy>
  <cp:revision>3</cp:revision>
  <dcterms:created xsi:type="dcterms:W3CDTF">2022-01-23T21:21:00Z</dcterms:created>
  <dcterms:modified xsi:type="dcterms:W3CDTF">2022-01-31T11:24:00Z</dcterms:modified>
</cp:coreProperties>
</file>