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E8" w:rsidRPr="009A59E8" w:rsidRDefault="009A59E8" w:rsidP="009A59E8">
      <w:pPr>
        <w:shd w:val="clear" w:color="auto" w:fill="FFFFFF" w:themeFill="background1"/>
        <w:spacing w:before="240" w:line="240" w:lineRule="auto"/>
        <w:jc w:val="center"/>
        <w:rPr>
          <w:rFonts w:ascii="Times New Roman" w:hAnsi="Times New Roman" w:cs="Times New Roman"/>
          <w:b/>
          <w:bCs/>
          <w:color w:val="0033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3399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-181610</wp:posOffset>
            </wp:positionV>
            <wp:extent cx="2708910" cy="1684020"/>
            <wp:effectExtent l="19050" t="0" r="0" b="0"/>
            <wp:wrapSquare wrapText="bothSides"/>
            <wp:docPr id="1" name="Рисунок 1" descr="Результат пошуку зображень за запитом медіа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медіакульт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9E8">
        <w:rPr>
          <w:rFonts w:ascii="Times New Roman" w:hAnsi="Times New Roman" w:cs="Times New Roman"/>
          <w:b/>
          <w:bCs/>
          <w:color w:val="003399"/>
          <w:sz w:val="32"/>
          <w:szCs w:val="32"/>
          <w:shd w:val="clear" w:color="auto" w:fill="FFFFFF"/>
        </w:rPr>
        <w:t xml:space="preserve">Особистість у </w:t>
      </w:r>
      <w:proofErr w:type="spellStart"/>
      <w:r w:rsidRPr="009A59E8">
        <w:rPr>
          <w:rFonts w:ascii="Times New Roman" w:hAnsi="Times New Roman" w:cs="Times New Roman"/>
          <w:b/>
          <w:bCs/>
          <w:color w:val="003399"/>
          <w:sz w:val="32"/>
          <w:szCs w:val="32"/>
          <w:shd w:val="clear" w:color="auto" w:fill="FFFFFF"/>
        </w:rPr>
        <w:t>медіасередовищі</w:t>
      </w:r>
      <w:proofErr w:type="spellEnd"/>
      <w:r w:rsidRPr="009A59E8">
        <w:rPr>
          <w:rFonts w:ascii="Times New Roman" w:hAnsi="Times New Roman" w:cs="Times New Roman"/>
          <w:b/>
          <w:bCs/>
          <w:color w:val="003399"/>
          <w:sz w:val="32"/>
          <w:szCs w:val="32"/>
          <w:shd w:val="clear" w:color="auto" w:fill="FFFFFF"/>
        </w:rPr>
        <w:t xml:space="preserve"> та сучасний стан медіа культури</w:t>
      </w:r>
    </w:p>
    <w:p w:rsidR="009A59E8" w:rsidRPr="009A59E8" w:rsidRDefault="009A59E8" w:rsidP="009A59E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3399"/>
          <w:sz w:val="28"/>
          <w:szCs w:val="28"/>
        </w:rPr>
      </w:pPr>
      <w:r w:rsidRPr="009A59E8">
        <w:rPr>
          <w:rFonts w:ascii="Times New Roman" w:hAnsi="Times New Roman" w:cs="Times New Roman"/>
          <w:b/>
          <w:i/>
          <w:color w:val="003399"/>
          <w:sz w:val="28"/>
          <w:szCs w:val="28"/>
        </w:rPr>
        <w:t xml:space="preserve">Рекомендаційний бібліографічний </w:t>
      </w:r>
    </w:p>
    <w:p w:rsidR="009A59E8" w:rsidRPr="009A59E8" w:rsidRDefault="009A59E8" w:rsidP="009A59E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3399"/>
          <w:sz w:val="28"/>
          <w:szCs w:val="28"/>
        </w:rPr>
      </w:pPr>
      <w:r w:rsidRPr="009A59E8">
        <w:rPr>
          <w:rFonts w:ascii="Times New Roman" w:hAnsi="Times New Roman" w:cs="Times New Roman"/>
          <w:b/>
          <w:i/>
          <w:color w:val="003399"/>
          <w:sz w:val="28"/>
          <w:szCs w:val="28"/>
        </w:rPr>
        <w:t>список літератури</w:t>
      </w:r>
    </w:p>
    <w:p w:rsidR="00381D61" w:rsidRDefault="00381D61" w:rsidP="009A59E8">
      <w:pPr>
        <w:shd w:val="clear" w:color="auto" w:fill="FFFFFF" w:themeFill="background1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A59E8" w:rsidRDefault="009A59E8" w:rsidP="00381D61">
      <w:pPr>
        <w:shd w:val="clear" w:color="auto" w:fill="FFFFFF" w:themeFill="background1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Баришколець</w:t>
      </w:r>
      <w:proofErr w:type="spellEnd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Т. Український словник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медіакультури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6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Національна академія педагогічних наук України, Інститут соціальної та політичної психології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Київ : Міленіум, 2014. 196 с.</w:t>
      </w:r>
    </w:p>
    <w:p w:rsidR="009A59E8" w:rsidRPr="00E3573F" w:rsidRDefault="009A59E8" w:rsidP="00381D61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Гуменний</w:t>
      </w:r>
      <w:proofErr w:type="spellEnd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Д. Тлумачний словник основних термінів інформаційн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ої культури. 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r w:rsidRPr="0038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: 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давнича група «Основа», 2017. 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128 с.</w:t>
      </w:r>
    </w:p>
    <w:p w:rsidR="009A59E8" w:rsidRDefault="009A59E8" w:rsidP="00381D61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Череповська</w:t>
      </w:r>
      <w:proofErr w:type="spellEnd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І. </w:t>
      </w:r>
      <w:proofErr w:type="spellStart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Медіаосвітні</w:t>
      </w:r>
      <w:proofErr w:type="spellEnd"/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ресурси розвитку патріотизму і критичного мислення молоді: навчально-методичний посібник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A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Національна академія педагогічних наук України, Інститут соціальної та політичної психології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Кропивницький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Імекс-ЛТД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2017. </w:t>
      </w:r>
      <w:r w:rsidRPr="00E3573F">
        <w:rPr>
          <w:rFonts w:ascii="Times New Roman" w:hAnsi="Times New Roman" w:cs="Times New Roman"/>
          <w:color w:val="000000" w:themeColor="text1"/>
          <w:sz w:val="24"/>
          <w:szCs w:val="24"/>
        </w:rPr>
        <w:t>156 с.</w:t>
      </w:r>
    </w:p>
    <w:p w:rsidR="00381D61" w:rsidRPr="00381D61" w:rsidRDefault="00381D61" w:rsidP="00381D61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[Інтернет - це помічник у сучасному світі чи шкода здоров'ю: Підбірка статей]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Класному керівнику. Усе для роботи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7. С. 20-27.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[Медіакультура в освітньому просторі: Спецвипуск].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Шкільний світ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№23.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[Сексуальне насильство: Матеріали для дітей, учителів, батьків. Сексуальна безпека дітей в інтернеті. Тренінги].</w:t>
      </w:r>
      <w:r w:rsidRPr="009A59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Соціальний педагог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2020. № 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Алєксєєнко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Т. Інформаційні технології у маніпулюванні свідомістю.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Методист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2019. № 3.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С. 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34-39.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Ахунова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Л. Історії, що навчають: Цифровий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сторітелінг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Біологія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10. С. 60-73.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Байло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В. В. Використання інформаційно-комунікаційних технологій в управлінській діяльності керівника закладу освіти.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Завучу. Усе для роботи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5/6. С. 9-22.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Балдук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Т. Домінанта професійної діяльності вчителя: Із досвіду використання ІКТ.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Біологія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3. С. 10-15.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БІЦ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як осередок формування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медіаграмотності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учасників освітнього процесу. </w:t>
      </w:r>
      <w:r w:rsidRPr="009A59E8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sz w:val="24"/>
          <w:szCs w:val="24"/>
        </w:rPr>
        <w:t>. 2020. № 8. С. 7-8.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Бондар Г. М.,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Коляденко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І. М. Хмарні технології у роботі керівника закладу освіти.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13/15. С. 11-14.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Булгар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Інформаційно-комунікаційна компетентність учителя та учня: Сучасні підходи до формування.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Завуч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13. С. 4-18.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Бутко Ю. А. Інноваційний потенціал телекомунікаційних технологій.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7/9. С. 26-29.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Відкриті дані [Доступ до публічної інформації про сферу освіти і науки]. </w:t>
      </w:r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Освіта України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1/2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С. 12-13.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Вовнянко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Т. Про загрози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інтернет-спілкування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Інтерактивне заняття для підлітків.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Соціальний педагог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5. С. 41-43.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Войналович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А., Денисенко В. Інформаційне забезпечення освіти: сучасні підходи.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Методист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5. С. 44-47.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Волошенюк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Р.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Кібербулінг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небезпечна віртуальна агресія: заняття з елементами тренінгу для учнів 9-го кл.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Шкільний світ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1. С. 28-33.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Галата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С.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ключові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лабораторії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сторожі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кібербезпеки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2019. № 30. С. 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Герасименко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Н. Соціальні мережі: Нові можливості сучасного педагога.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Економіка в школах України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2. С. 3-8.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Гончарова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А. І. Створення іншомовного середовища засобами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медіаресурсів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. </w:t>
      </w:r>
      <w:r w:rsidRPr="009A59E8">
        <w:rPr>
          <w:rFonts w:ascii="Times New Roman" w:hAnsi="Times New Roman" w:cs="Times New Roman"/>
          <w:i/>
          <w:sz w:val="24"/>
          <w:szCs w:val="24"/>
        </w:rPr>
        <w:t>Управління школою.</w:t>
      </w:r>
      <w:r w:rsidRPr="009A59E8">
        <w:rPr>
          <w:rFonts w:ascii="Times New Roman" w:hAnsi="Times New Roman" w:cs="Times New Roman"/>
          <w:sz w:val="24"/>
          <w:szCs w:val="24"/>
        </w:rPr>
        <w:t xml:space="preserve"> 2020. № 13/15. С. 35-37.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Горлова Т. І. Використання інформаційно-комунікаційних технологій на уроках.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28/30. С. 8-10.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Грицай В. М. Віртуальність чи реальність? Безпечний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Педагогічний практикум для батьків.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Класному керівнику. Усе для роботи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2017. № 12. С. 10-16.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8">
        <w:rPr>
          <w:rFonts w:ascii="Times New Roman" w:hAnsi="Times New Roman" w:cs="Times New Roman"/>
          <w:sz w:val="24"/>
          <w:szCs w:val="24"/>
        </w:rPr>
        <w:t xml:space="preserve">Гуменна О. І. Медіакультура в шкільній бібліотеці. </w:t>
      </w:r>
      <w:r w:rsidRPr="009A59E8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sz w:val="24"/>
          <w:szCs w:val="24"/>
        </w:rPr>
        <w:t>. 2020. № 6. С. 13-17.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Гуркаленко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І. В. QR-коди в роботі шкільної бібліотеки.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Шкільний бібліотекар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4. С. 2-4.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День безпеки в Інтернеті: У віртуальний світ без загроз.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Шкільна бібліотека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1. С. 8.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Дзега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Л.,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Янголь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М. Інноваційні та інформаційні технології як засіб підвищення ефективності освітнього процесу Нової української школи.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Директор школи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1. С. 24-83.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Дмитрів Л. Комп'ютерна павутина: Розважально-пізнавальний квест.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Позашкілля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6. С. 48-55.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Дорош М. Інформація в інтернеті: правила, як розпізнати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фейк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Практика управління закладом освіти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9. С. 48-53.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Древелькова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В. В. QR-пошуки скарбів: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Квест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Шкільний бібліотекар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11. С. 7-12.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Дронь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В. В. Технологія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майндмеппінгу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 додатком GOGGLE.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Географія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3/4. С. 18-22.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Електронний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квиток </w:t>
      </w:r>
      <w:proofErr w:type="gram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смартфоні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[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«Дія» на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смартфоні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2019. № 50. С. 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Єрмак Н. В. Упровадження інноваційних технологій у діяльність закладів освіти сільського регіону.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Завучу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Усе для роботи. 2019. № 11/12. С. 36-70.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Журибеда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Раз квадратик, два квадратик: QR-коди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помічники, які варто використовувати.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Початкова освіта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3. С. 48-53.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8">
        <w:rPr>
          <w:rFonts w:ascii="Times New Roman" w:hAnsi="Times New Roman" w:cs="Times New Roman"/>
          <w:sz w:val="24"/>
          <w:szCs w:val="24"/>
        </w:rPr>
        <w:t xml:space="preserve">Захарова Р. І. Формування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медіаграмотності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учасників освітнього процесу засобами шкільної бібліотеки. </w:t>
      </w:r>
      <w:r w:rsidRPr="009A59E8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sz w:val="24"/>
          <w:szCs w:val="24"/>
        </w:rPr>
        <w:t>. 2020. № 7. С. 28-29.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Захленюк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К. PR-технології.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Трудове навчання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11. С. 54-65.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Зубкова Н. О. Використання інформаційно-комунікаційних технологій в освітньому процесі.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28/30. С. 11-14.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Касатова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Інформаційно-комунікаційні технології як засіб розвитку компетентності учасників освітнього процесу.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Директор школи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13/14. С. 48-61.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Кияновський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А. Школа, яка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повністю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перейшла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онлайн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2020. № 16. С. 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Клименко Ж. Літературна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інфографіка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як засіб розвитку читацької компетентності.</w:t>
      </w:r>
      <w:r w:rsidRPr="009A59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Всесвітня література в школах України.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2020. № 1/2. С. 2-9.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Ковал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Н. "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Лайкати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" та "Дружити": Про етикет педагога в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соцмережах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Соціальний педагог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2. С. 38-49.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Коваленко А. В. Дистанційне навчання як актуальний етап інформатизації закладу загальної середньої освіти.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10/12. С. 37-39.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Козлов Г. О. Розвиток інформаційної компетентності педагогів.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7/9. С. 30-32.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E8">
        <w:rPr>
          <w:rFonts w:ascii="Times New Roman" w:hAnsi="Times New Roman" w:cs="Times New Roman"/>
          <w:sz w:val="24"/>
          <w:szCs w:val="24"/>
        </w:rPr>
        <w:lastRenderedPageBreak/>
        <w:t>Кокорєва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Ю. Б. Формування медіа культури учасників освітнього процесу</w:t>
      </w:r>
      <w:r w:rsidRPr="009A59E8">
        <w:rPr>
          <w:rFonts w:ascii="Times New Roman" w:hAnsi="Times New Roman" w:cs="Times New Roman"/>
          <w:i/>
          <w:sz w:val="24"/>
          <w:szCs w:val="24"/>
        </w:rPr>
        <w:t xml:space="preserve">. Шкільний бібліотекар. </w:t>
      </w:r>
      <w:r w:rsidRPr="009A59E8">
        <w:rPr>
          <w:rFonts w:ascii="Times New Roman" w:hAnsi="Times New Roman" w:cs="Times New Roman"/>
          <w:sz w:val="24"/>
          <w:szCs w:val="24"/>
        </w:rPr>
        <w:t>2020. № 10. С. 2-6.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Комбарова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А. Графіка. Інструменти графічного редактора. Пензлик. Олівець. Гумка: Урок інформатики для дитина 1-го року навчання з розладами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аутичного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спектра.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Дитина з особливими потребами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№3. С. 10-11.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Конончук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В. Можливості CSS3.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 в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3. С. 5-23.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Корденко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М.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Сучасний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інструмент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освітнього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менеджменту [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Нова електронна система зі збору та обробки даних АІКОМ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2019. № 30. С. 8-9.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Корнієнко С. П. Використання хмарних технологій в управлінні закладом освіти.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10/12. С. 40-42.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Короденко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М.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Дистанційна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академічна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свобода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2020. № 15. С. 6-7.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Костенко Л.,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Жосан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М. Сервіси GOOGLE: Можливості: Методичні аспекти використання сервісів GOOGLE у роботі педагога.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Методист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6. С. 34-39.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Костенко О. К. Використання мультимедійних і дистанційних технологій у професійній діяльності педагога-новатора.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28/30. С. 40-50.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Кударенко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Т. Л., Захарова Р. І. "Світове кафе" як одна з форм підвищення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медіакультури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учнів. </w:t>
      </w:r>
      <w:r w:rsidRPr="009A59E8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sz w:val="24"/>
          <w:szCs w:val="24"/>
        </w:rPr>
        <w:t>. 2020. № 5. С. 4-5.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Купава О.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pollock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помічник учителя.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Географія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7/8. С. 2-7.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Леус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Т. А. Розвиток управління у системі освіти на прикладі високотехнологічної організації GOOGLE.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13/15. С. 19-23.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Лімборський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І. Пам'ять людини VERSUS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або приховані небезпеки нових технологій навчання.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Всесвітня література в школах України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11. С. 2-5.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Лобанова О. В. Тренінг "Безпека в інтернеті".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 в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 2018.  № 2.  С. 42-47.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Лобанова О. Операційна система. Гра змагання.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 в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3. С. 17-21.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Лошицька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Інформаційно-комунікаційні технології в освітньому процесі.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Завуч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13. С. 19-32.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Малашенко М. Вплив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кіберспорту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фізичне й психічне здоров'я.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Основи здоров'я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2019. </w:t>
      </w:r>
      <w:r w:rsidRPr="009A5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6. С. 12-14.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Медіакомпетентність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вміння для життя сучасної людини.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Хімія в рідній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5/6. С. 11-14.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Мельниченко О.,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Базак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К. Комунікативні здібності учня: Час, проведений у соціальних мережах.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Математика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№5. С. 33-40.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 "Ажурна пилка": Як засвоїти обсяг інформації за короткий час.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Шкільний світ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8. С. 14-16.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Міхеєва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С. О.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Медіаграмотність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>: навіщо? Як? Коли? Шкільний бібліотекар. 2020. № 4. С. 4-12.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Могильна Н. Безпечне користування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інтернетом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Критичне оцінювання інформації, отриманої з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інтернету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 в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3. С. 4-6.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сторожі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кібербезпеки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[Новації в галузі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кібербезпеки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науковців Національного технічного університету України «КТІ ім. Ігоря Сікорського»]. </w:t>
      </w:r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Освіта України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. 2019. № 45. С. 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Навчання в дистанційному режимі: [Електронні ресурси НАПН України]. </w:t>
      </w:r>
      <w:r w:rsidRPr="009A59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Педагогічна газета України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2020. № 2. С. 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sz w:val="24"/>
          <w:szCs w:val="24"/>
        </w:rPr>
        <w:t xml:space="preserve">Найдьонова Л.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Кіберпідліток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і батьківські стратегії у відповідь на цифрову трансформацію суспільства. </w:t>
      </w:r>
      <w:r w:rsidRPr="009A59E8">
        <w:rPr>
          <w:rFonts w:ascii="Times New Roman" w:hAnsi="Times New Roman" w:cs="Times New Roman"/>
          <w:i/>
          <w:sz w:val="24"/>
          <w:szCs w:val="24"/>
        </w:rPr>
        <w:t>Педагогічна газета України</w:t>
      </w:r>
      <w:r w:rsidRPr="009A59E8">
        <w:rPr>
          <w:rFonts w:ascii="Times New Roman" w:hAnsi="Times New Roman" w:cs="Times New Roman"/>
          <w:sz w:val="24"/>
          <w:szCs w:val="24"/>
        </w:rPr>
        <w:t>. 2020. № 6. С. 6.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Найдьонова Л. Тривожний інформаційний вир коронавірусу: як здолати? </w:t>
      </w:r>
      <w:r w:rsidRPr="009A59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Педагогічна газета України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2020. № 2. С. 7.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Панченко Л. Цифровий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сторітелінг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співтворчість педагога та учня.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Методист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6. С. 34.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Пахолівецька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М. Дистанційна освіта у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глобалізованому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суспільстві: Технології, умови та принципи.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Методист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6. С. 16-25.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Підласий А. І. Штучний інтелект допомагає педагогам.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31/33. С. 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Платоненко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С. Особливості управління впровадженням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медіановацій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освітню практику.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7/9. С. 33-35.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Працюємо у Word із зображеннями.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Практика управління закладом освіти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2. С. 57-61.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Протидія інформаційним загрозам [Електронні листи зі шкідливим програмним забезпеченням]. </w:t>
      </w:r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Освіта України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. 2020. № 5. С. 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Пугачов Д. Стежками дитячої віртуальності: Огляд сучасної віртуальної та ігрової продукції для дітей.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Соціальний педагог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5. С. 4-12.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Санковська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І. Прес-конференція в школі: Методика проведення та реалізація.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Шкільний світ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8. С. 17-22.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Сергєєва І. М. Використання сучасних інноваційних технологій під час підготовки та проведення масових і виховних заходів.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28/30. С. 51-55.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Середіна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А. С. Специфіка інформаційної діяльності керівника закладу освіти.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1/3. С. 88-89.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Сіденко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М.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Інфографіка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яка вона?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11. С. 19-23.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Сліпченко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В. Додамо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інтерактиву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! Огляд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інтернет-сервісів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для навчання.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Математика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 4. С. 13-19.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Соколова С. В. Давні та сучасні засоби передачі інформації, або історія медіа. </w:t>
      </w:r>
      <w:r w:rsidRPr="009A59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Шкільний бібліотекар.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2019. № 12. С. 22-25.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sz w:val="24"/>
          <w:szCs w:val="24"/>
        </w:rPr>
        <w:t xml:space="preserve">Соколова С. В.Давні та сучасні засоби передачі інформації, або історія медіа. </w:t>
      </w:r>
      <w:r w:rsidRPr="009A59E8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sz w:val="24"/>
          <w:szCs w:val="24"/>
        </w:rPr>
        <w:t>. 2019. № 12. С. 22-25.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Соловйова Т. Використання сервісу GOOGLE CLASSROOM.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 в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4. С. 2-8.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Сорока В. «Мобільний чемоданчик» учителя — для живих уроків просто неба. </w:t>
      </w:r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Освіта України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. 2020. № 6. С.8-10.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Сорока В. Дайте дитині відчути відповідальність [Змішане навчання із залученням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онлайн-курсів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Prometheus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EdEra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ін.]. </w:t>
      </w:r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Освіта України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. 2019. № 45. С. 14-15.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Сорока В.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Дистанційну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академію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CISCO я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відкрила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нашій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2020. № 1/2 . С.12-13.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Сорока В. </w:t>
      </w:r>
      <w:proofErr w:type="gram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proofErr w:type="gram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бібліотекаря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хмарні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технології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це знахідка!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2020. № 12. С. 12.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Сорока В. У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хмарному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Кабінеті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315»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навчатися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можна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завжди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2019. № 29. С. 12-13.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Сорока В. Школа </w:t>
      </w:r>
      <w:proofErr w:type="spellStart"/>
      <w:proofErr w:type="gram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мрії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proofErr w:type="gram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… MINECRAFT [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Освітній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досвід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ІТ-рішення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2019. № 36. С. 8-9.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Соя А. В. Інтернет та соціальні мережі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розвага чи залежність?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Основи здоров'я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4. С. 17-19.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Стельмах О. Виникнення та принципи функціонування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інтернету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Всесвітня павутина.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 в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3. С. 7-11.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Стельмах О. Світ хобі з використанням комп'ютерних технологій та графічного редактора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Paint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Інформатика в школі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3. С. 12-16.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Степура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І.,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Пустовий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Основи сучасного цифрового телебачення.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Фізика та астрономія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1. С. 6-10.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Ступа Я. Використання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гаджетів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 школах в Україні та за кордоном.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Педагогічна майстерня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12. С. 26-28.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Субота А. О. Сутність інформаційно-комунікаційних технологій та їх роль в управл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інні закладом загальної середньо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ї освіти.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лою. 2019. № 7/9. С. 23-25.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Тимощук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П. Технологія впровадження мережевих проектів в освітньому процесі закладу загальної середньої освіти.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Завучу. Усе для роботи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3/4. С. 25-30.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Тітова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Н. Інформаційно-цифрова компетентність: формування та розвиток в учасників освітнього процесу.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Директор школи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9/10. С. 45-86.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Топчій І. В. Використання технології BYOD на уроках.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Педагогічна майстерня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2. С. 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Тропиніна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Г. [та ін.] Проект SEVER-SMART: Розвиток інформаційно-цифрової компетентності вчителів НУШ.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Методист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3. С. 20-34.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Тукало З. Всесвітня комп'ютерна мережа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Шкільний бібліотекар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2018.№ 6. С. 10-12.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8">
        <w:rPr>
          <w:rFonts w:ascii="Times New Roman" w:hAnsi="Times New Roman" w:cs="Times New Roman"/>
          <w:sz w:val="24"/>
          <w:szCs w:val="24"/>
        </w:rPr>
        <w:t xml:space="preserve">Федотова Н. В. Медіа тека - світ нових можливостей: медіа урок для учнів 7-х класів. </w:t>
      </w:r>
      <w:r w:rsidRPr="009A59E8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sz w:val="24"/>
          <w:szCs w:val="24"/>
        </w:rPr>
        <w:t>. 2020. № 7. С. 38-39.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8">
        <w:rPr>
          <w:rFonts w:ascii="Times New Roman" w:hAnsi="Times New Roman" w:cs="Times New Roman"/>
          <w:sz w:val="24"/>
          <w:szCs w:val="24"/>
        </w:rPr>
        <w:t xml:space="preserve">Федотова Н. В. Шкільна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медіатека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в сучасному бібліотечно-інформаційному просторі: інновації, реалії та перспективи. </w:t>
      </w:r>
      <w:r w:rsidRPr="009A59E8">
        <w:rPr>
          <w:rFonts w:ascii="Times New Roman" w:hAnsi="Times New Roman" w:cs="Times New Roman"/>
          <w:i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sz w:val="24"/>
          <w:szCs w:val="24"/>
        </w:rPr>
        <w:t>. 2020. № 7. С. 16-20.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Хурда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А. А. Формування інформаційної культури педагогічних працівників.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Управління школою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2019. № 10/12. С. 57-59.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Чабала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Т. Створення вправ для інтерактивного навчання з використанням технології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веб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2.0: методичні рекомендації.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Математика в школах Укра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їни. 2018. № 34/36. С. 3-35.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sz w:val="24"/>
          <w:szCs w:val="24"/>
        </w:rPr>
        <w:t>Череповська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A59E8">
        <w:rPr>
          <w:rFonts w:ascii="Times New Roman" w:hAnsi="Times New Roman" w:cs="Times New Roman"/>
          <w:sz w:val="24"/>
          <w:szCs w:val="24"/>
        </w:rPr>
        <w:t>Медіагігієна</w:t>
      </w:r>
      <w:proofErr w:type="spellEnd"/>
      <w:r w:rsidRPr="009A59E8">
        <w:rPr>
          <w:rFonts w:ascii="Times New Roman" w:hAnsi="Times New Roman" w:cs="Times New Roman"/>
          <w:sz w:val="24"/>
          <w:szCs w:val="24"/>
        </w:rPr>
        <w:t xml:space="preserve">: підтримка психологічного добробуту дорослих і дітей. </w:t>
      </w:r>
      <w:r w:rsidRPr="009A59E8">
        <w:rPr>
          <w:rFonts w:ascii="Times New Roman" w:hAnsi="Times New Roman" w:cs="Times New Roman"/>
          <w:i/>
          <w:sz w:val="24"/>
          <w:szCs w:val="24"/>
        </w:rPr>
        <w:t>Соціальний педагог.</w:t>
      </w:r>
      <w:r w:rsidRPr="009A59E8">
        <w:rPr>
          <w:rFonts w:ascii="Times New Roman" w:hAnsi="Times New Roman" w:cs="Times New Roman"/>
          <w:sz w:val="24"/>
          <w:szCs w:val="24"/>
        </w:rPr>
        <w:t xml:space="preserve"> 2020. № 9/10. С. 42-59.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Черних О. Кращий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інтернет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починається з тобою.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Соціальний педагог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1. С. 19-23.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Шкель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Н.,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Жулькова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С.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Медіаосвіта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вчителя в сучасній школі: 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Рефреш-тренінг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A59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Сучасна школа України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2017. № 10. С. 21-34.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Шулікін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Д. «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Корпорація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монстриків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допоможе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вчителю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[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Сервіс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Dojo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інструмент для оцінки роботи класу в </w:t>
      </w:r>
      <w:proofErr w:type="gram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реальному</w:t>
      </w:r>
      <w:proofErr w:type="gramEnd"/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часі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2020. № 15. С. 13.</w:t>
      </w:r>
    </w:p>
    <w:p w:rsidR="009A59E8" w:rsidRP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Шулікін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Д. </w:t>
      </w:r>
      <w:proofErr w:type="spell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Онлайн-можливості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</w:t>
      </w:r>
      <w:proofErr w:type="gram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іх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[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</w:rPr>
        <w:t>Освіта на карантині</w:t>
      </w:r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Освіта</w:t>
      </w:r>
      <w:proofErr w:type="spellEnd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A59E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9A59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2020. № 12. С. 8.</w:t>
      </w:r>
    </w:p>
    <w:p w:rsidR="009A59E8" w:rsidRDefault="009A59E8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Щербак В. М. Подорож країною довідкових ресурсів [</w:t>
      </w:r>
      <w:proofErr w:type="spellStart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Урок-квест</w:t>
      </w:r>
      <w:proofErr w:type="spellEnd"/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]. </w:t>
      </w:r>
      <w:r w:rsidRPr="009A59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Шкільний бібліотекар</w:t>
      </w:r>
      <w:r w:rsidRPr="009A5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2019. № 12. С. 30-34.</w:t>
      </w:r>
    </w:p>
    <w:p w:rsidR="00381D61" w:rsidRDefault="00381D61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81D61" w:rsidRPr="00381D61" w:rsidRDefault="00381D61" w:rsidP="00381D6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81D61">
        <w:rPr>
          <w:rFonts w:ascii="Times New Roman" w:hAnsi="Times New Roman" w:cs="Times New Roman"/>
          <w:bCs/>
          <w:color w:val="000000" w:themeColor="text1"/>
        </w:rPr>
        <w:t xml:space="preserve">Укладач Інна </w:t>
      </w:r>
      <w:proofErr w:type="spellStart"/>
      <w:r w:rsidRPr="00381D61">
        <w:rPr>
          <w:rFonts w:ascii="Times New Roman" w:hAnsi="Times New Roman" w:cs="Times New Roman"/>
          <w:bCs/>
          <w:color w:val="000000" w:themeColor="text1"/>
        </w:rPr>
        <w:t>Сіньковська</w:t>
      </w:r>
      <w:proofErr w:type="spellEnd"/>
    </w:p>
    <w:sectPr w:rsidR="00381D61" w:rsidRPr="00381D61" w:rsidSect="00E3573F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9E8"/>
    <w:rsid w:val="000E2374"/>
    <w:rsid w:val="00212173"/>
    <w:rsid w:val="00381D61"/>
    <w:rsid w:val="0050724B"/>
    <w:rsid w:val="00584EF2"/>
    <w:rsid w:val="005A5A6A"/>
    <w:rsid w:val="00646E0B"/>
    <w:rsid w:val="009A59E8"/>
    <w:rsid w:val="00DE4EE1"/>
    <w:rsid w:val="00E11CB0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E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9A59E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Lohit Hindi"/>
      <w:color w:val="00000A"/>
      <w:sz w:val="24"/>
      <w:szCs w:val="24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9A59E8"/>
    <w:rPr>
      <w:rFonts w:ascii="Liberation Serif" w:eastAsia="Droid Sans Fallback" w:hAnsi="Liberation Serif" w:cs="Lohit Hindi"/>
      <w:color w:val="00000A"/>
      <w:sz w:val="24"/>
      <w:szCs w:val="24"/>
      <w:lang w:val="ru-RU" w:eastAsia="zh-CN" w:bidi="hi-IN"/>
    </w:rPr>
  </w:style>
  <w:style w:type="paragraph" w:styleId="a7">
    <w:name w:val="List Paragraph"/>
    <w:basedOn w:val="a"/>
    <w:uiPriority w:val="34"/>
    <w:qFormat/>
    <w:rsid w:val="0038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8590</Words>
  <Characters>4897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2021-02-22T12:42:00Z</dcterms:created>
  <dcterms:modified xsi:type="dcterms:W3CDTF">2021-02-22T17:54:00Z</dcterms:modified>
</cp:coreProperties>
</file>