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562" w:val="left"/>
        </w:tabs>
        <w:widowControl w:val="0"/>
        <w:keepNext w:val="0"/>
        <w:keepLines w:val="0"/>
        <w:shd w:val="clear" w:color="auto" w:fill="auto"/>
        <w:bidi w:val="0"/>
        <w:spacing w:before="0" w:after="0"/>
        <w:ind w:left="0" w:right="0" w:firstLine="400"/>
      </w:pPr>
      <w:r>
        <w:rPr>
          <w:lang w:val="uk-UA" w:eastAsia="uk-UA" w:bidi="uk-UA"/>
          <w:w w:val="100"/>
          <w:spacing w:val="0"/>
          <w:color w:val="000000"/>
          <w:position w:val="0"/>
        </w:rPr>
        <w:t>академічну - надзвичайна здатність до навчання взагалі, стають відмінними спеціалістами;</w:t>
      </w:r>
    </w:p>
    <w:p>
      <w:pPr>
        <w:pStyle w:val="Style3"/>
        <w:numPr>
          <w:ilvl w:val="0"/>
          <w:numId w:val="1"/>
        </w:numPr>
        <w:tabs>
          <w:tab w:leader="none" w:pos="588" w:val="left"/>
        </w:tabs>
        <w:widowControl w:val="0"/>
        <w:keepNext w:val="0"/>
        <w:keepLines w:val="0"/>
        <w:shd w:val="clear" w:color="auto" w:fill="auto"/>
        <w:bidi w:val="0"/>
        <w:spacing w:before="0" w:after="0"/>
        <w:ind w:left="0" w:right="0" w:firstLine="400"/>
      </w:pPr>
      <w:r>
        <w:rPr>
          <w:lang w:val="uk-UA" w:eastAsia="uk-UA" w:bidi="uk-UA"/>
          <w:w w:val="100"/>
          <w:spacing w:val="0"/>
          <w:color w:val="000000"/>
          <w:position w:val="0"/>
        </w:rPr>
        <w:t>творчу - нестандартне бачення світу й нешаблонне мислення.</w:t>
      </w:r>
    </w:p>
    <w:p>
      <w:pPr>
        <w:pStyle w:val="Style3"/>
        <w:widowControl w:val="0"/>
        <w:keepNext w:val="0"/>
        <w:keepLines w:val="0"/>
        <w:shd w:val="clear" w:color="auto" w:fill="auto"/>
        <w:bidi w:val="0"/>
        <w:spacing w:before="0" w:after="0"/>
        <w:ind w:left="0" w:right="0" w:firstLine="400"/>
      </w:pPr>
      <w:r>
        <w:rPr>
          <w:lang w:val="uk-UA" w:eastAsia="uk-UA" w:bidi="uk-UA"/>
          <w:w w:val="100"/>
          <w:spacing w:val="0"/>
          <w:color w:val="000000"/>
          <w:position w:val="0"/>
        </w:rPr>
        <w:t>Художня обдарованість - явище багатогранне. Існують різні погляди на те,</w:t>
      </w:r>
    </w:p>
    <w:p>
      <w:pPr>
        <w:pStyle w:val="Style3"/>
        <w:widowControl w:val="0"/>
        <w:keepNext w:val="0"/>
        <w:keepLines w:val="0"/>
        <w:shd w:val="clear" w:color="auto" w:fill="auto"/>
        <w:bidi w:val="0"/>
        <w:spacing w:before="0" w:after="0"/>
        <w:ind w:left="0" w:right="0" w:firstLine="0"/>
      </w:pPr>
      <w:r>
        <w:rPr>
          <w:lang w:val="uk-UA" w:eastAsia="uk-UA" w:bidi="uk-UA"/>
          <w:w w:val="100"/>
          <w:spacing w:val="0"/>
          <w:color w:val="000000"/>
          <w:position w:val="0"/>
        </w:rPr>
        <w:t>які саме якості (музичні дані, пластика тіла, виразність мімічна чи темперамент) є визначальними для розвитку таланту. При цьому високий рівень розвитку окремих здібностей не гарантує обдарованості. Ці факти підтверджують положення О. Кульчицької про системний, інтегральний характер хореографічної обдарованості і дозволяють розглядати її як поєднання фізичних, психофізіологічних і психологічних даних, природних задатків з особистими рисами людини, що розвиваються впродовж її життя в певному оточенні, формують талант.</w:t>
      </w:r>
    </w:p>
    <w:p>
      <w:pPr>
        <w:pStyle w:val="Style3"/>
        <w:widowControl w:val="0"/>
        <w:keepNext w:val="0"/>
        <w:keepLines w:val="0"/>
        <w:shd w:val="clear" w:color="auto" w:fill="auto"/>
        <w:bidi w:val="0"/>
        <w:spacing w:before="0" w:after="0"/>
        <w:ind w:left="0" w:right="0" w:firstLine="400"/>
      </w:pPr>
      <w:r>
        <w:rPr>
          <w:lang w:val="uk-UA" w:eastAsia="uk-UA" w:bidi="uk-UA"/>
          <w:w w:val="100"/>
          <w:spacing w:val="0"/>
          <w:color w:val="000000"/>
          <w:position w:val="0"/>
        </w:rPr>
        <w:t>Провідною діяльністю хореографів - виконавців вважається навчальна, оскільки доводиться значну частину часу проводити в танцювальному залі. І її зміст не вичерпується постійним шліфуванням навчальних вправ, а включає такі важливі складові творчості, як мислення, фантазування, рефлексія.</w:t>
      </w:r>
    </w:p>
    <w:p>
      <w:pPr>
        <w:pStyle w:val="Style3"/>
        <w:widowControl w:val="0"/>
        <w:keepNext w:val="0"/>
        <w:keepLines w:val="0"/>
        <w:shd w:val="clear" w:color="auto" w:fill="auto"/>
        <w:bidi w:val="0"/>
        <w:spacing w:before="0" w:after="0"/>
        <w:ind w:left="0" w:right="0" w:firstLine="400"/>
      </w:pPr>
      <w:r>
        <w:rPr>
          <w:lang w:val="uk-UA" w:eastAsia="uk-UA" w:bidi="uk-UA"/>
          <w:w w:val="100"/>
          <w:spacing w:val="0"/>
          <w:color w:val="000000"/>
          <w:position w:val="0"/>
        </w:rPr>
        <w:t>Основним завданням хореографів є осмислення хореографічного твору та передача його засобами виразних рухів. Розуміння хореографічного матеріалу залежить від рівня підготовленості виконавця, від уміння передати цей образ до глядача. Художня обдарованість уособлює не лише танцювальну техніку, а й акторські здібності та високу виконавську майстерність.</w:t>
      </w:r>
    </w:p>
    <w:p>
      <w:pPr>
        <w:pStyle w:val="Style3"/>
        <w:widowControl w:val="0"/>
        <w:keepNext w:val="0"/>
        <w:keepLines w:val="0"/>
        <w:shd w:val="clear" w:color="auto" w:fill="auto"/>
        <w:bidi w:val="0"/>
        <w:spacing w:before="0" w:after="0"/>
        <w:ind w:left="0" w:right="0" w:firstLine="400"/>
      </w:pPr>
      <w:r>
        <w:rPr>
          <w:lang w:val="uk-UA" w:eastAsia="uk-UA" w:bidi="uk-UA"/>
          <w:w w:val="100"/>
          <w:spacing w:val="0"/>
          <w:color w:val="000000"/>
          <w:position w:val="0"/>
        </w:rPr>
        <w:t>Хореографія створює умови, що забезпечують розвиток обдарованих дітей, сприяє реалізації їхніх потенціальних можливостей, виховує людину, яка вміє цінувати матеріальні та духовні багатства, накопичені людством, здатна відчувати світ і творчо його збагачувати.</w:t>
      </w:r>
    </w:p>
    <w:p>
      <w:pPr>
        <w:pStyle w:val="Style3"/>
        <w:widowControl w:val="0"/>
        <w:keepNext w:val="0"/>
        <w:keepLines w:val="0"/>
        <w:shd w:val="clear" w:color="auto" w:fill="auto"/>
        <w:bidi w:val="0"/>
        <w:spacing w:before="0" w:after="0"/>
        <w:ind w:left="0" w:right="0" w:firstLine="400"/>
      </w:pPr>
      <w:r>
        <w:rPr>
          <w:lang w:val="uk-UA" w:eastAsia="uk-UA" w:bidi="uk-UA"/>
          <w:w w:val="100"/>
          <w:spacing w:val="0"/>
          <w:color w:val="000000"/>
          <w:position w:val="0"/>
        </w:rPr>
        <w:t>Культура танцю не лише дає можливість передачі громадських та національних норм і традицій, а й розширює межі вибору, розвиває творчі здібності та художній смак .</w:t>
      </w:r>
    </w:p>
    <w:p>
      <w:pPr>
        <w:pStyle w:val="Style3"/>
        <w:widowControl w:val="0"/>
        <w:keepNext w:val="0"/>
        <w:keepLines w:val="0"/>
        <w:shd w:val="clear" w:color="auto" w:fill="auto"/>
        <w:bidi w:val="0"/>
        <w:spacing w:before="0" w:after="0"/>
        <w:ind w:left="0" w:right="0" w:firstLine="400"/>
      </w:pPr>
      <w:r>
        <w:rPr>
          <w:lang w:val="uk-UA" w:eastAsia="uk-UA" w:bidi="uk-UA"/>
          <w:w w:val="100"/>
          <w:spacing w:val="0"/>
          <w:color w:val="000000"/>
          <w:position w:val="0"/>
        </w:rPr>
        <w:t xml:space="preserve">Навчальний </w:t>
      </w:r>
      <w:r>
        <w:rPr>
          <w:rStyle w:val="CharStyle8"/>
        </w:rPr>
        <w:t>процес</w:t>
      </w:r>
      <w:r>
        <w:rPr>
          <w:lang w:val="uk-UA" w:eastAsia="uk-UA" w:bidi="uk-UA"/>
          <w:w w:val="100"/>
          <w:spacing w:val="0"/>
          <w:color w:val="000000"/>
          <w:position w:val="0"/>
        </w:rPr>
        <w:t xml:space="preserve"> будується таким чином, щоб діти, здобуваючи </w:t>
      </w:r>
      <w:r>
        <w:rPr>
          <w:rStyle w:val="CharStyle8"/>
        </w:rPr>
        <w:t>знання</w:t>
      </w:r>
      <w:r>
        <w:rPr>
          <w:lang w:val="uk-UA" w:eastAsia="uk-UA" w:bidi="uk-UA"/>
          <w:w w:val="100"/>
          <w:spacing w:val="0"/>
          <w:color w:val="000000"/>
          <w:position w:val="0"/>
        </w:rPr>
        <w:t xml:space="preserve">, опановуючи навичками і вміннями, одночасно формували б свій </w:t>
      </w:r>
      <w:r>
        <w:rPr>
          <w:rStyle w:val="CharStyle8"/>
        </w:rPr>
        <w:t>світогляд</w:t>
      </w:r>
      <w:r>
        <w:rPr>
          <w:lang w:val="uk-UA" w:eastAsia="uk-UA" w:bidi="uk-UA"/>
          <w:w w:val="100"/>
          <w:spacing w:val="0"/>
          <w:color w:val="000000"/>
          <w:position w:val="0"/>
        </w:rPr>
        <w:t xml:space="preserve">, набували кращі погляди і риси </w:t>
      </w:r>
      <w:r>
        <w:rPr>
          <w:rStyle w:val="CharStyle8"/>
        </w:rPr>
        <w:t>характеру</w:t>
      </w:r>
      <w:r>
        <w:rPr>
          <w:lang w:val="uk-UA" w:eastAsia="uk-UA" w:bidi="uk-UA"/>
          <w:w w:val="100"/>
          <w:spacing w:val="0"/>
          <w:color w:val="000000"/>
          <w:position w:val="0"/>
        </w:rPr>
        <w:t xml:space="preserve">. </w:t>
      </w:r>
      <w:r>
        <w:rPr>
          <w:rStyle w:val="CharStyle8"/>
        </w:rPr>
        <w:t>Хореографічне мистецтво</w:t>
      </w:r>
      <w:r>
        <w:rPr>
          <w:lang w:val="uk-UA" w:eastAsia="uk-UA" w:bidi="uk-UA"/>
          <w:w w:val="100"/>
          <w:spacing w:val="0"/>
          <w:color w:val="000000"/>
          <w:position w:val="0"/>
        </w:rPr>
        <w:t xml:space="preserve"> має великі можливості для широкого </w:t>
      </w:r>
      <w:r>
        <w:rPr>
          <w:rStyle w:val="CharStyle8"/>
        </w:rPr>
        <w:t>здійснення</w:t>
      </w:r>
      <w:r>
        <w:rPr>
          <w:lang w:val="uk-UA" w:eastAsia="uk-UA" w:bidi="uk-UA"/>
          <w:w w:val="100"/>
          <w:spacing w:val="0"/>
          <w:color w:val="000000"/>
          <w:position w:val="0"/>
        </w:rPr>
        <w:t xml:space="preserve"> виховних завдань, так як заняття з хореографії сприяють естетичному вихованню дітей, надають позитивний вплив на їх фізичний </w:t>
      </w:r>
      <w:r>
        <w:rPr>
          <w:rStyle w:val="CharStyle8"/>
        </w:rPr>
        <w:t>розвиток</w:t>
      </w:r>
      <w:r>
        <w:rPr>
          <w:lang w:val="uk-UA" w:eastAsia="uk-UA" w:bidi="uk-UA"/>
          <w:w w:val="100"/>
          <w:spacing w:val="0"/>
          <w:color w:val="000000"/>
          <w:position w:val="0"/>
        </w:rPr>
        <w:t>, сприяють зростанню їхньої загальної культури.</w:t>
      </w:r>
    </w:p>
    <w:p>
      <w:pPr>
        <w:pStyle w:val="Style3"/>
        <w:widowControl w:val="0"/>
        <w:keepNext w:val="0"/>
        <w:keepLines w:val="0"/>
        <w:shd w:val="clear" w:color="auto" w:fill="auto"/>
        <w:bidi w:val="0"/>
        <w:spacing w:before="0" w:after="0"/>
        <w:ind w:left="0" w:right="0" w:firstLine="400"/>
      </w:pPr>
      <w:r>
        <w:rPr>
          <w:lang w:val="uk-UA" w:eastAsia="uk-UA" w:bidi="uk-UA"/>
          <w:w w:val="100"/>
          <w:spacing w:val="0"/>
          <w:color w:val="000000"/>
          <w:position w:val="0"/>
        </w:rPr>
        <w:t>У ході проведення занять з хореографії творчо обдаровані діти набувають необхідних навичок та вміння відчувати музичний ритм, розвивають координацію, ознайомлюється з різними напрямками хореографічного мистецтва, історією хореографії, розвиває вміння через музику та рухи виражати різні настрої, думки, почуття людини, її ставлення до навколишнього світу.</w:t>
      </w:r>
    </w:p>
    <w:sectPr>
      <w:footerReference w:type="default" r:id="rId5"/>
      <w:footnotePr>
        <w:pos w:val="pageBottom"/>
        <w:numFmt w:val="decimal"/>
        <w:numRestart w:val="continuous"/>
      </w:footnotePr>
      <w:pgSz w:w="7013" w:h="10464"/>
      <w:pgMar w:top="240" w:left="197" w:right="192" w:bottom="2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69.2pt;margin-top:513.1pt;width:10.8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159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uk-UA" w:eastAsia="uk-UA" w:bidi="uk-UA"/>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uk-UA" w:eastAsia="uk-UA" w:bidi="uk-UA"/>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uk-UA" w:eastAsia="uk-UA" w:bidi="uk-UA"/>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uk-UA" w:eastAsia="uk-UA" w:bidi="uk-UA"/>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Times New Roman" w:eastAsia="Times New Roman" w:hAnsi="Times New Roman" w:cs="Times New Roman"/>
    </w:rPr>
  </w:style>
  <w:style w:type="character" w:customStyle="1" w:styleId="CharStyle7">
    <w:name w:val="Header or footer"/>
    <w:basedOn w:val="CharStyle6"/>
    <w:rPr>
      <w:lang w:val="uk-UA" w:eastAsia="uk-UA" w:bidi="uk-UA"/>
      <w:w w:val="100"/>
      <w:spacing w:val="0"/>
      <w:color w:val="000000"/>
      <w:position w:val="0"/>
    </w:rPr>
  </w:style>
  <w:style w:type="character" w:customStyle="1" w:styleId="CharStyle8">
    <w:name w:val="Body text (2)"/>
    <w:basedOn w:val="CharStyle4"/>
    <w:rPr>
      <w:lang w:val="uk-UA" w:eastAsia="uk-UA" w:bidi="uk-UA"/>
      <w:u w:val="single"/>
      <w:w w:val="100"/>
      <w:spacing w:val="0"/>
      <w:color w:val="000000"/>
      <w:position w:val="0"/>
    </w:rPr>
  </w:style>
  <w:style w:type="paragraph" w:customStyle="1" w:styleId="Style3">
    <w:name w:val="Body text (2)"/>
    <w:basedOn w:val="Normal"/>
    <w:link w:val="CharStyle4"/>
    <w:pPr>
      <w:widowControl w:val="0"/>
      <w:shd w:val="clear" w:color="auto" w:fill="FFFFFF"/>
      <w:jc w:val="both"/>
      <w:spacing w:line="25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ocr_ccf00b47c0b5d4b5d6dc4d0f0941446c</dc:title>
  <dc:subject/>
  <dc:creator/>
  <cp:keywords/>
</cp:coreProperties>
</file>