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F2" w:rsidRPr="00DF63C2" w:rsidRDefault="008A2AF2" w:rsidP="008A2AF2">
      <w:pPr>
        <w:shd w:val="clear" w:color="auto" w:fill="FFFFFF"/>
        <w:tabs>
          <w:tab w:val="left" w:pos="216"/>
        </w:tabs>
        <w:jc w:val="both"/>
        <w:rPr>
          <w:b/>
          <w:sz w:val="32"/>
          <w:szCs w:val="32"/>
          <w:lang w:val="uk-UA"/>
        </w:rPr>
      </w:pPr>
      <w:r w:rsidRPr="00DF63C2">
        <w:rPr>
          <w:b/>
          <w:sz w:val="32"/>
          <w:szCs w:val="32"/>
          <w:lang w:val="uk-UA"/>
        </w:rPr>
        <w:t xml:space="preserve">Зростання професіоналізму вчителя в системі </w:t>
      </w:r>
      <w:proofErr w:type="spellStart"/>
      <w:r w:rsidRPr="00DF63C2">
        <w:rPr>
          <w:b/>
          <w:sz w:val="32"/>
          <w:szCs w:val="32"/>
          <w:lang w:val="uk-UA"/>
        </w:rPr>
        <w:t>компетентнісно</w:t>
      </w:r>
      <w:proofErr w:type="spellEnd"/>
      <w:r w:rsidRPr="00DF63C2">
        <w:rPr>
          <w:b/>
          <w:sz w:val="32"/>
          <w:szCs w:val="32"/>
          <w:lang w:val="uk-UA"/>
        </w:rPr>
        <w:t xml:space="preserve"> орієнтованого навчання як чинник підвищення якості  шкільної  осві</w:t>
      </w:r>
      <w:r w:rsidRPr="00DF63C2">
        <w:rPr>
          <w:b/>
          <w:sz w:val="32"/>
          <w:szCs w:val="32"/>
          <w:lang w:val="uk-UA"/>
        </w:rPr>
        <w:softHyphen/>
        <w:t>ти</w:t>
      </w:r>
    </w:p>
    <w:p w:rsidR="008A2AF2" w:rsidRPr="008A2AF2" w:rsidRDefault="008A2AF2" w:rsidP="008A2AF2">
      <w:pPr>
        <w:rPr>
          <w:b/>
          <w:sz w:val="28"/>
          <w:szCs w:val="28"/>
          <w:lang w:val="uk-UA"/>
        </w:rPr>
      </w:pPr>
    </w:p>
    <w:p w:rsidR="008A2AF2" w:rsidRPr="008A2AF2" w:rsidRDefault="008A2AF2" w:rsidP="008A2AF2">
      <w:pPr>
        <w:rPr>
          <w:b/>
          <w:bCs/>
          <w:sz w:val="28"/>
          <w:szCs w:val="28"/>
          <w:lang w:val="uk-UA"/>
        </w:rPr>
      </w:pPr>
      <w:r w:rsidRPr="008A2AF2">
        <w:rPr>
          <w:sz w:val="28"/>
          <w:szCs w:val="28"/>
          <w:lang w:val="uk-UA"/>
        </w:rPr>
        <w:t>Виховати компетентного творчого учня може лише компетентний і творчий вчитель. Наша робота супроводжується постійним спонуканням до творчості, жоден учитель не застосовує загальновідомі методики без свого відтінку, свого наголосу.  Педагогічний колектив школи, ро</w:t>
      </w:r>
      <w:r w:rsidRPr="008A2AF2">
        <w:rPr>
          <w:sz w:val="28"/>
          <w:szCs w:val="28"/>
          <w:lang w:val="uk-UA"/>
        </w:rPr>
        <w:softHyphen/>
        <w:t>зуміючи важливість і складність про</w:t>
      </w:r>
      <w:r w:rsidRPr="008A2AF2">
        <w:rPr>
          <w:sz w:val="28"/>
          <w:szCs w:val="28"/>
          <w:lang w:val="uk-UA"/>
        </w:rPr>
        <w:softHyphen/>
        <w:t>блем, що постають перед ним, працює над удосконален</w:t>
      </w:r>
      <w:r w:rsidRPr="008A2AF2">
        <w:rPr>
          <w:sz w:val="28"/>
          <w:szCs w:val="28"/>
          <w:lang w:val="uk-UA"/>
        </w:rPr>
        <w:softHyphen/>
        <w:t>ням навчально-виховного процесу, над формуванням особистості вчителя, його педагогічної майстерності. Адже учитель – людина публічна, його фахові та загальнолюдські здібності є предметом обговорення серед колег, учнів, батьків і навіть пересічних громадян.</w:t>
      </w:r>
      <w:r w:rsidRPr="008A2AF2">
        <w:rPr>
          <w:b/>
          <w:bCs/>
          <w:sz w:val="28"/>
          <w:szCs w:val="28"/>
          <w:lang w:val="uk-UA"/>
        </w:rPr>
        <w:t xml:space="preserve"> </w:t>
      </w:r>
    </w:p>
    <w:p w:rsidR="008A2AF2" w:rsidRPr="008A2AF2" w:rsidRDefault="008A2AF2" w:rsidP="008A2AF2">
      <w:pPr>
        <w:rPr>
          <w:b/>
          <w:bCs/>
          <w:sz w:val="28"/>
          <w:szCs w:val="28"/>
          <w:lang w:val="uk-UA"/>
        </w:rPr>
      </w:pPr>
    </w:p>
    <w:p w:rsidR="008A2AF2" w:rsidRPr="008A2AF2" w:rsidRDefault="008A2AF2" w:rsidP="008A2AF2">
      <w:pPr>
        <w:rPr>
          <w:sz w:val="28"/>
          <w:szCs w:val="28"/>
          <w:lang w:val="uk-UA"/>
        </w:rPr>
      </w:pPr>
      <w:r w:rsidRPr="00DF63C2">
        <w:rPr>
          <w:b/>
          <w:bCs/>
          <w:sz w:val="24"/>
          <w:szCs w:val="24"/>
          <w:lang w:val="uk-UA"/>
        </w:rPr>
        <w:t xml:space="preserve">УМОВИ ПІДВИЩЕННЯ </w:t>
      </w:r>
      <w:r w:rsidRPr="00DF63C2">
        <w:rPr>
          <w:b/>
          <w:bCs/>
          <w:spacing w:val="-2"/>
          <w:sz w:val="24"/>
          <w:szCs w:val="24"/>
          <w:lang w:val="uk-UA"/>
        </w:rPr>
        <w:t xml:space="preserve">ПРОФЕСІЙНОЇ КОМПЕТЕНТНОСТІ </w:t>
      </w:r>
      <w:r w:rsidRPr="00DF63C2">
        <w:rPr>
          <w:b/>
          <w:bCs/>
          <w:sz w:val="24"/>
          <w:szCs w:val="24"/>
          <w:lang w:val="uk-UA"/>
        </w:rPr>
        <w:t>ВЧИТЕЛІВ</w:t>
      </w:r>
      <w:r w:rsidRPr="008A2AF2">
        <w:rPr>
          <w:sz w:val="28"/>
          <w:szCs w:val="28"/>
          <w:lang w:val="uk-UA"/>
        </w:rPr>
        <w:t xml:space="preserve">  у школі є такі:</w:t>
      </w:r>
    </w:p>
    <w:p w:rsidR="008A2AF2" w:rsidRPr="008A2AF2" w:rsidRDefault="008A2AF2" w:rsidP="008A2AF2">
      <w:pPr>
        <w:rPr>
          <w:sz w:val="28"/>
          <w:szCs w:val="28"/>
          <w:lang w:val="uk-UA"/>
        </w:rPr>
      </w:pPr>
      <w:r w:rsidRPr="008A2AF2">
        <w:rPr>
          <w:sz w:val="28"/>
          <w:szCs w:val="28"/>
          <w:lang w:val="uk-UA"/>
        </w:rPr>
        <w:t>позитивний духовно-моральний імідж шко</w:t>
      </w:r>
      <w:r w:rsidRPr="008A2AF2">
        <w:rPr>
          <w:sz w:val="28"/>
          <w:szCs w:val="28"/>
          <w:lang w:val="uk-UA"/>
        </w:rPr>
        <w:softHyphen/>
        <w:t>ли: сприятливі, інноваційно-творчі умови роботи; акцент на інноваційному, творчо-пошуковому компоненті методичної діяль</w:t>
      </w:r>
      <w:r w:rsidRPr="008A2AF2">
        <w:rPr>
          <w:sz w:val="28"/>
          <w:szCs w:val="28"/>
          <w:lang w:val="uk-UA"/>
        </w:rPr>
        <w:softHyphen/>
        <w:t xml:space="preserve">ності; </w:t>
      </w:r>
      <w:proofErr w:type="spellStart"/>
      <w:r w:rsidRPr="008A2AF2">
        <w:rPr>
          <w:sz w:val="28"/>
          <w:szCs w:val="28"/>
          <w:lang w:val="uk-UA"/>
        </w:rPr>
        <w:t>особистісно</w:t>
      </w:r>
      <w:proofErr w:type="spellEnd"/>
      <w:r w:rsidRPr="008A2AF2">
        <w:rPr>
          <w:sz w:val="28"/>
          <w:szCs w:val="28"/>
          <w:lang w:val="uk-UA"/>
        </w:rPr>
        <w:t xml:space="preserve"> орієнтована методична підтримка діяльності вчителя з боку адмі</w:t>
      </w:r>
      <w:r w:rsidRPr="008A2AF2">
        <w:rPr>
          <w:sz w:val="28"/>
          <w:szCs w:val="28"/>
          <w:lang w:val="uk-UA"/>
        </w:rPr>
        <w:softHyphen/>
        <w:t>ністрації;</w:t>
      </w:r>
    </w:p>
    <w:p w:rsidR="008A2AF2" w:rsidRPr="008A2AF2" w:rsidRDefault="008A2AF2" w:rsidP="008A2AF2">
      <w:pPr>
        <w:rPr>
          <w:sz w:val="28"/>
          <w:szCs w:val="28"/>
          <w:lang w:val="uk-UA"/>
        </w:rPr>
      </w:pPr>
      <w:r w:rsidRPr="008A2AF2">
        <w:rPr>
          <w:sz w:val="28"/>
          <w:szCs w:val="28"/>
          <w:lang w:val="uk-UA"/>
        </w:rPr>
        <w:t>довіра, можливість виявляти ініціативу, творчість;</w:t>
      </w:r>
    </w:p>
    <w:p w:rsidR="008A2AF2" w:rsidRPr="008A2AF2" w:rsidRDefault="008A2AF2" w:rsidP="008A2AF2">
      <w:pPr>
        <w:rPr>
          <w:sz w:val="28"/>
          <w:szCs w:val="28"/>
          <w:lang w:val="uk-UA"/>
        </w:rPr>
      </w:pPr>
      <w:r w:rsidRPr="008A2AF2">
        <w:rPr>
          <w:sz w:val="28"/>
          <w:szCs w:val="28"/>
          <w:lang w:val="uk-UA"/>
        </w:rPr>
        <w:t>налагоджена система методичної підтримки вчителя;</w:t>
      </w:r>
    </w:p>
    <w:p w:rsidR="008A2AF2" w:rsidRPr="008A2AF2" w:rsidRDefault="008A2AF2" w:rsidP="008A2AF2">
      <w:pPr>
        <w:rPr>
          <w:sz w:val="28"/>
          <w:szCs w:val="28"/>
          <w:lang w:val="uk-UA"/>
        </w:rPr>
      </w:pPr>
      <w:r w:rsidRPr="008A2AF2">
        <w:rPr>
          <w:sz w:val="28"/>
          <w:szCs w:val="28"/>
          <w:lang w:val="uk-UA"/>
        </w:rPr>
        <w:t>любов до професії, дітей;</w:t>
      </w:r>
    </w:p>
    <w:p w:rsidR="008A2AF2" w:rsidRPr="008A2AF2" w:rsidRDefault="008A2AF2" w:rsidP="008A2AF2">
      <w:pPr>
        <w:rPr>
          <w:sz w:val="28"/>
          <w:szCs w:val="28"/>
          <w:lang w:val="uk-UA"/>
        </w:rPr>
      </w:pPr>
      <w:r w:rsidRPr="008A2AF2">
        <w:rPr>
          <w:sz w:val="28"/>
          <w:szCs w:val="28"/>
          <w:lang w:val="uk-UA"/>
        </w:rPr>
        <w:t>потреба в самовдосконаленні, зокрема самореалізації, самоствердженні та самовияві; можливість отримати визнання в колективі;</w:t>
      </w:r>
    </w:p>
    <w:p w:rsidR="008A2AF2" w:rsidRPr="008A2AF2" w:rsidRDefault="008A2AF2" w:rsidP="008A2AF2">
      <w:pPr>
        <w:rPr>
          <w:sz w:val="28"/>
          <w:szCs w:val="28"/>
        </w:rPr>
      </w:pPr>
      <w:r w:rsidRPr="008A2AF2">
        <w:rPr>
          <w:sz w:val="28"/>
          <w:szCs w:val="28"/>
          <w:lang w:val="uk-UA"/>
        </w:rPr>
        <w:t>систематична самоосвітня діяльність протя</w:t>
      </w:r>
      <w:r w:rsidRPr="008A2AF2">
        <w:rPr>
          <w:sz w:val="28"/>
          <w:szCs w:val="28"/>
          <w:lang w:val="uk-UA"/>
        </w:rPr>
        <w:softHyphen/>
        <w:t xml:space="preserve">гом курсового й </w:t>
      </w:r>
      <w:proofErr w:type="spellStart"/>
      <w:r w:rsidRPr="008A2AF2">
        <w:rPr>
          <w:sz w:val="28"/>
          <w:szCs w:val="28"/>
          <w:lang w:val="uk-UA"/>
        </w:rPr>
        <w:t>міжкурсового</w:t>
      </w:r>
      <w:proofErr w:type="spellEnd"/>
      <w:r w:rsidRPr="008A2AF2">
        <w:rPr>
          <w:sz w:val="28"/>
          <w:szCs w:val="28"/>
          <w:lang w:val="uk-UA"/>
        </w:rPr>
        <w:t xml:space="preserve"> періоду; навчання на курсах підвищення кваліфіка</w:t>
      </w:r>
      <w:r w:rsidRPr="008A2AF2">
        <w:rPr>
          <w:sz w:val="28"/>
          <w:szCs w:val="28"/>
          <w:lang w:val="uk-UA"/>
        </w:rPr>
        <w:softHyphen/>
        <w:t>ції;</w:t>
      </w:r>
    </w:p>
    <w:p w:rsidR="008A2AF2" w:rsidRPr="008A2AF2" w:rsidRDefault="008A2AF2" w:rsidP="008A2AF2">
      <w:pPr>
        <w:rPr>
          <w:sz w:val="28"/>
          <w:szCs w:val="28"/>
        </w:rPr>
      </w:pPr>
      <w:r w:rsidRPr="008A2AF2">
        <w:rPr>
          <w:sz w:val="28"/>
          <w:szCs w:val="28"/>
          <w:lang w:val="uk-UA"/>
        </w:rPr>
        <w:t>приклад і вплив учительського середовища, зокрема колег, адміністрації; об'єктивна оцінка праці, об'єктивний конт</w:t>
      </w:r>
      <w:r w:rsidRPr="008A2AF2">
        <w:rPr>
          <w:sz w:val="28"/>
          <w:szCs w:val="28"/>
          <w:lang w:val="uk-UA"/>
        </w:rPr>
        <w:softHyphen/>
        <w:t>роль, атестація;</w:t>
      </w:r>
    </w:p>
    <w:p w:rsidR="008A2AF2" w:rsidRPr="008A2AF2" w:rsidRDefault="008A2AF2" w:rsidP="008A2AF2">
      <w:pPr>
        <w:rPr>
          <w:sz w:val="28"/>
          <w:szCs w:val="28"/>
        </w:rPr>
      </w:pPr>
      <w:r w:rsidRPr="008A2AF2">
        <w:rPr>
          <w:sz w:val="28"/>
          <w:szCs w:val="28"/>
          <w:lang w:val="uk-UA"/>
        </w:rPr>
        <w:t>організована робота методичних об'єднань, усього вчи</w:t>
      </w:r>
      <w:r w:rsidRPr="008A2AF2">
        <w:rPr>
          <w:sz w:val="28"/>
          <w:szCs w:val="28"/>
          <w:lang w:val="uk-UA"/>
        </w:rPr>
        <w:softHyphen/>
        <w:t>тельського колективу в напрямку генераль</w:t>
      </w:r>
      <w:r w:rsidRPr="008A2AF2">
        <w:rPr>
          <w:sz w:val="28"/>
          <w:szCs w:val="28"/>
          <w:lang w:val="uk-UA"/>
        </w:rPr>
        <w:softHyphen/>
        <w:t xml:space="preserve">ної ідеї; моральне стимулювання. </w:t>
      </w:r>
    </w:p>
    <w:p w:rsidR="008A2AF2" w:rsidRPr="008A2AF2" w:rsidRDefault="008A2AF2" w:rsidP="008A2AF2">
      <w:pPr>
        <w:rPr>
          <w:b/>
          <w:sz w:val="28"/>
          <w:szCs w:val="28"/>
          <w:lang w:val="uk-UA"/>
        </w:rPr>
      </w:pPr>
    </w:p>
    <w:p w:rsidR="008A2AF2" w:rsidRPr="008A2AF2" w:rsidRDefault="008A2AF2" w:rsidP="008A2AF2">
      <w:pPr>
        <w:rPr>
          <w:sz w:val="28"/>
          <w:szCs w:val="28"/>
          <w:lang w:val="uk-UA"/>
        </w:rPr>
      </w:pPr>
      <w:r w:rsidRPr="008A2AF2">
        <w:rPr>
          <w:sz w:val="28"/>
          <w:szCs w:val="28"/>
          <w:lang w:val="uk-UA"/>
        </w:rPr>
        <w:t>Професійна компетентність педагога визна</w:t>
      </w:r>
      <w:r w:rsidRPr="008A2AF2">
        <w:rPr>
          <w:sz w:val="28"/>
          <w:szCs w:val="28"/>
          <w:lang w:val="uk-UA"/>
        </w:rPr>
        <w:softHyphen/>
        <w:t xml:space="preserve">чається обсягом </w:t>
      </w:r>
      <w:proofErr w:type="spellStart"/>
      <w:r w:rsidRPr="008A2AF2">
        <w:rPr>
          <w:sz w:val="28"/>
          <w:szCs w:val="28"/>
          <w:lang w:val="uk-UA"/>
        </w:rPr>
        <w:t>компетенцій</w:t>
      </w:r>
      <w:proofErr w:type="spellEnd"/>
      <w:r w:rsidRPr="008A2AF2">
        <w:rPr>
          <w:sz w:val="28"/>
          <w:szCs w:val="28"/>
          <w:lang w:val="uk-UA"/>
        </w:rPr>
        <w:t xml:space="preserve">, колом повноважень у сфері професійної діяльності, що окреслюють індивідуальний стиль роботи, спосіб досягнення навчально-виховної мети, забезпечують якість і ефективність професійної діяльності. Пояснення  термінів компетентність, компетенції, </w:t>
      </w:r>
      <w:proofErr w:type="spellStart"/>
      <w:r w:rsidRPr="008A2AF2">
        <w:rPr>
          <w:sz w:val="28"/>
          <w:szCs w:val="28"/>
          <w:lang w:val="uk-UA"/>
        </w:rPr>
        <w:t>компетентнісний</w:t>
      </w:r>
      <w:proofErr w:type="spellEnd"/>
      <w:r w:rsidRPr="008A2AF2">
        <w:rPr>
          <w:sz w:val="28"/>
          <w:szCs w:val="28"/>
          <w:lang w:val="uk-UA"/>
        </w:rPr>
        <w:t xml:space="preserve"> підхід можна зустріти в працях таких науковців: А. Хуторського, Г. </w:t>
      </w:r>
      <w:proofErr w:type="spellStart"/>
      <w:r w:rsidRPr="008A2AF2">
        <w:rPr>
          <w:sz w:val="28"/>
          <w:szCs w:val="28"/>
          <w:lang w:val="uk-UA"/>
        </w:rPr>
        <w:t>Скоробагатової</w:t>
      </w:r>
      <w:proofErr w:type="spellEnd"/>
      <w:r w:rsidRPr="008A2AF2">
        <w:rPr>
          <w:sz w:val="28"/>
          <w:szCs w:val="28"/>
          <w:lang w:val="uk-UA"/>
        </w:rPr>
        <w:t xml:space="preserve">, Дж. </w:t>
      </w:r>
      <w:proofErr w:type="spellStart"/>
      <w:r w:rsidRPr="008A2AF2">
        <w:rPr>
          <w:sz w:val="28"/>
          <w:szCs w:val="28"/>
          <w:lang w:val="uk-UA"/>
        </w:rPr>
        <w:t>Равен</w:t>
      </w:r>
      <w:proofErr w:type="spellEnd"/>
      <w:r w:rsidRPr="008A2AF2">
        <w:rPr>
          <w:sz w:val="28"/>
          <w:szCs w:val="28"/>
          <w:lang w:val="uk-UA"/>
        </w:rPr>
        <w:t xml:space="preserve">, С. </w:t>
      </w:r>
      <w:proofErr w:type="spellStart"/>
      <w:r w:rsidRPr="008A2AF2">
        <w:rPr>
          <w:sz w:val="28"/>
          <w:szCs w:val="28"/>
          <w:lang w:val="uk-UA"/>
        </w:rPr>
        <w:t>Шишова</w:t>
      </w:r>
      <w:proofErr w:type="spellEnd"/>
      <w:r w:rsidRPr="008A2AF2">
        <w:rPr>
          <w:sz w:val="28"/>
          <w:szCs w:val="28"/>
          <w:lang w:val="uk-UA"/>
        </w:rPr>
        <w:t xml:space="preserve">, С. Бондаря, Л. </w:t>
      </w:r>
      <w:proofErr w:type="spellStart"/>
      <w:r w:rsidRPr="008A2AF2">
        <w:rPr>
          <w:sz w:val="28"/>
          <w:szCs w:val="28"/>
          <w:lang w:val="uk-UA"/>
        </w:rPr>
        <w:t>Гузєєва</w:t>
      </w:r>
      <w:proofErr w:type="spellEnd"/>
      <w:r w:rsidRPr="008A2AF2">
        <w:rPr>
          <w:sz w:val="28"/>
          <w:szCs w:val="28"/>
          <w:lang w:val="uk-UA"/>
        </w:rPr>
        <w:t>, О.</w:t>
      </w:r>
      <w:proofErr w:type="spellStart"/>
      <w:r w:rsidRPr="008A2AF2">
        <w:rPr>
          <w:sz w:val="28"/>
          <w:szCs w:val="28"/>
          <w:lang w:val="uk-UA"/>
        </w:rPr>
        <w:t>Овчарук</w:t>
      </w:r>
      <w:proofErr w:type="spellEnd"/>
      <w:r w:rsidRPr="008A2AF2">
        <w:rPr>
          <w:sz w:val="28"/>
          <w:szCs w:val="28"/>
          <w:lang w:val="uk-UA"/>
        </w:rPr>
        <w:t xml:space="preserve"> та ін. Ці поняття розглядала Міжнародна комісія Ради Європи та педагоги різних європейських країн. Ми у своїй роботі керуємося українськими офіційними освітянськими документами, зокрема Критеріями оцінювання навчальних досягнень учнів у системі загальної середньої освіти, де серед основних груп </w:t>
      </w:r>
      <w:proofErr w:type="spellStart"/>
      <w:r w:rsidRPr="008A2AF2">
        <w:rPr>
          <w:sz w:val="28"/>
          <w:szCs w:val="28"/>
          <w:lang w:val="uk-UA"/>
        </w:rPr>
        <w:t>компетентностей</w:t>
      </w:r>
      <w:proofErr w:type="spellEnd"/>
      <w:r w:rsidRPr="008A2AF2">
        <w:rPr>
          <w:sz w:val="28"/>
          <w:szCs w:val="28"/>
          <w:lang w:val="uk-UA"/>
        </w:rPr>
        <w:t xml:space="preserve"> названі:</w:t>
      </w:r>
    </w:p>
    <w:p w:rsidR="008A2AF2" w:rsidRPr="008A2AF2" w:rsidRDefault="008A2AF2" w:rsidP="008A2AF2">
      <w:pPr>
        <w:rPr>
          <w:sz w:val="28"/>
          <w:szCs w:val="28"/>
          <w:lang w:val="uk-UA"/>
        </w:rPr>
      </w:pPr>
      <w:r w:rsidRPr="008A2AF2">
        <w:rPr>
          <w:sz w:val="28"/>
          <w:szCs w:val="28"/>
          <w:lang w:val="uk-UA"/>
        </w:rPr>
        <w:t>- соціальні;</w:t>
      </w:r>
    </w:p>
    <w:p w:rsidR="008A2AF2" w:rsidRPr="008A2AF2" w:rsidRDefault="008A2AF2" w:rsidP="008A2AF2">
      <w:pPr>
        <w:rPr>
          <w:sz w:val="28"/>
          <w:szCs w:val="28"/>
          <w:lang w:val="uk-UA"/>
        </w:rPr>
      </w:pPr>
      <w:r w:rsidRPr="008A2AF2">
        <w:rPr>
          <w:sz w:val="28"/>
          <w:szCs w:val="28"/>
          <w:lang w:val="uk-UA"/>
        </w:rPr>
        <w:t>- полікультурні;</w:t>
      </w:r>
    </w:p>
    <w:p w:rsidR="008A2AF2" w:rsidRPr="008A2AF2" w:rsidRDefault="008A2AF2" w:rsidP="008A2AF2">
      <w:pPr>
        <w:rPr>
          <w:sz w:val="28"/>
          <w:szCs w:val="28"/>
          <w:lang w:val="uk-UA"/>
        </w:rPr>
      </w:pPr>
      <w:r w:rsidRPr="008A2AF2">
        <w:rPr>
          <w:sz w:val="28"/>
          <w:szCs w:val="28"/>
          <w:lang w:val="uk-UA"/>
        </w:rPr>
        <w:t>- комунікативні;</w:t>
      </w:r>
    </w:p>
    <w:p w:rsidR="008A2AF2" w:rsidRPr="008A2AF2" w:rsidRDefault="008A2AF2" w:rsidP="008A2AF2">
      <w:pPr>
        <w:rPr>
          <w:sz w:val="28"/>
          <w:szCs w:val="28"/>
          <w:lang w:val="uk-UA"/>
        </w:rPr>
      </w:pPr>
      <w:r w:rsidRPr="008A2AF2">
        <w:rPr>
          <w:sz w:val="28"/>
          <w:szCs w:val="28"/>
          <w:lang w:val="uk-UA"/>
        </w:rPr>
        <w:lastRenderedPageBreak/>
        <w:t>- інформаційні;</w:t>
      </w:r>
    </w:p>
    <w:p w:rsidR="008A2AF2" w:rsidRPr="008A2AF2" w:rsidRDefault="008A2AF2" w:rsidP="008A2AF2">
      <w:pPr>
        <w:rPr>
          <w:sz w:val="28"/>
          <w:szCs w:val="28"/>
          <w:lang w:val="uk-UA"/>
        </w:rPr>
      </w:pPr>
      <w:r w:rsidRPr="008A2AF2">
        <w:rPr>
          <w:sz w:val="28"/>
          <w:szCs w:val="28"/>
          <w:lang w:val="uk-UA"/>
        </w:rPr>
        <w:t>- саморозвитку і самоосвіти;</w:t>
      </w:r>
    </w:p>
    <w:p w:rsidR="008A2AF2" w:rsidRPr="008A2AF2" w:rsidRDefault="008A2AF2" w:rsidP="008A2AF2">
      <w:pPr>
        <w:rPr>
          <w:sz w:val="28"/>
          <w:szCs w:val="28"/>
          <w:lang w:val="uk-UA"/>
        </w:rPr>
      </w:pPr>
      <w:r w:rsidRPr="008A2AF2">
        <w:rPr>
          <w:sz w:val="28"/>
          <w:szCs w:val="28"/>
          <w:lang w:val="uk-UA"/>
        </w:rPr>
        <w:t>- продуктивної творчої діяльності.</w:t>
      </w:r>
    </w:p>
    <w:p w:rsidR="008A2AF2" w:rsidRPr="008A2AF2" w:rsidRDefault="008A2AF2" w:rsidP="008A2AF2">
      <w:pPr>
        <w:rPr>
          <w:sz w:val="28"/>
          <w:szCs w:val="28"/>
          <w:lang w:val="uk-UA"/>
        </w:rPr>
      </w:pPr>
    </w:p>
    <w:p w:rsidR="008A2AF2" w:rsidRPr="008A2AF2" w:rsidRDefault="008A2AF2" w:rsidP="008A2AF2">
      <w:pPr>
        <w:rPr>
          <w:sz w:val="28"/>
          <w:szCs w:val="28"/>
          <w:lang w:val="uk-UA"/>
        </w:rPr>
      </w:pPr>
      <w:r w:rsidRPr="008A2AF2">
        <w:rPr>
          <w:sz w:val="28"/>
          <w:szCs w:val="28"/>
          <w:lang w:val="uk-UA"/>
        </w:rPr>
        <w:t xml:space="preserve">ГЛОСАРІЙ </w:t>
      </w:r>
      <w:r w:rsidRPr="00DF63C2">
        <w:rPr>
          <w:sz w:val="36"/>
          <w:szCs w:val="36"/>
          <w:lang w:val="uk-UA"/>
        </w:rPr>
        <w:t>щодо теми</w:t>
      </w:r>
      <w:r w:rsidRPr="008A2AF2">
        <w:rPr>
          <w:sz w:val="28"/>
          <w:szCs w:val="28"/>
          <w:lang w:val="uk-UA"/>
        </w:rPr>
        <w:t xml:space="preserve"> ПЕДРАДИ</w:t>
      </w:r>
    </w:p>
    <w:p w:rsidR="008A2AF2" w:rsidRPr="008A2AF2" w:rsidRDefault="008A2AF2" w:rsidP="008A2AF2">
      <w:pPr>
        <w:rPr>
          <w:sz w:val="28"/>
          <w:szCs w:val="28"/>
          <w:lang w:val="uk-UA"/>
        </w:rPr>
      </w:pPr>
      <w:r w:rsidRPr="008A2AF2">
        <w:rPr>
          <w:sz w:val="28"/>
          <w:szCs w:val="28"/>
          <w:lang w:val="uk-UA"/>
        </w:rPr>
        <w:t>ПОЯСНЕННЯ ЗНАЧЕНЬ ТЕРМІНІВ «КОМПЕТЕНТНІСТЬ. КОМПЕТЕНТНІСНИЙ ПІДХІД, КОМПЕТЕНЦІЇ»</w:t>
      </w:r>
    </w:p>
    <w:p w:rsidR="008A2AF2" w:rsidRPr="008A2AF2" w:rsidRDefault="008A2AF2" w:rsidP="008A2AF2">
      <w:pPr>
        <w:rPr>
          <w:sz w:val="28"/>
          <w:szCs w:val="28"/>
          <w:lang w:val="uk-UA"/>
        </w:rPr>
      </w:pPr>
      <w:r w:rsidRPr="008A2AF2">
        <w:rPr>
          <w:i/>
          <w:sz w:val="28"/>
          <w:szCs w:val="28"/>
          <w:lang w:val="uk-UA"/>
        </w:rPr>
        <w:t>У «Новому тлумачному словнику української мови» компетентна люди</w:t>
      </w:r>
      <w:r w:rsidRPr="008A2AF2">
        <w:rPr>
          <w:i/>
          <w:sz w:val="28"/>
          <w:szCs w:val="28"/>
          <w:lang w:val="uk-UA"/>
        </w:rPr>
        <w:softHyphen/>
        <w:t>на визначається як така, що має достатні зна</w:t>
      </w:r>
      <w:r w:rsidRPr="008A2AF2">
        <w:rPr>
          <w:i/>
          <w:sz w:val="28"/>
          <w:szCs w:val="28"/>
          <w:lang w:val="uk-UA"/>
        </w:rPr>
        <w:softHyphen/>
        <w:t>ння в будь-якій галузі, яка в будь-чому добре обізнана, тямуща, кваліфікована й має певні повноваження, права й владу.</w:t>
      </w:r>
    </w:p>
    <w:p w:rsidR="008A2AF2" w:rsidRPr="008A2AF2" w:rsidRDefault="008A2AF2" w:rsidP="008A2AF2">
      <w:pPr>
        <w:rPr>
          <w:i/>
          <w:sz w:val="28"/>
          <w:szCs w:val="28"/>
          <w:lang w:val="uk-UA"/>
        </w:rPr>
      </w:pPr>
      <w:r w:rsidRPr="008A2AF2">
        <w:rPr>
          <w:i/>
          <w:sz w:val="28"/>
          <w:szCs w:val="28"/>
          <w:lang w:val="uk-UA"/>
        </w:rPr>
        <w:t xml:space="preserve"> Наприкінці 90-х років уведено в науковий побут поняття «ключові компетенції». Воно ле</w:t>
      </w:r>
      <w:r w:rsidRPr="008A2AF2">
        <w:rPr>
          <w:i/>
          <w:sz w:val="28"/>
          <w:szCs w:val="28"/>
          <w:lang w:val="uk-UA"/>
        </w:rPr>
        <w:softHyphen/>
        <w:t>жить в основі більшості сучасних моделей, пред</w:t>
      </w:r>
      <w:r w:rsidRPr="008A2AF2">
        <w:rPr>
          <w:i/>
          <w:sz w:val="28"/>
          <w:szCs w:val="28"/>
          <w:lang w:val="uk-UA"/>
        </w:rPr>
        <w:softHyphen/>
        <w:t>ставлених закордонними вченими, й трактується як загальна здатність людини мобілізувати в ході професійної діяльності здобуті знання й уміння, а також використовувати узагальнені способи ви</w:t>
      </w:r>
      <w:r w:rsidRPr="008A2AF2">
        <w:rPr>
          <w:i/>
          <w:sz w:val="28"/>
          <w:szCs w:val="28"/>
          <w:lang w:val="uk-UA"/>
        </w:rPr>
        <w:softHyphen/>
        <w:t>конання дій. Підсумки багаторічних досліджень знайшли відображення в рекомендаціях Ради Європи і були сформульовані в п'ятьох ключо</w:t>
      </w:r>
      <w:r w:rsidRPr="008A2AF2">
        <w:rPr>
          <w:i/>
          <w:sz w:val="28"/>
          <w:szCs w:val="28"/>
          <w:lang w:val="uk-UA"/>
        </w:rPr>
        <w:softHyphen/>
        <w:t>вих положеннях, рівень оволодіння якими ви</w:t>
      </w:r>
      <w:r w:rsidRPr="008A2AF2">
        <w:rPr>
          <w:i/>
          <w:sz w:val="28"/>
          <w:szCs w:val="28"/>
          <w:lang w:val="uk-UA"/>
        </w:rPr>
        <w:softHyphen/>
        <w:t>ступає критерієм якості отриманої освіти. Мова йде про компетенції політичні, соціальні, ті, що стосуються життя в полікультурному суспільстві, ті, що визначають володіння усним і писемним спілкуванням, та ті, що реалізують здатність і бажання вчитися протягом усього життя.</w:t>
      </w:r>
    </w:p>
    <w:p w:rsidR="008A2AF2" w:rsidRPr="008A2AF2" w:rsidRDefault="008A2AF2" w:rsidP="008A2AF2">
      <w:pPr>
        <w:rPr>
          <w:sz w:val="28"/>
          <w:szCs w:val="28"/>
          <w:lang w:val="uk-UA"/>
        </w:rPr>
      </w:pPr>
    </w:p>
    <w:p w:rsidR="008A2AF2" w:rsidRPr="008A2AF2" w:rsidRDefault="008A2AF2" w:rsidP="008A2AF2">
      <w:pPr>
        <w:rPr>
          <w:sz w:val="28"/>
          <w:szCs w:val="28"/>
          <w:lang w:val="uk-UA"/>
        </w:rPr>
      </w:pPr>
      <w:r w:rsidRPr="008A2AF2">
        <w:rPr>
          <w:sz w:val="28"/>
          <w:szCs w:val="28"/>
          <w:lang w:val="uk-UA"/>
        </w:rPr>
        <w:t>Інноваційна діяльність педагогів стає на сьо</w:t>
      </w:r>
      <w:r w:rsidRPr="008A2AF2">
        <w:rPr>
          <w:sz w:val="28"/>
          <w:szCs w:val="28"/>
          <w:lang w:val="uk-UA"/>
        </w:rPr>
        <w:softHyphen/>
        <w:t xml:space="preserve">годнішній день основним напрямом реалізації </w:t>
      </w:r>
      <w:proofErr w:type="spellStart"/>
      <w:r w:rsidRPr="008A2AF2">
        <w:rPr>
          <w:sz w:val="28"/>
          <w:szCs w:val="28"/>
          <w:lang w:val="uk-UA"/>
        </w:rPr>
        <w:t>модернізаційних</w:t>
      </w:r>
      <w:proofErr w:type="spellEnd"/>
      <w:r w:rsidRPr="008A2AF2">
        <w:rPr>
          <w:sz w:val="28"/>
          <w:szCs w:val="28"/>
          <w:lang w:val="uk-UA"/>
        </w:rPr>
        <w:t xml:space="preserve"> реформ в освіті й одним із сут</w:t>
      </w:r>
      <w:r w:rsidRPr="008A2AF2">
        <w:rPr>
          <w:sz w:val="28"/>
          <w:szCs w:val="28"/>
          <w:lang w:val="uk-UA"/>
        </w:rPr>
        <w:softHyphen/>
        <w:t xml:space="preserve">тєвих напрямів переходу до моделі інноваційного розвитку України в цілому. Вимоги, висунуті до вчителів відповідно до стандартів професійно-педагогічної освіти, містять інноваційні компоненти на основі </w:t>
      </w:r>
      <w:proofErr w:type="spellStart"/>
      <w:r w:rsidRPr="008A2AF2">
        <w:rPr>
          <w:sz w:val="28"/>
          <w:szCs w:val="28"/>
          <w:lang w:val="uk-UA"/>
        </w:rPr>
        <w:t>компетентнісно-орієнтованого</w:t>
      </w:r>
      <w:proofErr w:type="spellEnd"/>
      <w:r w:rsidRPr="008A2AF2">
        <w:rPr>
          <w:sz w:val="28"/>
          <w:szCs w:val="28"/>
          <w:lang w:val="uk-UA"/>
        </w:rPr>
        <w:t xml:space="preserve"> підходу. Сучасний учитель повинен уміти сам і навчити учнів твор</w:t>
      </w:r>
      <w:r w:rsidRPr="008A2AF2">
        <w:rPr>
          <w:sz w:val="28"/>
          <w:szCs w:val="28"/>
          <w:lang w:val="uk-UA"/>
        </w:rPr>
        <w:softHyphen/>
        <w:t>чо опановувати знання, застосовувати їх у кон</w:t>
      </w:r>
      <w:r w:rsidRPr="008A2AF2">
        <w:rPr>
          <w:sz w:val="28"/>
          <w:szCs w:val="28"/>
          <w:lang w:val="uk-UA"/>
        </w:rPr>
        <w:softHyphen/>
        <w:t>кретних навчальних і життєвих ситуаціях, кри</w:t>
      </w:r>
      <w:r w:rsidRPr="008A2AF2">
        <w:rPr>
          <w:sz w:val="28"/>
          <w:szCs w:val="28"/>
          <w:lang w:val="uk-UA"/>
        </w:rPr>
        <w:softHyphen/>
        <w:t>тично осмислювати здобуту інформацію, володіти вміннями й навичками саморозвитку, самоана</w:t>
      </w:r>
      <w:r w:rsidRPr="008A2AF2">
        <w:rPr>
          <w:sz w:val="28"/>
          <w:szCs w:val="28"/>
          <w:lang w:val="uk-UA"/>
        </w:rPr>
        <w:softHyphen/>
        <w:t>лізу, самоконтролю та самооцінки. Учитель має оволодіти всіма складовими професійної компе</w:t>
      </w:r>
      <w:r w:rsidRPr="008A2AF2">
        <w:rPr>
          <w:sz w:val="28"/>
          <w:szCs w:val="28"/>
          <w:lang w:val="uk-UA"/>
        </w:rPr>
        <w:softHyphen/>
        <w:t xml:space="preserve">тентності, зокрема когнітивно-технологічною, методичною, комунікативно-ситуативною, ауто-психологічною, кооперативною, </w:t>
      </w:r>
      <w:proofErr w:type="spellStart"/>
      <w:r w:rsidRPr="008A2AF2">
        <w:rPr>
          <w:sz w:val="28"/>
          <w:szCs w:val="28"/>
          <w:lang w:val="uk-UA"/>
        </w:rPr>
        <w:t>валеологічною</w:t>
      </w:r>
      <w:proofErr w:type="spellEnd"/>
      <w:r w:rsidRPr="008A2AF2">
        <w:rPr>
          <w:sz w:val="28"/>
          <w:szCs w:val="28"/>
          <w:lang w:val="uk-UA"/>
        </w:rPr>
        <w:t xml:space="preserve">, загальнокультурною тощо, а також способами мотивації діяльності, навичками формування необхідних </w:t>
      </w:r>
      <w:proofErr w:type="spellStart"/>
      <w:r w:rsidRPr="008A2AF2">
        <w:rPr>
          <w:sz w:val="28"/>
          <w:szCs w:val="28"/>
          <w:lang w:val="uk-UA"/>
        </w:rPr>
        <w:t>компетенцій</w:t>
      </w:r>
      <w:proofErr w:type="spellEnd"/>
      <w:r w:rsidRPr="008A2AF2">
        <w:rPr>
          <w:sz w:val="28"/>
          <w:szCs w:val="28"/>
          <w:lang w:val="uk-UA"/>
        </w:rPr>
        <w:t xml:space="preserve"> для здійснення профе</w:t>
      </w:r>
      <w:r w:rsidRPr="008A2AF2">
        <w:rPr>
          <w:sz w:val="28"/>
          <w:szCs w:val="28"/>
          <w:lang w:val="uk-UA"/>
        </w:rPr>
        <w:softHyphen/>
        <w:t xml:space="preserve">сійного самовдосконалення на засадах </w:t>
      </w:r>
      <w:proofErr w:type="spellStart"/>
      <w:r w:rsidRPr="008A2AF2">
        <w:rPr>
          <w:sz w:val="28"/>
          <w:szCs w:val="28"/>
          <w:lang w:val="uk-UA"/>
        </w:rPr>
        <w:t>компе</w:t>
      </w:r>
      <w:r w:rsidRPr="008A2AF2">
        <w:rPr>
          <w:sz w:val="28"/>
          <w:szCs w:val="28"/>
          <w:lang w:val="uk-UA"/>
        </w:rPr>
        <w:softHyphen/>
        <w:t>тентнісного</w:t>
      </w:r>
      <w:proofErr w:type="spellEnd"/>
      <w:r w:rsidRPr="008A2AF2">
        <w:rPr>
          <w:sz w:val="28"/>
          <w:szCs w:val="28"/>
          <w:lang w:val="uk-UA"/>
        </w:rPr>
        <w:t xml:space="preserve"> підходу.</w:t>
      </w:r>
    </w:p>
    <w:p w:rsidR="008A2AF2" w:rsidRPr="008A2AF2" w:rsidRDefault="008A2AF2" w:rsidP="008A2AF2">
      <w:pPr>
        <w:rPr>
          <w:sz w:val="28"/>
          <w:szCs w:val="28"/>
          <w:lang w:val="uk-UA"/>
        </w:rPr>
      </w:pPr>
      <w:r w:rsidRPr="008A2AF2">
        <w:rPr>
          <w:sz w:val="28"/>
          <w:szCs w:val="28"/>
          <w:u w:val="single"/>
          <w:lang w:val="uk-UA"/>
        </w:rPr>
        <w:t xml:space="preserve">Конкурентоспроможність </w:t>
      </w:r>
      <w:r w:rsidRPr="008A2AF2">
        <w:rPr>
          <w:sz w:val="28"/>
          <w:szCs w:val="28"/>
          <w:lang w:val="uk-UA"/>
        </w:rPr>
        <w:t xml:space="preserve">учителя на ринку праці визначається обсягом </w:t>
      </w:r>
      <w:proofErr w:type="spellStart"/>
      <w:r w:rsidRPr="008A2AF2">
        <w:rPr>
          <w:sz w:val="28"/>
          <w:szCs w:val="28"/>
          <w:lang w:val="uk-UA"/>
        </w:rPr>
        <w:t>компетенцій</w:t>
      </w:r>
      <w:proofErr w:type="spellEnd"/>
      <w:r w:rsidRPr="008A2AF2">
        <w:rPr>
          <w:sz w:val="28"/>
          <w:szCs w:val="28"/>
          <w:lang w:val="uk-UA"/>
        </w:rPr>
        <w:t xml:space="preserve"> у сфері професійної діяльності, залежить від рівня ква</w:t>
      </w:r>
      <w:r w:rsidRPr="008A2AF2">
        <w:rPr>
          <w:sz w:val="28"/>
          <w:szCs w:val="28"/>
          <w:lang w:val="uk-UA"/>
        </w:rPr>
        <w:softHyphen/>
        <w:t>ліфікації, педагогічного досвіду, майстерності, професійно значущих якостей особистості.</w:t>
      </w:r>
    </w:p>
    <w:p w:rsidR="008A2AF2" w:rsidRPr="008A2AF2" w:rsidRDefault="008A2AF2" w:rsidP="008A2AF2">
      <w:pPr>
        <w:rPr>
          <w:sz w:val="28"/>
          <w:szCs w:val="28"/>
          <w:lang w:val="uk-UA"/>
        </w:rPr>
      </w:pPr>
      <w:r w:rsidRPr="008A2AF2">
        <w:rPr>
          <w:sz w:val="28"/>
          <w:szCs w:val="28"/>
          <w:lang w:val="uk-UA"/>
        </w:rPr>
        <w:t>Рівень професійної компетентності вчите</w:t>
      </w:r>
      <w:r w:rsidRPr="008A2AF2">
        <w:rPr>
          <w:sz w:val="28"/>
          <w:szCs w:val="28"/>
          <w:lang w:val="uk-UA"/>
        </w:rPr>
        <w:softHyphen/>
        <w:t>ля — це його знання, вміння, особистий до</w:t>
      </w:r>
      <w:r w:rsidRPr="008A2AF2">
        <w:rPr>
          <w:sz w:val="28"/>
          <w:szCs w:val="28"/>
          <w:lang w:val="uk-UA"/>
        </w:rPr>
        <w:softHyphen/>
        <w:t xml:space="preserve">свід. </w:t>
      </w:r>
      <w:r w:rsidRPr="008A2AF2">
        <w:rPr>
          <w:sz w:val="28"/>
          <w:szCs w:val="28"/>
          <w:u w:val="single"/>
          <w:lang w:val="uk-UA"/>
        </w:rPr>
        <w:t>Бути компетентним</w:t>
      </w:r>
      <w:r w:rsidRPr="008A2AF2">
        <w:rPr>
          <w:sz w:val="28"/>
          <w:szCs w:val="28"/>
          <w:lang w:val="uk-UA"/>
        </w:rPr>
        <w:t xml:space="preserve"> означає бути здатним мобілізувати в певній ситуації отримані знання й досвід. Але професійна компетентність учителя потребує постійного розвитку й удосконалення. Поняття професійної </w:t>
      </w:r>
      <w:r w:rsidRPr="008A2AF2">
        <w:rPr>
          <w:sz w:val="28"/>
          <w:szCs w:val="28"/>
          <w:lang w:val="uk-UA"/>
        </w:rPr>
        <w:lastRenderedPageBreak/>
        <w:t>компетентності педагога виражає єдність його теоретичної та практичної готовності до здій</w:t>
      </w:r>
      <w:r w:rsidRPr="008A2AF2">
        <w:rPr>
          <w:sz w:val="28"/>
          <w:szCs w:val="28"/>
          <w:lang w:val="uk-UA"/>
        </w:rPr>
        <w:softHyphen/>
        <w:t>снення педагогічної діяльності й характеризує його професіоналізм. Педагогічний професіоналізм, педагогічна компетентність — розглядається в контексті безперервної педагогічної освіти й педагогічної діяльності, вимог до вчи</w:t>
      </w:r>
      <w:r w:rsidRPr="008A2AF2">
        <w:rPr>
          <w:sz w:val="28"/>
          <w:szCs w:val="28"/>
          <w:lang w:val="uk-UA"/>
        </w:rPr>
        <w:softHyphen/>
        <w:t xml:space="preserve">теля і його підготовки. </w:t>
      </w:r>
    </w:p>
    <w:p w:rsidR="008A2AF2" w:rsidRPr="008A2AF2" w:rsidRDefault="008A2AF2" w:rsidP="008A2AF2">
      <w:pPr>
        <w:rPr>
          <w:sz w:val="28"/>
          <w:szCs w:val="28"/>
          <w:lang w:val="uk-UA"/>
        </w:rPr>
      </w:pPr>
      <w:r w:rsidRPr="008A2AF2">
        <w:rPr>
          <w:sz w:val="28"/>
          <w:szCs w:val="28"/>
          <w:lang w:val="uk-UA"/>
        </w:rPr>
        <w:t>Підвищенню компетентності учителя сприяє післядипломна освіта, яка тримається на трьох китах:</w:t>
      </w:r>
    </w:p>
    <w:p w:rsidR="008A2AF2" w:rsidRPr="008A2AF2" w:rsidRDefault="008A2AF2" w:rsidP="008A2AF2">
      <w:pPr>
        <w:rPr>
          <w:sz w:val="28"/>
          <w:szCs w:val="28"/>
          <w:lang w:val="uk-UA"/>
        </w:rPr>
      </w:pPr>
      <w:r w:rsidRPr="008A2AF2">
        <w:rPr>
          <w:sz w:val="28"/>
          <w:szCs w:val="28"/>
          <w:lang w:val="uk-UA"/>
        </w:rPr>
        <w:t>- самоосвіта;</w:t>
      </w:r>
    </w:p>
    <w:p w:rsidR="008A2AF2" w:rsidRPr="008A2AF2" w:rsidRDefault="008A2AF2" w:rsidP="008A2AF2">
      <w:pPr>
        <w:rPr>
          <w:sz w:val="28"/>
          <w:szCs w:val="28"/>
          <w:lang w:val="uk-UA"/>
        </w:rPr>
      </w:pPr>
      <w:r w:rsidRPr="008A2AF2">
        <w:rPr>
          <w:sz w:val="28"/>
          <w:szCs w:val="28"/>
          <w:lang w:val="uk-UA"/>
        </w:rPr>
        <w:t>- курсова перепідготовка;</w:t>
      </w:r>
    </w:p>
    <w:p w:rsidR="008A2AF2" w:rsidRPr="008A2AF2" w:rsidRDefault="008A2AF2" w:rsidP="008A2AF2">
      <w:pPr>
        <w:rPr>
          <w:sz w:val="28"/>
          <w:szCs w:val="28"/>
          <w:lang w:val="uk-UA"/>
        </w:rPr>
      </w:pPr>
      <w:r w:rsidRPr="008A2AF2">
        <w:rPr>
          <w:sz w:val="28"/>
          <w:szCs w:val="28"/>
          <w:lang w:val="uk-UA"/>
        </w:rPr>
        <w:t>- участь у методичній роботі.</w:t>
      </w:r>
    </w:p>
    <w:p w:rsidR="008A2AF2" w:rsidRPr="008A2AF2" w:rsidRDefault="008A2AF2" w:rsidP="008A2AF2">
      <w:pPr>
        <w:rPr>
          <w:sz w:val="28"/>
          <w:szCs w:val="28"/>
          <w:lang w:val="uk-UA"/>
        </w:rPr>
      </w:pPr>
      <w:r w:rsidRPr="008A2AF2">
        <w:rPr>
          <w:sz w:val="28"/>
          <w:szCs w:val="28"/>
          <w:lang w:val="uk-UA"/>
        </w:rPr>
        <w:t xml:space="preserve">Отже, сьогодні в час інформатизації, вирішальну роль  у творчому і професійному становленні вчителя відіграє самоосвіта. Курсова перепідготовка не в змозі подолати той розрив між необхідним темпом отримання нових знань та їх традиційним поновленням. Самоосвіта – це процес свідомої самостійної пізнавальної діяльності, який здійснюється добровільно, планується, керується, контролюється самим педагогом. Для вчителя самоосвіта є об’єктивною потребою. </w:t>
      </w:r>
    </w:p>
    <w:p w:rsidR="008A2AF2" w:rsidRPr="008A2AF2" w:rsidRDefault="008A2AF2" w:rsidP="008A2AF2">
      <w:pPr>
        <w:shd w:val="clear" w:color="auto" w:fill="FFFFFF"/>
        <w:tabs>
          <w:tab w:val="left" w:pos="394"/>
        </w:tabs>
        <w:ind w:right="14"/>
        <w:jc w:val="both"/>
        <w:rPr>
          <w:sz w:val="28"/>
          <w:szCs w:val="28"/>
          <w:lang w:val="uk-UA"/>
        </w:rPr>
      </w:pPr>
      <w:r w:rsidRPr="008A2AF2">
        <w:rPr>
          <w:sz w:val="28"/>
          <w:szCs w:val="28"/>
          <w:lang w:val="uk-UA"/>
        </w:rPr>
        <w:t xml:space="preserve">Тож хочеться побажати вам, щоб галерея професійних перемог була у кожного з вас була надзвичайно великою, щоб вона постійно поповнювалася новими ракурсами, а самоосвітні кейси та </w:t>
      </w:r>
      <w:proofErr w:type="spellStart"/>
      <w:r w:rsidRPr="008A2AF2">
        <w:rPr>
          <w:sz w:val="28"/>
          <w:szCs w:val="28"/>
          <w:lang w:val="uk-UA"/>
        </w:rPr>
        <w:t>портфоліо</w:t>
      </w:r>
      <w:proofErr w:type="spellEnd"/>
      <w:r w:rsidRPr="008A2AF2">
        <w:rPr>
          <w:sz w:val="28"/>
          <w:szCs w:val="28"/>
          <w:lang w:val="uk-UA"/>
        </w:rPr>
        <w:t xml:space="preserve">  – новими методами, прийомами, інноваціями, що у свою чергу сприятиме успішній реалізації </w:t>
      </w:r>
      <w:proofErr w:type="spellStart"/>
      <w:r w:rsidRPr="008A2AF2">
        <w:rPr>
          <w:sz w:val="28"/>
          <w:szCs w:val="28"/>
          <w:lang w:val="uk-UA"/>
        </w:rPr>
        <w:t>компетентнісного</w:t>
      </w:r>
      <w:proofErr w:type="spellEnd"/>
      <w:r w:rsidRPr="008A2AF2">
        <w:rPr>
          <w:sz w:val="28"/>
          <w:szCs w:val="28"/>
          <w:lang w:val="uk-UA"/>
        </w:rPr>
        <w:t xml:space="preserve"> підходу та модернізації навчально-виховного процесу</w:t>
      </w:r>
    </w:p>
    <w:p w:rsidR="009236F7" w:rsidRPr="008A2AF2" w:rsidRDefault="009236F7">
      <w:pPr>
        <w:rPr>
          <w:sz w:val="28"/>
          <w:szCs w:val="28"/>
          <w:lang w:val="uk-UA"/>
        </w:rPr>
      </w:pPr>
    </w:p>
    <w:sectPr w:rsidR="009236F7" w:rsidRPr="008A2AF2" w:rsidSect="009236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A2AF2"/>
    <w:rsid w:val="008A2AF2"/>
    <w:rsid w:val="009236F7"/>
    <w:rsid w:val="00DF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2020-12-31T18:16:00Z</dcterms:created>
  <dcterms:modified xsi:type="dcterms:W3CDTF">2020-12-31T18:35:00Z</dcterms:modified>
</cp:coreProperties>
</file>