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002" w:rsidRPr="00314A90" w:rsidRDefault="00B52002" w:rsidP="00314A90">
      <w:pPr>
        <w:spacing w:after="0"/>
        <w:ind w:firstLine="227"/>
        <w:jc w:val="center"/>
        <w:rPr>
          <w:rFonts w:ascii="Times New Roman" w:eastAsia="Times New Roman" w:hAnsi="Times New Roman" w:cs="Times New Roman"/>
          <w:sz w:val="24"/>
          <w:szCs w:val="24"/>
          <w:lang w:eastAsia="uk-UA"/>
        </w:rPr>
      </w:pPr>
      <w:r w:rsidRPr="00314A90">
        <w:rPr>
          <w:rFonts w:ascii="Times New Roman" w:eastAsia="Times New Roman" w:hAnsi="Times New Roman" w:cs="Times New Roman"/>
          <w:b/>
          <w:bCs/>
          <w:sz w:val="24"/>
          <w:szCs w:val="24"/>
          <w:lang w:eastAsia="uk-UA"/>
        </w:rPr>
        <w:t>Конвенція ООН про права дитини</w:t>
      </w:r>
    </w:p>
    <w:p w:rsidR="00B52002" w:rsidRPr="00314A90" w:rsidRDefault="00B52002" w:rsidP="00314A90">
      <w:pPr>
        <w:spacing w:after="15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Передусім, Конвенція — це угода.</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Текст Конвенції про права дитини готувався, обговорювався та узгоджувався більше десяти років. Конвенція ООН про права дитини - це угода між країнами. В ній записа</w:t>
      </w:r>
      <w:r w:rsidRPr="00314A90">
        <w:rPr>
          <w:rFonts w:ascii="Times New Roman" w:eastAsia="Times New Roman" w:hAnsi="Times New Roman" w:cs="Times New Roman"/>
          <w:color w:val="000000"/>
          <w:sz w:val="24"/>
          <w:szCs w:val="24"/>
          <w:lang w:eastAsia="uk-UA"/>
        </w:rPr>
        <w:softHyphen/>
        <w:t>но, як уряд кожної країни має дбати про дітей. Конвенція була прийнята та відкрита для підписання та приєднання резолюцією 44/25 Генеральної Асамблеї ООН від 20 листопада 1989 року. Цей особливий документ було ратифіковано 191 країною світу.</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Конвенція ООН про права дитини набула чинності в Україні з 27 вересня 1991 року і з цього часу є частиною національного законодавства.</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 </w:t>
      </w:r>
      <w:r w:rsidRPr="00314A90">
        <w:rPr>
          <w:rFonts w:ascii="Times New Roman" w:eastAsia="Times New Roman" w:hAnsi="Times New Roman" w:cs="Times New Roman"/>
          <w:b/>
          <w:bCs/>
          <w:color w:val="000000"/>
          <w:sz w:val="24"/>
          <w:szCs w:val="24"/>
          <w:lang w:eastAsia="uk-UA"/>
        </w:rPr>
        <w:t>Права дитини в Україні</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Україна ратифікувала Конвенцію ООН про права дитини в перший же рік своєї незалежності. В нашій країні не існує спеціального законодавства для неповнолітніх, і їх права виділені окремими статтями Сімейного, Цивіль</w:t>
      </w:r>
      <w:r w:rsidRPr="00314A90">
        <w:rPr>
          <w:rFonts w:ascii="Times New Roman" w:eastAsia="Times New Roman" w:hAnsi="Times New Roman" w:cs="Times New Roman"/>
          <w:color w:val="000000"/>
          <w:sz w:val="24"/>
          <w:szCs w:val="24"/>
          <w:lang w:eastAsia="uk-UA"/>
        </w:rPr>
        <w:softHyphen/>
        <w:t>ного, Кримінального та Кримінально-Процесуального кодексів України, а також регулюються окремими зако</w:t>
      </w:r>
      <w:r w:rsidRPr="00314A90">
        <w:rPr>
          <w:rFonts w:ascii="Times New Roman" w:eastAsia="Times New Roman" w:hAnsi="Times New Roman" w:cs="Times New Roman"/>
          <w:color w:val="000000"/>
          <w:sz w:val="24"/>
          <w:szCs w:val="24"/>
          <w:lang w:eastAsia="uk-UA"/>
        </w:rPr>
        <w:softHyphen/>
        <w:t>нами, такими як закони «Про охорону дитинства», «Про соціальну роботу з дітьми та молоддю», «Про попередження насильства в сім’ї». Різні державні інституції та міністерства покликані відповідати за дотримання прав дитини в Україні. Багато зусиль також докладають громадські організації, які працюють на терені захисту прав дитини, щоб кожна дитина почувала себе захищеним законом повноцінним членом суспільства.</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Захисти себе</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Конвенція ООН про права дитини – це твої права. Вони знайшли своє відображення у чинному законодавстві України. Ти можеш не думати про них. Ти можеш не використовувати їх щодня. Втім, ти маєш знати, що вони існують і вони не</w:t>
      </w:r>
      <w:r w:rsidRPr="00314A90">
        <w:rPr>
          <w:rFonts w:ascii="Times New Roman" w:eastAsia="Times New Roman" w:hAnsi="Times New Roman" w:cs="Times New Roman"/>
          <w:color w:val="000000"/>
          <w:sz w:val="24"/>
          <w:szCs w:val="24"/>
          <w:lang w:eastAsia="uk-UA"/>
        </w:rPr>
        <w:softHyphen/>
        <w:t>від’ємні від інших прав, гарантованих тобі державою.</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Закони різних країни різні. Йдеться зокрема про цифру повноліття і про вік, з якого підліток несе кримінальну відповідальність за скоєний злочин: в одних країнах це 7 років, в інших – 12, в Україні – 14-16 років. Але ти повинен знати, що є права, які не можна змінити. Наприклад, право на турботу і піклу</w:t>
      </w:r>
      <w:r w:rsidRPr="00314A90">
        <w:rPr>
          <w:rFonts w:ascii="Times New Roman" w:eastAsia="Times New Roman" w:hAnsi="Times New Roman" w:cs="Times New Roman"/>
          <w:color w:val="000000"/>
          <w:sz w:val="24"/>
          <w:szCs w:val="24"/>
          <w:lang w:eastAsia="uk-UA"/>
        </w:rPr>
        <w:softHyphen/>
        <w:t>вання. Також незмінним є, твердження про те, що всі діти мають рівні права. Держава може бути більш чи менш демократичною, але змінити ці права вона не може. Вони – твої.</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Читай – дізнаєшся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Конвенція ООН про права дитини містить 54 статті. В них ти знайдеш 40 прав, які має дитина. Нижче наведені тільки ті статті Конвенції, які стосуються твоїх прав. Всі права можуть бути класифіковані за певними принципами.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Спробуймо класифікувати права:</w:t>
      </w:r>
    </w:p>
    <w:p w:rsidR="00B52002" w:rsidRPr="00314A90" w:rsidRDefault="00B52002" w:rsidP="00314A90">
      <w:pPr>
        <w:spacing w:after="0"/>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Всі діти мають право на життя</w:t>
      </w:r>
      <w:r w:rsidRPr="00314A90">
        <w:rPr>
          <w:rFonts w:ascii="Times New Roman" w:eastAsia="Times New Roman" w:hAnsi="Times New Roman" w:cs="Times New Roman"/>
          <w:color w:val="000000"/>
          <w:sz w:val="24"/>
          <w:szCs w:val="24"/>
          <w:lang w:eastAsia="uk-UA"/>
        </w:rPr>
        <w:br/>
        <w:t>Всі діти мають право на піклування і турботу</w:t>
      </w:r>
      <w:r w:rsidRPr="00314A90">
        <w:rPr>
          <w:rFonts w:ascii="Times New Roman" w:eastAsia="Times New Roman" w:hAnsi="Times New Roman" w:cs="Times New Roman"/>
          <w:color w:val="000000"/>
          <w:sz w:val="24"/>
          <w:szCs w:val="24"/>
          <w:lang w:eastAsia="uk-UA"/>
        </w:rPr>
        <w:br/>
        <w:t>Всі діти рівні у своїх правах</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Права «піклуйтеся-про-мене»</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Ти маєш право на достатнє та здорове харчування</w:t>
      </w:r>
      <w:r w:rsidRPr="00314A90">
        <w:rPr>
          <w:rFonts w:ascii="Times New Roman" w:eastAsia="Times New Roman" w:hAnsi="Times New Roman" w:cs="Times New Roman"/>
          <w:color w:val="000000"/>
          <w:sz w:val="24"/>
          <w:szCs w:val="24"/>
          <w:lang w:eastAsia="uk-UA"/>
        </w:rPr>
        <w:br/>
        <w:t>Ти маєш право на освіту</w:t>
      </w:r>
      <w:r w:rsidRPr="00314A90">
        <w:rPr>
          <w:rFonts w:ascii="Times New Roman" w:eastAsia="Times New Roman" w:hAnsi="Times New Roman" w:cs="Times New Roman"/>
          <w:color w:val="000000"/>
          <w:sz w:val="24"/>
          <w:szCs w:val="24"/>
          <w:lang w:eastAsia="uk-UA"/>
        </w:rPr>
        <w:br/>
        <w:t>Ти маєш право на медичну допомогу</w:t>
      </w:r>
      <w:r w:rsidRPr="00314A90">
        <w:rPr>
          <w:rFonts w:ascii="Times New Roman" w:eastAsia="Times New Roman" w:hAnsi="Times New Roman" w:cs="Times New Roman"/>
          <w:color w:val="000000"/>
          <w:sz w:val="24"/>
          <w:szCs w:val="24"/>
          <w:lang w:eastAsia="uk-UA"/>
        </w:rPr>
        <w:br/>
        <w:t>Ти маєш право на розваги</w:t>
      </w:r>
    </w:p>
    <w:p w:rsidR="00B52002" w:rsidRPr="00314A90" w:rsidRDefault="00B52002" w:rsidP="00314A90">
      <w:pPr>
        <w:spacing w:after="15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Права «не знущайтеся наді мною»</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Ти маєш право на захист від економічної експлуатації та примусової праці</w:t>
      </w:r>
      <w:r w:rsidRPr="00314A90">
        <w:rPr>
          <w:rFonts w:ascii="Times New Roman" w:eastAsia="Times New Roman" w:hAnsi="Times New Roman" w:cs="Times New Roman"/>
          <w:color w:val="000000"/>
          <w:sz w:val="24"/>
          <w:szCs w:val="24"/>
          <w:lang w:eastAsia="uk-UA"/>
        </w:rPr>
        <w:br/>
        <w:t>Ти маєш право на захист від будь-якої роботи, яка може бути небезпечною для твого здоров’я</w:t>
      </w:r>
      <w:r w:rsidRPr="00314A90">
        <w:rPr>
          <w:rFonts w:ascii="Times New Roman" w:eastAsia="Times New Roman" w:hAnsi="Times New Roman" w:cs="Times New Roman"/>
          <w:color w:val="000000"/>
          <w:sz w:val="24"/>
          <w:szCs w:val="24"/>
          <w:lang w:eastAsia="uk-UA"/>
        </w:rPr>
        <w:br/>
        <w:t>Ти маєш право не бути жертвою війни</w:t>
      </w:r>
      <w:r w:rsidRPr="00314A90">
        <w:rPr>
          <w:rFonts w:ascii="Times New Roman" w:eastAsia="Times New Roman" w:hAnsi="Times New Roman" w:cs="Times New Roman"/>
          <w:color w:val="000000"/>
          <w:sz w:val="24"/>
          <w:szCs w:val="24"/>
          <w:lang w:eastAsia="uk-UA"/>
        </w:rPr>
        <w:br/>
        <w:t>Ти маєш право на захист від сексуальної експлуатації</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 </w:t>
      </w:r>
      <w:r w:rsidRPr="00314A90">
        <w:rPr>
          <w:rFonts w:ascii="Times New Roman" w:eastAsia="Times New Roman" w:hAnsi="Times New Roman" w:cs="Times New Roman"/>
          <w:b/>
          <w:bCs/>
          <w:color w:val="000000"/>
          <w:sz w:val="24"/>
          <w:szCs w:val="24"/>
          <w:lang w:eastAsia="uk-UA"/>
        </w:rPr>
        <w:t>Права  «я маю власну думку»</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lastRenderedPageBreak/>
        <w:t>Ти маєш право виражати свої погляди</w:t>
      </w:r>
      <w:r w:rsidRPr="00314A90">
        <w:rPr>
          <w:rFonts w:ascii="Times New Roman" w:eastAsia="Times New Roman" w:hAnsi="Times New Roman" w:cs="Times New Roman"/>
          <w:color w:val="000000"/>
          <w:sz w:val="24"/>
          <w:szCs w:val="24"/>
          <w:lang w:eastAsia="uk-UA"/>
        </w:rPr>
        <w:br/>
        <w:t>Ти маєш право сповідувати свою власну релігію</w:t>
      </w:r>
      <w:r w:rsidRPr="00314A90">
        <w:rPr>
          <w:rFonts w:ascii="Times New Roman" w:eastAsia="Times New Roman" w:hAnsi="Times New Roman" w:cs="Times New Roman"/>
          <w:color w:val="000000"/>
          <w:sz w:val="24"/>
          <w:szCs w:val="24"/>
          <w:lang w:eastAsia="uk-UA"/>
        </w:rPr>
        <w:br/>
        <w:t>Ти маєш право об'єднуватися з іншими</w:t>
      </w:r>
      <w:r w:rsidRPr="00314A90">
        <w:rPr>
          <w:rFonts w:ascii="Times New Roman" w:eastAsia="Times New Roman" w:hAnsi="Times New Roman" w:cs="Times New Roman"/>
          <w:color w:val="000000"/>
          <w:sz w:val="24"/>
          <w:szCs w:val="24"/>
          <w:lang w:eastAsia="uk-UA"/>
        </w:rPr>
        <w:br/>
        <w:t>Ти маєш право на інформацію</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Права «спеціальних потреб»:</w:t>
      </w:r>
      <w:r w:rsidRPr="00314A90">
        <w:rPr>
          <w:rFonts w:ascii="Times New Roman" w:eastAsia="Times New Roman" w:hAnsi="Times New Roman" w:cs="Times New Roman"/>
          <w:color w:val="000000"/>
          <w:sz w:val="24"/>
          <w:szCs w:val="24"/>
          <w:lang w:eastAsia="uk-UA"/>
        </w:rPr>
        <w:t> життя деяких дітей є важчим, ніж у їхніх однолітків. Тому такі діти потребують спеціальної уваги і піклування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Діти-інваліди</w:t>
      </w:r>
      <w:r w:rsidRPr="00314A90">
        <w:rPr>
          <w:rFonts w:ascii="Times New Roman" w:eastAsia="Times New Roman" w:hAnsi="Times New Roman" w:cs="Times New Roman"/>
          <w:color w:val="000000"/>
          <w:sz w:val="24"/>
          <w:szCs w:val="24"/>
          <w:lang w:eastAsia="uk-UA"/>
        </w:rPr>
        <w:br/>
        <w:t>Діти, позбавлені батьківського піклування</w:t>
      </w:r>
      <w:r w:rsidRPr="00314A90">
        <w:rPr>
          <w:rFonts w:ascii="Times New Roman" w:eastAsia="Times New Roman" w:hAnsi="Times New Roman" w:cs="Times New Roman"/>
          <w:color w:val="000000"/>
          <w:sz w:val="24"/>
          <w:szCs w:val="24"/>
          <w:lang w:eastAsia="uk-UA"/>
        </w:rPr>
        <w:br/>
        <w:t>Діти-біженці</w:t>
      </w:r>
      <w:r w:rsidRPr="00314A90">
        <w:rPr>
          <w:rFonts w:ascii="Times New Roman" w:eastAsia="Times New Roman" w:hAnsi="Times New Roman" w:cs="Times New Roman"/>
          <w:color w:val="000000"/>
          <w:sz w:val="24"/>
          <w:szCs w:val="24"/>
          <w:lang w:eastAsia="uk-UA"/>
        </w:rPr>
        <w:br/>
        <w:t>Діти у конфлікті з законом</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Преамбула (вступ до Конвенції)</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Преамбула Конвенції ООН про права дитини містить таку важливу інформацію, як:</w:t>
      </w:r>
    </w:p>
    <w:p w:rsidR="00B52002" w:rsidRPr="00314A90" w:rsidRDefault="00B52002" w:rsidP="00314A90">
      <w:pPr>
        <w:numPr>
          <w:ilvl w:val="0"/>
          <w:numId w:val="1"/>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діти мають право на особливе піклування та допомогу;</w:t>
      </w:r>
    </w:p>
    <w:p w:rsidR="00B52002" w:rsidRPr="00314A90" w:rsidRDefault="00B52002" w:rsidP="00314A90">
      <w:pPr>
        <w:numPr>
          <w:ilvl w:val="0"/>
          <w:numId w:val="1"/>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сім'я несе відповідальність за повний та гармонійний розвиток дитини;</w:t>
      </w:r>
    </w:p>
    <w:p w:rsidR="00B52002" w:rsidRPr="00314A90" w:rsidRDefault="00B52002" w:rsidP="00314A90">
      <w:pPr>
        <w:numPr>
          <w:ilvl w:val="0"/>
          <w:numId w:val="1"/>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дитина потребує спеціальної охорони, піклування і захисту як до, так і після народження;</w:t>
      </w:r>
    </w:p>
    <w:p w:rsidR="00B52002" w:rsidRPr="00314A90" w:rsidRDefault="00B52002" w:rsidP="00314A90">
      <w:pPr>
        <w:numPr>
          <w:ilvl w:val="0"/>
          <w:numId w:val="1"/>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діти, які живуть у виключно тяжких умовах, потребують особливої уваги;</w:t>
      </w:r>
    </w:p>
    <w:p w:rsidR="00B52002" w:rsidRPr="00314A90" w:rsidRDefault="00B52002" w:rsidP="00314A90">
      <w:pPr>
        <w:numPr>
          <w:ilvl w:val="0"/>
          <w:numId w:val="1"/>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важливість традицій і культурних цінностей суспільства, в якому зростає дитина;</w:t>
      </w:r>
    </w:p>
    <w:p w:rsidR="00B52002" w:rsidRPr="00314A90" w:rsidRDefault="00B52002" w:rsidP="00314A90">
      <w:pPr>
        <w:numPr>
          <w:ilvl w:val="0"/>
          <w:numId w:val="1"/>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важливість міжнародного співробітництва для поліпшення умов життя дітей в кожній країні.</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1 Визначення поняття ДИТИНА</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Дитина – це  людська істота до досягнення нею 18-річного віку. Дитина – це  людина, яка зростає. Діти – це  люди на шляху в доросле життя. Всі діти потребують повноцінних умов для розвитку і зростання.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2 Усунення дискримінації</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Всі права рівні для кожної дитини, незалежно від її раси, кольору шкіри, статі, мови, релігії, соціального походження. Держава не може порушувати жодне з прав. Держава має активно пропагувати права дитини.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3 Якнайкраще забезпечення інтересів дитини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Усі дії щодо дитини мають виконуватися в інтересах дитини. Якщо рідні, або ті особи, які несуть відповідальність за дитину,  недбало виконують свої обов’язки, держава має забезпечити дитині належний догляд і піклування.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4 Здійснення прав дитини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Держава має вживати всіх необхідних заходів для реалізації прав дитини. Держава не може залишати поза увагою права дитини. Всі країни мають співпрацювати для того, щоб права дитини реалізовувались у повсякденному житті. Більш розвинені країни  мають допомагати бідним, економічно</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5 Роль батьків</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Держава має поважати відповідальність, права та обов’язки батьків та родини. І, водно</w:t>
      </w:r>
      <w:r w:rsidRPr="00314A90">
        <w:rPr>
          <w:rFonts w:ascii="Times New Roman" w:eastAsia="Times New Roman" w:hAnsi="Times New Roman" w:cs="Times New Roman"/>
          <w:color w:val="000000"/>
          <w:sz w:val="24"/>
          <w:szCs w:val="24"/>
          <w:lang w:eastAsia="uk-UA"/>
        </w:rPr>
        <w:softHyphen/>
        <w:t>час, держава повинна вимагати від батьків ростити та виховувати дітей належним чином.</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6 Право на життя та розвиток</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Держава визнає той факт, що кожна дитина має невід’ємне право на життя. Держава визнає, що кожна дитина має право на здоровий розвиток.</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7  Ім'я та громадянство</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Кожна дитина після народження має право на ім’я та громадянство. Кожна дитина після народження має право знати своїх батьків і має право на їхнє піклування.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8 Право на індивідуальність</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lastRenderedPageBreak/>
        <w:t>Держава поважає індивідуальність дитини, її громадянство, ім'я та сімейні зв’язки.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9 Розлучення дітей з батьками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Дитина має право жити разом з батьками. Якщо батьки розлучені, дитина має право спілкуватися з обома батьками, за винятком тих випадків, коли це суперечить інтере</w:t>
      </w:r>
      <w:r w:rsidRPr="00314A90">
        <w:rPr>
          <w:rFonts w:ascii="Times New Roman" w:eastAsia="Times New Roman" w:hAnsi="Times New Roman" w:cs="Times New Roman"/>
          <w:color w:val="000000"/>
          <w:sz w:val="24"/>
          <w:szCs w:val="24"/>
          <w:lang w:eastAsia="uk-UA"/>
        </w:rPr>
        <w:softHyphen/>
        <w:t>сам дитини.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 xml:space="preserve">Стаття 10 </w:t>
      </w:r>
      <w:proofErr w:type="spellStart"/>
      <w:r w:rsidRPr="00314A90">
        <w:rPr>
          <w:rFonts w:ascii="Times New Roman" w:eastAsia="Times New Roman" w:hAnsi="Times New Roman" w:cs="Times New Roman"/>
          <w:b/>
          <w:bCs/>
          <w:color w:val="000000"/>
          <w:sz w:val="24"/>
          <w:szCs w:val="24"/>
          <w:lang w:eastAsia="uk-UA"/>
        </w:rPr>
        <w:t>Воз'еднання</w:t>
      </w:r>
      <w:proofErr w:type="spellEnd"/>
      <w:r w:rsidRPr="00314A90">
        <w:rPr>
          <w:rFonts w:ascii="Times New Roman" w:eastAsia="Times New Roman" w:hAnsi="Times New Roman" w:cs="Times New Roman"/>
          <w:b/>
          <w:bCs/>
          <w:color w:val="000000"/>
          <w:sz w:val="24"/>
          <w:szCs w:val="24"/>
          <w:lang w:eastAsia="uk-UA"/>
        </w:rPr>
        <w:t xml:space="preserve"> сім’ї</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 xml:space="preserve">Держава сприяє </w:t>
      </w:r>
      <w:proofErr w:type="spellStart"/>
      <w:r w:rsidRPr="00314A90">
        <w:rPr>
          <w:rFonts w:ascii="Times New Roman" w:eastAsia="Times New Roman" w:hAnsi="Times New Roman" w:cs="Times New Roman"/>
          <w:color w:val="000000"/>
          <w:sz w:val="24"/>
          <w:szCs w:val="24"/>
          <w:lang w:eastAsia="uk-UA"/>
        </w:rPr>
        <w:t>воз’єднанню</w:t>
      </w:r>
      <w:proofErr w:type="spellEnd"/>
      <w:r w:rsidRPr="00314A90">
        <w:rPr>
          <w:rFonts w:ascii="Times New Roman" w:eastAsia="Times New Roman" w:hAnsi="Times New Roman" w:cs="Times New Roman"/>
          <w:color w:val="000000"/>
          <w:sz w:val="24"/>
          <w:szCs w:val="24"/>
          <w:lang w:eastAsia="uk-UA"/>
        </w:rPr>
        <w:t xml:space="preserve"> сім’ї.</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 xml:space="preserve">Держава дозволяє дітям та їхнім батькам в’їзд чи виїзд до іншої країни з метою </w:t>
      </w:r>
      <w:proofErr w:type="spellStart"/>
      <w:r w:rsidRPr="00314A90">
        <w:rPr>
          <w:rFonts w:ascii="Times New Roman" w:eastAsia="Times New Roman" w:hAnsi="Times New Roman" w:cs="Times New Roman"/>
          <w:color w:val="000000"/>
          <w:sz w:val="24"/>
          <w:szCs w:val="24"/>
          <w:lang w:eastAsia="uk-UA"/>
        </w:rPr>
        <w:t>воз’єднання</w:t>
      </w:r>
      <w:proofErr w:type="spellEnd"/>
      <w:r w:rsidRPr="00314A90">
        <w:rPr>
          <w:rFonts w:ascii="Times New Roman" w:eastAsia="Times New Roman" w:hAnsi="Times New Roman" w:cs="Times New Roman"/>
          <w:color w:val="000000"/>
          <w:sz w:val="24"/>
          <w:szCs w:val="24"/>
          <w:lang w:eastAsia="uk-UA"/>
        </w:rPr>
        <w:t xml:space="preserve"> сім’ї. Держава також дозволяє батькам, які проживають у різних країнах, спілкуватися з дитиною.</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11 Незаконний вивіз дитини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Держава вживає всіх необхідних заходів для боротьби з незаконним вивозом дітей за кордон.</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12 Власні погляди дитини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Держава забезпечує дитині (згідно з її віком і зрілістю) право формулювати та виражати власні погляди з усіх питань. Держава має приділяти належну увагу поглядам дитини. Дитина має право бути заслуханою в суді та адміністративних органах.</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13 Свобода вираження поглядів</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Дитина має право вільно виражати свої думки. Це право також включає свободу шукати, отримувати та передавати інформацію.</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 Стаття 14 Свобода думки, совісті і релігії</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Дитина має право на свободу думки, совісті і релігії. При цьому беруться до уваги відповідальність, права і обов’язки батьків та норми закону.</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15 Свобода асоціацій/зборів</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Дитина має право бути членом асоціації, гуртка чи клубу. Дитина також має право створювати асоціації, гуртки та – клуби  відповідно до закону.</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16 Право на особисте життя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Ніхто не може незаконно втручатись в особисте життя дитини. Дитина має право на захист закону від свавільного втручання в її особисте та сімейне життя, її оселю та кореспонденцію.</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17 Право на інформацію</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Держава забезпечує доступ дитини до інформації і матеріалів з різ</w:t>
      </w:r>
      <w:r w:rsidRPr="00314A90">
        <w:rPr>
          <w:rFonts w:ascii="Times New Roman" w:eastAsia="Times New Roman" w:hAnsi="Times New Roman" w:cs="Times New Roman"/>
          <w:color w:val="000000"/>
          <w:sz w:val="24"/>
          <w:szCs w:val="24"/>
          <w:lang w:eastAsia="uk-UA"/>
        </w:rPr>
        <w:softHyphen/>
        <w:t>них джерел, особливо з джерел, які сприяють належному розвитку дитини. Наприклад: телебачення, радіо, газети, дитяча література, інформація рідною мовою, а також інформація і матеріали з між</w:t>
      </w:r>
      <w:r w:rsidRPr="00314A90">
        <w:rPr>
          <w:rFonts w:ascii="Times New Roman" w:eastAsia="Times New Roman" w:hAnsi="Times New Roman" w:cs="Times New Roman"/>
          <w:color w:val="000000"/>
          <w:sz w:val="24"/>
          <w:szCs w:val="24"/>
          <w:lang w:eastAsia="uk-UA"/>
        </w:rPr>
        <w:softHyphen/>
        <w:t>народних джерел. Держава забезпечує належний захист дитини від тих матеріалів та інформації, що завдають шкоду її благополуччю.</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18 Відповідальність батьків</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Батьки несуть рівну відповідальність за виховання дитини. Держава надає батькам належну допомогу у виконанні ними обов’язків стосовно дітей. Держава має забезпечувати належний догляд за дітьми, батьки яких працюють.</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19 Захист від насильства</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Діти мають право на захист від усіх форм фізичного, психологіч</w:t>
      </w:r>
      <w:r w:rsidRPr="00314A90">
        <w:rPr>
          <w:rFonts w:ascii="Times New Roman" w:eastAsia="Times New Roman" w:hAnsi="Times New Roman" w:cs="Times New Roman"/>
          <w:color w:val="000000"/>
          <w:sz w:val="24"/>
          <w:szCs w:val="24"/>
          <w:lang w:eastAsia="uk-UA"/>
        </w:rPr>
        <w:softHyphen/>
        <w:t>ного, сексуального насильства та експлуатації як в сім’ї, так і поза нею. Держава має вживати всіх заходів для запобігання насильст</w:t>
      </w:r>
      <w:r w:rsidRPr="00314A90">
        <w:rPr>
          <w:rFonts w:ascii="Times New Roman" w:eastAsia="Times New Roman" w:hAnsi="Times New Roman" w:cs="Times New Roman"/>
          <w:color w:val="000000"/>
          <w:sz w:val="24"/>
          <w:szCs w:val="24"/>
          <w:lang w:eastAsia="uk-UA"/>
        </w:rPr>
        <w:softHyphen/>
        <w:t>ву щодо дитини. Дитина має право на необхідну підтримку і допомогу.</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20 Дитина, позбавлена сімейного оточення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Дитина, яка не може жити в своїй сім’ї (тимчасово чи постійно) має право на особли</w:t>
      </w:r>
      <w:r w:rsidRPr="00314A90">
        <w:rPr>
          <w:rFonts w:ascii="Times New Roman" w:eastAsia="Times New Roman" w:hAnsi="Times New Roman" w:cs="Times New Roman"/>
          <w:color w:val="000000"/>
          <w:sz w:val="24"/>
          <w:szCs w:val="24"/>
          <w:lang w:eastAsia="uk-UA"/>
        </w:rPr>
        <w:softHyphen/>
        <w:t>вий захист. Держава має забезпечити дитині належний догляд відповідно до своїх національних законів: усиновлення, передачу на виховання до прийомної родини, або до відповідних установ по догляду за дітьми.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21 Усиновлення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lastRenderedPageBreak/>
        <w:t>Усиновлення дитини дозволяється лише тоді, коли воно відповідає інтересам дитини. Всиновлення дитини в іншій країні може розглядатися за умови, коли не існує інших, кращих можливостей для дитини в межах країни.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22 Діти-біженці</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Діти-біженці мають право на захист. Рівні права на захист мають як діти-біженці у супроводі своїх батьків, так і діти-біженці, які не супроводжуються батьками. Держава має надати захист дитині-біженцю, а також допомогу у пошуку її батьків чи інших членів сім'ї.</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23 Діти з фізичними та розумовими вадами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Діти з фізичними та розумовими вадами мають право на особливе піклування. Неповноцінні діти мають вести повноцінне і гідне життя в умовах, які забезпечать їх нормальну участь у житті суспільства.</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24 Охорона здоров'я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Кожна дитина має право на користування найбільш досконалими послугами системи охорони здоров’я. Держава повинна домагатися повного здійснення цього права. Особлива увага має приділятися:</w:t>
      </w:r>
    </w:p>
    <w:p w:rsidR="00B52002" w:rsidRPr="00314A90" w:rsidRDefault="00B52002" w:rsidP="00314A90">
      <w:pPr>
        <w:numPr>
          <w:ilvl w:val="0"/>
          <w:numId w:val="2"/>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зниженню рівня смертності немовлят і дітей;</w:t>
      </w:r>
    </w:p>
    <w:p w:rsidR="00B52002" w:rsidRPr="00314A90" w:rsidRDefault="00B52002" w:rsidP="00314A90">
      <w:pPr>
        <w:numPr>
          <w:ilvl w:val="0"/>
          <w:numId w:val="2"/>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наданню необхідної медичної допомоги, зокрема первинної медико-санітарної допомоги;</w:t>
      </w:r>
    </w:p>
    <w:p w:rsidR="00B52002" w:rsidRPr="00314A90" w:rsidRDefault="00B52002" w:rsidP="00314A90">
      <w:pPr>
        <w:numPr>
          <w:ilvl w:val="0"/>
          <w:numId w:val="2"/>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наданню достатньої кількості їжі та чистої питної води;</w:t>
      </w:r>
    </w:p>
    <w:p w:rsidR="00B52002" w:rsidRPr="00314A90" w:rsidRDefault="00B52002" w:rsidP="00314A90">
      <w:pPr>
        <w:numPr>
          <w:ilvl w:val="0"/>
          <w:numId w:val="2"/>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 xml:space="preserve">наданню належних послуг матерям у </w:t>
      </w:r>
      <w:proofErr w:type="spellStart"/>
      <w:r w:rsidRPr="00314A90">
        <w:rPr>
          <w:rFonts w:ascii="Times New Roman" w:eastAsia="Times New Roman" w:hAnsi="Times New Roman" w:cs="Times New Roman"/>
          <w:color w:val="000000"/>
          <w:sz w:val="24"/>
          <w:szCs w:val="24"/>
          <w:lang w:eastAsia="uk-UA"/>
        </w:rPr>
        <w:t>допологовий</w:t>
      </w:r>
      <w:proofErr w:type="spellEnd"/>
      <w:r w:rsidRPr="00314A90">
        <w:rPr>
          <w:rFonts w:ascii="Times New Roman" w:eastAsia="Times New Roman" w:hAnsi="Times New Roman" w:cs="Times New Roman"/>
          <w:color w:val="000000"/>
          <w:sz w:val="24"/>
          <w:szCs w:val="24"/>
          <w:lang w:eastAsia="uk-UA"/>
        </w:rPr>
        <w:t xml:space="preserve"> та післяпологовий періоди;</w:t>
      </w:r>
    </w:p>
    <w:p w:rsidR="00B52002" w:rsidRPr="00314A90" w:rsidRDefault="00B52002" w:rsidP="00314A90">
      <w:pPr>
        <w:numPr>
          <w:ilvl w:val="0"/>
          <w:numId w:val="2"/>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забезпеченню інформацією всіх верств населення щодо здоров’я, харчування дітей, щодо переваг грудного годування, гігієни і санітарії.</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Держава має вживати заходів, спрямованих на скасування традиційної практики, що негативно впливає на здоров’я дітей. Важливу роль відіграє міжнародне співробітництво: розвинені країни мають допомагати країнам, що розвиваються.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25 Перебування дитини поза сім’єю</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Іноді дитина більше не може жити вдома. У таких випадках дитину віддають на піклування до прийомної родини, або до дитячої установи. Так, наприклад, трапляється, коли дитина потребує більшого догляду і піклування. Або, коли дитина потребує фізичного чи психічного лікування. Держава має перевіряти, наскільки така передача дитини на піклування потрібна.</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26 Соціальне забезпечення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Соціальне забезпечення - це фінансова підтримка і турбота, яку держава надає тим, хто її потребує. Кожна дитина має право користуватися благами соціального забезпечення.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27 Життєвий рівень</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Кожна дитина має право на рівень життя, необхідний для її фізичного, розумового та духовного розвитку. Сюди входить належне харчування, житло, одяг. Батьки несуть відповідальність за забезпечення належного життєвого рівня дитини. Держава має вживати необхідних заходів щодо надання допомоги батькам у здійсненні цього права.</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28 Освіта</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 xml:space="preserve">Дитина має право на освіту. Дитина повинна відвідувати школу. Кожна дитина має право на безкоштовну і обов’язкову освіту. Держава повинна забезпечити це право. Держава також має забезпечити доступність середньої та вищої освіти на підставі здібностей кожної дитини. Держава має забезпечувати доступність інформації та матеріалів у галузі освіти та професійної підготовки. Держава повинна вживати заходів щодо зниження кількості учнів, які залишили школу. Держава має вживати всіх необхідних заходів для забезпечення такої шкільної дисципліни, яка ґрунтується на повазі людської гідності дитини. Положення Конвенції ООН про права дитини не мають </w:t>
      </w:r>
      <w:r w:rsidRPr="00314A90">
        <w:rPr>
          <w:rFonts w:ascii="Times New Roman" w:eastAsia="Times New Roman" w:hAnsi="Times New Roman" w:cs="Times New Roman"/>
          <w:color w:val="000000"/>
          <w:sz w:val="24"/>
          <w:szCs w:val="24"/>
          <w:lang w:eastAsia="uk-UA"/>
        </w:rPr>
        <w:lastRenderedPageBreak/>
        <w:t>порушуватися під час уроків. Дуже важливо розвивати міжнародне співробіт</w:t>
      </w:r>
      <w:r w:rsidRPr="00314A90">
        <w:rPr>
          <w:rFonts w:ascii="Times New Roman" w:eastAsia="Times New Roman" w:hAnsi="Times New Roman" w:cs="Times New Roman"/>
          <w:color w:val="000000"/>
          <w:sz w:val="24"/>
          <w:szCs w:val="24"/>
          <w:lang w:eastAsia="uk-UA"/>
        </w:rPr>
        <w:softHyphen/>
        <w:t>ництво у галузі освіти. Освіта має бути доступною для всіх дітей.</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29 Спрямування освіти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Освіта має бути спрямованою на:</w:t>
      </w:r>
    </w:p>
    <w:p w:rsidR="00B52002" w:rsidRPr="00314A90" w:rsidRDefault="00B52002" w:rsidP="00314A90">
      <w:pPr>
        <w:numPr>
          <w:ilvl w:val="0"/>
          <w:numId w:val="3"/>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розвиток дитини;</w:t>
      </w:r>
    </w:p>
    <w:p w:rsidR="00B52002" w:rsidRPr="00314A90" w:rsidRDefault="00B52002" w:rsidP="00314A90">
      <w:pPr>
        <w:numPr>
          <w:ilvl w:val="0"/>
          <w:numId w:val="3"/>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повагу до прав людини;</w:t>
      </w:r>
    </w:p>
    <w:p w:rsidR="00B52002" w:rsidRPr="00314A90" w:rsidRDefault="00B52002" w:rsidP="00314A90">
      <w:pPr>
        <w:numPr>
          <w:ilvl w:val="0"/>
          <w:numId w:val="3"/>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повагу до батьків, культури та національних цінностей країни;</w:t>
      </w:r>
    </w:p>
    <w:p w:rsidR="00B52002" w:rsidRPr="00314A90" w:rsidRDefault="00B52002" w:rsidP="00314A90">
      <w:pPr>
        <w:numPr>
          <w:ilvl w:val="0"/>
          <w:numId w:val="3"/>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мир, дружбу, порозуміння;</w:t>
      </w:r>
    </w:p>
    <w:p w:rsidR="00B52002" w:rsidRPr="00314A90" w:rsidRDefault="00B52002" w:rsidP="00314A90">
      <w:pPr>
        <w:numPr>
          <w:ilvl w:val="0"/>
          <w:numId w:val="3"/>
        </w:numPr>
        <w:spacing w:before="100" w:beforeAutospacing="1"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повагу до навколишньої природи.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30 Діти національних меншин</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Деякі діти належать до етнічних, релігійних, мовних меншин. Така дитина має право спільно з іншими членами її групи користуватись своєю культурою, мовою та сповідувати свою релігію.</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31 Дозвілля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Діти мають право на відпочинок. Діти мають право на дозвілля і розваги. Діти мають право брати участь в іграх, розважальних заходах, а також у культурному житті та займатися мистецтвом.</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32 Економічна експлуатація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Держава повинна захищати дитину від тих осіб, які, заробляючи   гроші, використовують дитячу працю. Діти мають бути захищені державою від небезпечної та тяжкої праці. Законодавство держави встановлює мінімальний вік дитини для прийому на роботу і необхідні вимоги щодо тривалості робочого дня.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33   Захист від наркотиків</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Діти мають бути захищені від вживання наркотичних засобів і психотропних речовин. Держава має забезпечити законодавчий захист дітей від вживання, виробництва і торгівлі наркотичними засобами і психотропними речовинами. Держава має розгорнути широку інформаційну кампанію проти наркотиків у школах та в інших місцях, де найчастіше перебувають діти.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34  Сексуальна експлуатація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Діти мають право на захист від усіх форм сексуальної експлуатації та сексуальних розбещень, особливо проституції і порнографії.</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35  Торгівля дітьми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Держава має вжити всіх необхідних заходів для відвернення викрадень дітей, торгівлі дітьми чи їх контрабанди у будь-якій формі.</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36 Інші форми насильства</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Діти мають право бути захищеними від усіх форм експлуатації, яка завдає шкоди їхньому добробуту.</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37 Діти за ґратами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Держава забороняє піддавати дитину катуванням чи іншим формам жорстоких покарань. Дітям за вчинені злочини не призначаються смертна кара чи довічне ув’язнення. Арешт, затримання чи позбавлення волі дитини здійснюється згідно з законом лише як крайній захід і протягом якомога коротшого періоду часу. Кожна позбавлена волі дитина має право на гуманне ставлення і повагу до її гідності. Діти не мають перебувати за ґратами разом з дорослими. Кожна ув’язнена дитина має право підтримувати зв’язок зі своєю сім’єю. Кожна ув'язнена дитина має право на негайну правову допомогу.</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38 Діти і війна</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Під час воєнних дій діти мають особливе право на захист і турботу. Діти, молодші 15-ти років, не можуть брати безпосередню участь у воєнних діях.</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39 Дитина-жертва</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lastRenderedPageBreak/>
        <w:t>Дитина, яка стала жертвою будь-яких видів експлуатації, зловживань, катувань та недбалого ставлення, має право на повноцінну допомогу, необхідну для фізичного, психологічного відновлення та соціальної реінтеграції дитини.</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b/>
          <w:bCs/>
          <w:color w:val="000000"/>
          <w:sz w:val="24"/>
          <w:szCs w:val="24"/>
          <w:lang w:eastAsia="uk-UA"/>
        </w:rPr>
        <w:t>Стаття 40 Ювенальна юстиція</w:t>
      </w:r>
    </w:p>
    <w:p w:rsidR="00B52002" w:rsidRPr="00314A90" w:rsidRDefault="00B52002" w:rsidP="00314A90">
      <w:pPr>
        <w:spacing w:after="0"/>
        <w:ind w:firstLine="227"/>
        <w:rPr>
          <w:rFonts w:ascii="Times New Roman" w:eastAsia="Times New Roman" w:hAnsi="Times New Roman" w:cs="Times New Roman"/>
          <w:color w:val="000000"/>
          <w:sz w:val="24"/>
          <w:szCs w:val="24"/>
          <w:lang w:eastAsia="uk-UA"/>
        </w:rPr>
      </w:pPr>
      <w:r w:rsidRPr="00314A90">
        <w:rPr>
          <w:rFonts w:ascii="Times New Roman" w:eastAsia="Times New Roman" w:hAnsi="Times New Roman" w:cs="Times New Roman"/>
          <w:color w:val="000000"/>
          <w:sz w:val="24"/>
          <w:szCs w:val="24"/>
          <w:lang w:eastAsia="uk-UA"/>
        </w:rPr>
        <w:t>Дитина, яка порушила закон, має право на справедливе судочинство і правову допомогу. Це право також дійсне для дитини, яка підозрюється у порушенні закону. Держава має забезпечити таке поводження, яке не принижує у дитини почуття гідності, зміцнює повагу до прав людини і основних свобод. Держава має сприяти створенню таких законів, процедур, органів, установ, що мають безпосереднє відношення до дітей, які порушили кримінальне законодавство.</w:t>
      </w:r>
    </w:p>
    <w:p w:rsidR="00062D45" w:rsidRPr="00314A90" w:rsidRDefault="00062D45" w:rsidP="00314A90">
      <w:pPr>
        <w:spacing w:after="0"/>
        <w:ind w:firstLine="227"/>
        <w:rPr>
          <w:rFonts w:ascii="Times New Roman" w:hAnsi="Times New Roman" w:cs="Times New Roman"/>
          <w:sz w:val="24"/>
          <w:szCs w:val="24"/>
        </w:rPr>
      </w:pPr>
    </w:p>
    <w:p w:rsidR="00314A90" w:rsidRPr="00314A90" w:rsidRDefault="00314A90" w:rsidP="00314A90">
      <w:pPr>
        <w:rPr>
          <w:rFonts w:ascii="Times New Roman" w:hAnsi="Times New Roman" w:cs="Times New Roman"/>
          <w:sz w:val="24"/>
          <w:szCs w:val="24"/>
        </w:rPr>
      </w:pPr>
    </w:p>
    <w:p w:rsidR="00314A90" w:rsidRPr="00314A90" w:rsidRDefault="00314A90" w:rsidP="00314A90">
      <w:pPr>
        <w:spacing w:after="0"/>
        <w:jc w:val="center"/>
        <w:rPr>
          <w:rFonts w:ascii="Times New Roman" w:hAnsi="Times New Roman" w:cs="Times New Roman"/>
          <w:b/>
          <w:sz w:val="24"/>
          <w:szCs w:val="24"/>
        </w:rPr>
      </w:pPr>
      <w:r w:rsidRPr="00314A90">
        <w:rPr>
          <w:rFonts w:ascii="Times New Roman" w:hAnsi="Times New Roman" w:cs="Times New Roman"/>
          <w:b/>
          <w:sz w:val="24"/>
          <w:szCs w:val="24"/>
        </w:rPr>
        <w:t>Кросворд</w:t>
      </w:r>
    </w:p>
    <w:p w:rsidR="00314A90" w:rsidRPr="00314A90" w:rsidRDefault="00314A90" w:rsidP="00314A90">
      <w:pPr>
        <w:spacing w:after="0"/>
        <w:jc w:val="center"/>
        <w:rPr>
          <w:rFonts w:ascii="Times New Roman" w:hAnsi="Times New Roman" w:cs="Times New Roman"/>
          <w:b/>
          <w:sz w:val="24"/>
          <w:szCs w:val="24"/>
        </w:rPr>
      </w:pPr>
      <w:r w:rsidRPr="00314A90">
        <w:rPr>
          <w:rFonts w:ascii="Times New Roman" w:hAnsi="Times New Roman" w:cs="Times New Roman"/>
          <w:b/>
          <w:sz w:val="24"/>
          <w:szCs w:val="24"/>
        </w:rPr>
        <w:t>Запитання:</w:t>
      </w:r>
    </w:p>
    <w:p w:rsidR="00314A90" w:rsidRPr="00314A90" w:rsidRDefault="00314A90" w:rsidP="00314A90">
      <w:pPr>
        <w:numPr>
          <w:ilvl w:val="0"/>
          <w:numId w:val="4"/>
        </w:numPr>
        <w:spacing w:after="0"/>
        <w:rPr>
          <w:rFonts w:ascii="Times New Roman" w:hAnsi="Times New Roman" w:cs="Times New Roman"/>
          <w:sz w:val="24"/>
          <w:szCs w:val="24"/>
        </w:rPr>
      </w:pPr>
      <w:r w:rsidRPr="00314A90">
        <w:rPr>
          <w:rFonts w:ascii="Times New Roman" w:hAnsi="Times New Roman" w:cs="Times New Roman"/>
          <w:b/>
          <w:bCs/>
          <w:i/>
          <w:iCs/>
          <w:sz w:val="24"/>
          <w:szCs w:val="24"/>
        </w:rPr>
        <w:t>… годує, а лінь марнує.</w:t>
      </w:r>
    </w:p>
    <w:p w:rsidR="00314A90" w:rsidRPr="00314A90" w:rsidRDefault="00314A90" w:rsidP="00314A90">
      <w:pPr>
        <w:numPr>
          <w:ilvl w:val="0"/>
          <w:numId w:val="4"/>
        </w:numPr>
        <w:spacing w:after="0"/>
        <w:rPr>
          <w:rFonts w:ascii="Times New Roman" w:hAnsi="Times New Roman" w:cs="Times New Roman"/>
          <w:sz w:val="24"/>
          <w:szCs w:val="24"/>
        </w:rPr>
      </w:pPr>
      <w:r w:rsidRPr="00314A90">
        <w:rPr>
          <w:rFonts w:ascii="Times New Roman" w:hAnsi="Times New Roman" w:cs="Times New Roman"/>
          <w:b/>
          <w:bCs/>
          <w:i/>
          <w:iCs/>
          <w:sz w:val="24"/>
          <w:szCs w:val="24"/>
        </w:rPr>
        <w:t>Чого прагнуть люди у всьому світі</w:t>
      </w:r>
      <w:r w:rsidRPr="00314A90">
        <w:rPr>
          <w:rFonts w:ascii="Times New Roman" w:hAnsi="Times New Roman" w:cs="Times New Roman"/>
          <w:b/>
          <w:bCs/>
          <w:i/>
          <w:iCs/>
          <w:sz w:val="24"/>
          <w:szCs w:val="24"/>
          <w:lang w:val="ru-RU"/>
        </w:rPr>
        <w:t>?</w:t>
      </w:r>
    </w:p>
    <w:p w:rsidR="00314A90" w:rsidRPr="00314A90" w:rsidRDefault="00314A90" w:rsidP="00314A90">
      <w:pPr>
        <w:numPr>
          <w:ilvl w:val="0"/>
          <w:numId w:val="4"/>
        </w:numPr>
        <w:spacing w:after="0"/>
        <w:rPr>
          <w:rFonts w:ascii="Times New Roman" w:hAnsi="Times New Roman" w:cs="Times New Roman"/>
          <w:sz w:val="24"/>
          <w:szCs w:val="24"/>
        </w:rPr>
      </w:pPr>
      <w:r w:rsidRPr="00314A90">
        <w:rPr>
          <w:rFonts w:ascii="Times New Roman" w:hAnsi="Times New Roman" w:cs="Times New Roman"/>
          <w:b/>
          <w:bCs/>
          <w:i/>
          <w:iCs/>
          <w:sz w:val="24"/>
          <w:szCs w:val="24"/>
        </w:rPr>
        <w:t>Загальні правила, закономірності, за якими живуть люди у суспільстві.</w:t>
      </w:r>
    </w:p>
    <w:p w:rsidR="00314A90" w:rsidRPr="00314A90" w:rsidRDefault="00314A90" w:rsidP="00314A90">
      <w:pPr>
        <w:numPr>
          <w:ilvl w:val="0"/>
          <w:numId w:val="4"/>
        </w:numPr>
        <w:spacing w:after="0"/>
        <w:rPr>
          <w:rFonts w:ascii="Times New Roman" w:hAnsi="Times New Roman" w:cs="Times New Roman"/>
          <w:sz w:val="24"/>
          <w:szCs w:val="24"/>
        </w:rPr>
      </w:pPr>
      <w:r w:rsidRPr="00314A90">
        <w:rPr>
          <w:rFonts w:ascii="Times New Roman" w:hAnsi="Times New Roman" w:cs="Times New Roman"/>
          <w:b/>
          <w:bCs/>
          <w:i/>
          <w:iCs/>
          <w:sz w:val="24"/>
          <w:szCs w:val="24"/>
        </w:rPr>
        <w:t>Угода, міжнародний договір з певних питань.</w:t>
      </w:r>
    </w:p>
    <w:p w:rsidR="00314A90" w:rsidRPr="00314A90" w:rsidRDefault="00314A90" w:rsidP="00314A90">
      <w:pPr>
        <w:numPr>
          <w:ilvl w:val="0"/>
          <w:numId w:val="4"/>
        </w:numPr>
        <w:spacing w:after="0"/>
        <w:rPr>
          <w:rFonts w:ascii="Times New Roman" w:hAnsi="Times New Roman" w:cs="Times New Roman"/>
          <w:sz w:val="24"/>
          <w:szCs w:val="24"/>
        </w:rPr>
      </w:pPr>
      <w:r w:rsidRPr="00314A90">
        <w:rPr>
          <w:rFonts w:ascii="Times New Roman" w:hAnsi="Times New Roman" w:cs="Times New Roman"/>
          <w:b/>
          <w:bCs/>
          <w:i/>
          <w:iCs/>
          <w:sz w:val="24"/>
          <w:szCs w:val="24"/>
        </w:rPr>
        <w:t>Що є найціннішим для людини</w:t>
      </w:r>
      <w:r w:rsidRPr="00314A90">
        <w:rPr>
          <w:rFonts w:ascii="Times New Roman" w:hAnsi="Times New Roman" w:cs="Times New Roman"/>
          <w:b/>
          <w:bCs/>
          <w:i/>
          <w:iCs/>
          <w:sz w:val="24"/>
          <w:szCs w:val="24"/>
          <w:lang w:val="ru-RU"/>
        </w:rPr>
        <w:t>?</w:t>
      </w:r>
    </w:p>
    <w:p w:rsidR="00314A90" w:rsidRPr="00314A90" w:rsidRDefault="00314A90" w:rsidP="00314A90">
      <w:pPr>
        <w:numPr>
          <w:ilvl w:val="0"/>
          <w:numId w:val="4"/>
        </w:numPr>
        <w:spacing w:after="0"/>
        <w:rPr>
          <w:rFonts w:ascii="Times New Roman" w:hAnsi="Times New Roman" w:cs="Times New Roman"/>
          <w:sz w:val="24"/>
          <w:szCs w:val="24"/>
        </w:rPr>
      </w:pPr>
      <w:r w:rsidRPr="00314A90">
        <w:rPr>
          <w:rFonts w:ascii="Times New Roman" w:hAnsi="Times New Roman" w:cs="Times New Roman"/>
          <w:b/>
          <w:bCs/>
          <w:i/>
          <w:iCs/>
          <w:sz w:val="24"/>
          <w:szCs w:val="24"/>
        </w:rPr>
        <w:t>Основний закон держави.</w:t>
      </w:r>
      <w:r w:rsidRPr="00314A90">
        <w:rPr>
          <w:rFonts w:ascii="Times New Roman" w:hAnsi="Times New Roman" w:cs="Times New Roman"/>
          <w:b/>
          <w:bCs/>
          <w:i/>
          <w:iCs/>
          <w:sz w:val="24"/>
          <w:szCs w:val="24"/>
          <w:lang w:val="ru-RU"/>
        </w:rPr>
        <w:t xml:space="preserve"> </w:t>
      </w:r>
    </w:p>
    <w:p w:rsidR="00314A90" w:rsidRPr="00314A90" w:rsidRDefault="00314A90" w:rsidP="00314A90">
      <w:pPr>
        <w:spacing w:after="0"/>
        <w:ind w:left="360"/>
        <w:rPr>
          <w:rFonts w:ascii="Times New Roman" w:hAnsi="Times New Roman" w:cs="Times New Roman"/>
          <w:b/>
          <w:bCs/>
          <w:i/>
          <w:iCs/>
          <w:sz w:val="24"/>
          <w:szCs w:val="24"/>
          <w:lang w:val="ru-RU"/>
        </w:rPr>
      </w:pPr>
    </w:p>
    <w:p w:rsidR="00314A90" w:rsidRPr="00314A90" w:rsidRDefault="00314A90" w:rsidP="00314A90">
      <w:pPr>
        <w:spacing w:after="0"/>
        <w:ind w:left="360"/>
        <w:jc w:val="center"/>
        <w:rPr>
          <w:rFonts w:ascii="Times New Roman" w:hAnsi="Times New Roman" w:cs="Times New Roman"/>
          <w:sz w:val="24"/>
          <w:szCs w:val="24"/>
        </w:rPr>
      </w:pPr>
      <w:proofErr w:type="spellStart"/>
      <w:r w:rsidRPr="00314A90">
        <w:rPr>
          <w:rFonts w:ascii="Times New Roman" w:hAnsi="Times New Roman" w:cs="Times New Roman"/>
          <w:b/>
          <w:bCs/>
          <w:i/>
          <w:iCs/>
          <w:sz w:val="24"/>
          <w:szCs w:val="24"/>
          <w:lang w:val="ru-RU"/>
        </w:rPr>
        <w:t>Ві</w:t>
      </w:r>
      <w:r w:rsidR="00861009">
        <w:rPr>
          <w:rFonts w:ascii="Times New Roman" w:hAnsi="Times New Roman" w:cs="Times New Roman"/>
          <w:b/>
          <w:bCs/>
          <w:i/>
          <w:iCs/>
          <w:sz w:val="24"/>
          <w:szCs w:val="24"/>
          <w:lang w:val="ru-RU"/>
        </w:rPr>
        <w:t>д</w:t>
      </w:r>
      <w:r w:rsidRPr="00314A90">
        <w:rPr>
          <w:rFonts w:ascii="Times New Roman" w:hAnsi="Times New Roman" w:cs="Times New Roman"/>
          <w:b/>
          <w:bCs/>
          <w:i/>
          <w:iCs/>
          <w:sz w:val="24"/>
          <w:szCs w:val="24"/>
          <w:lang w:val="ru-RU"/>
        </w:rPr>
        <w:t>повіді</w:t>
      </w:r>
      <w:proofErr w:type="spellEnd"/>
      <w:r w:rsidRPr="00314A90">
        <w:rPr>
          <w:rFonts w:ascii="Times New Roman" w:hAnsi="Times New Roman" w:cs="Times New Roman"/>
          <w:b/>
          <w:bCs/>
          <w:i/>
          <w:iCs/>
          <w:sz w:val="24"/>
          <w:szCs w:val="24"/>
          <w:lang w:val="ru-RU"/>
        </w:rPr>
        <w:t>:</w:t>
      </w:r>
    </w:p>
    <w:p w:rsidR="00314A90" w:rsidRPr="00314A90" w:rsidRDefault="00314A90" w:rsidP="00314A90">
      <w:pPr>
        <w:pStyle w:val="a5"/>
        <w:numPr>
          <w:ilvl w:val="0"/>
          <w:numId w:val="5"/>
        </w:numPr>
        <w:spacing w:after="0"/>
        <w:rPr>
          <w:rFonts w:ascii="Times New Roman" w:hAnsi="Times New Roman" w:cs="Times New Roman"/>
          <w:sz w:val="24"/>
          <w:szCs w:val="24"/>
        </w:rPr>
      </w:pPr>
      <w:r w:rsidRPr="00314A90">
        <w:rPr>
          <w:rFonts w:ascii="Times New Roman" w:hAnsi="Times New Roman" w:cs="Times New Roman"/>
          <w:b/>
          <w:bCs/>
          <w:i/>
          <w:iCs/>
          <w:sz w:val="24"/>
          <w:szCs w:val="24"/>
        </w:rPr>
        <w:t>Праця</w:t>
      </w:r>
    </w:p>
    <w:p w:rsidR="00314A90" w:rsidRPr="00314A90" w:rsidRDefault="00314A90" w:rsidP="00314A90">
      <w:pPr>
        <w:pStyle w:val="a5"/>
        <w:numPr>
          <w:ilvl w:val="0"/>
          <w:numId w:val="5"/>
        </w:numPr>
        <w:spacing w:after="0"/>
        <w:rPr>
          <w:rFonts w:ascii="Times New Roman" w:hAnsi="Times New Roman" w:cs="Times New Roman"/>
          <w:sz w:val="24"/>
          <w:szCs w:val="24"/>
        </w:rPr>
      </w:pPr>
      <w:r w:rsidRPr="00314A90">
        <w:rPr>
          <w:rFonts w:ascii="Times New Roman" w:hAnsi="Times New Roman" w:cs="Times New Roman"/>
          <w:b/>
          <w:bCs/>
          <w:i/>
          <w:iCs/>
          <w:sz w:val="24"/>
          <w:szCs w:val="24"/>
        </w:rPr>
        <w:t>Миру</w:t>
      </w:r>
    </w:p>
    <w:p w:rsidR="00314A90" w:rsidRPr="00314A90" w:rsidRDefault="00314A90" w:rsidP="00314A90">
      <w:pPr>
        <w:pStyle w:val="a5"/>
        <w:numPr>
          <w:ilvl w:val="0"/>
          <w:numId w:val="5"/>
        </w:numPr>
        <w:spacing w:after="0"/>
        <w:rPr>
          <w:rFonts w:ascii="Times New Roman" w:hAnsi="Times New Roman" w:cs="Times New Roman"/>
          <w:sz w:val="24"/>
          <w:szCs w:val="24"/>
        </w:rPr>
      </w:pPr>
      <w:r w:rsidRPr="00314A90">
        <w:rPr>
          <w:rFonts w:ascii="Times New Roman" w:hAnsi="Times New Roman" w:cs="Times New Roman"/>
          <w:b/>
          <w:bCs/>
          <w:i/>
          <w:iCs/>
          <w:sz w:val="24"/>
          <w:szCs w:val="24"/>
        </w:rPr>
        <w:t>Закон</w:t>
      </w:r>
    </w:p>
    <w:p w:rsidR="00314A90" w:rsidRPr="00314A90" w:rsidRDefault="00314A90" w:rsidP="00314A90">
      <w:pPr>
        <w:pStyle w:val="a5"/>
        <w:numPr>
          <w:ilvl w:val="0"/>
          <w:numId w:val="5"/>
        </w:numPr>
        <w:spacing w:after="0"/>
        <w:rPr>
          <w:rFonts w:ascii="Times New Roman" w:hAnsi="Times New Roman" w:cs="Times New Roman"/>
          <w:sz w:val="24"/>
          <w:szCs w:val="24"/>
        </w:rPr>
      </w:pPr>
      <w:r w:rsidRPr="00314A90">
        <w:rPr>
          <w:rFonts w:ascii="Times New Roman" w:hAnsi="Times New Roman" w:cs="Times New Roman"/>
          <w:b/>
          <w:bCs/>
          <w:i/>
          <w:iCs/>
          <w:sz w:val="24"/>
          <w:szCs w:val="24"/>
        </w:rPr>
        <w:t>Конвенція</w:t>
      </w:r>
    </w:p>
    <w:p w:rsidR="00314A90" w:rsidRPr="00314A90" w:rsidRDefault="00314A90" w:rsidP="00314A90">
      <w:pPr>
        <w:pStyle w:val="a5"/>
        <w:numPr>
          <w:ilvl w:val="0"/>
          <w:numId w:val="5"/>
        </w:numPr>
        <w:spacing w:after="0"/>
        <w:rPr>
          <w:rFonts w:ascii="Times New Roman" w:hAnsi="Times New Roman" w:cs="Times New Roman"/>
          <w:sz w:val="24"/>
          <w:szCs w:val="24"/>
        </w:rPr>
      </w:pPr>
      <w:r w:rsidRPr="00314A90">
        <w:rPr>
          <w:rFonts w:ascii="Times New Roman" w:hAnsi="Times New Roman" w:cs="Times New Roman"/>
          <w:b/>
          <w:bCs/>
          <w:i/>
          <w:iCs/>
          <w:sz w:val="24"/>
          <w:szCs w:val="24"/>
        </w:rPr>
        <w:t>Життя</w:t>
      </w:r>
    </w:p>
    <w:p w:rsidR="00314A90" w:rsidRPr="00314A90" w:rsidRDefault="00314A90" w:rsidP="00314A90">
      <w:pPr>
        <w:pStyle w:val="a5"/>
        <w:numPr>
          <w:ilvl w:val="0"/>
          <w:numId w:val="5"/>
        </w:numPr>
        <w:spacing w:after="0"/>
        <w:rPr>
          <w:rFonts w:ascii="Times New Roman" w:hAnsi="Times New Roman" w:cs="Times New Roman"/>
          <w:sz w:val="24"/>
          <w:szCs w:val="24"/>
        </w:rPr>
      </w:pPr>
      <w:r w:rsidRPr="00314A90">
        <w:rPr>
          <w:rFonts w:ascii="Times New Roman" w:hAnsi="Times New Roman" w:cs="Times New Roman"/>
          <w:b/>
          <w:bCs/>
          <w:i/>
          <w:iCs/>
          <w:sz w:val="24"/>
          <w:szCs w:val="24"/>
        </w:rPr>
        <w:t>Конституція</w:t>
      </w:r>
      <w:r w:rsidRPr="00314A90">
        <w:rPr>
          <w:rFonts w:ascii="Times New Roman" w:hAnsi="Times New Roman" w:cs="Times New Roman"/>
          <w:b/>
          <w:bCs/>
          <w:i/>
          <w:iCs/>
          <w:sz w:val="24"/>
          <w:szCs w:val="24"/>
          <w:lang w:val="ru-RU"/>
        </w:rPr>
        <w:t xml:space="preserve"> </w:t>
      </w:r>
    </w:p>
    <w:p w:rsidR="00314A90" w:rsidRPr="00314A90" w:rsidRDefault="00314A90" w:rsidP="00314A90">
      <w:pPr>
        <w:pStyle w:val="a5"/>
        <w:spacing w:after="0"/>
        <w:rPr>
          <w:rFonts w:ascii="Times New Roman" w:hAnsi="Times New Roman" w:cs="Times New Roman"/>
          <w:b/>
          <w:bCs/>
          <w:i/>
          <w:iCs/>
          <w:sz w:val="24"/>
          <w:szCs w:val="24"/>
        </w:rPr>
      </w:pPr>
    </w:p>
    <w:p w:rsidR="00314A90" w:rsidRPr="00314A90" w:rsidRDefault="00314A90" w:rsidP="00314A90">
      <w:pPr>
        <w:pStyle w:val="a5"/>
        <w:spacing w:after="0"/>
        <w:rPr>
          <w:rFonts w:ascii="Times New Roman" w:hAnsi="Times New Roman" w:cs="Times New Roman"/>
          <w:b/>
          <w:bCs/>
          <w:i/>
          <w:iCs/>
          <w:sz w:val="24"/>
          <w:szCs w:val="24"/>
        </w:rPr>
      </w:pPr>
    </w:p>
    <w:p w:rsidR="00314A90" w:rsidRPr="00314A90" w:rsidRDefault="00314A90" w:rsidP="00314A90">
      <w:pPr>
        <w:pStyle w:val="a5"/>
        <w:spacing w:after="0"/>
        <w:jc w:val="center"/>
        <w:rPr>
          <w:rFonts w:ascii="Times New Roman" w:hAnsi="Times New Roman" w:cs="Times New Roman"/>
          <w:sz w:val="24"/>
          <w:szCs w:val="24"/>
        </w:rPr>
      </w:pPr>
      <w:r w:rsidRPr="00314A90">
        <w:rPr>
          <w:rFonts w:ascii="Times New Roman" w:hAnsi="Times New Roman" w:cs="Times New Roman"/>
          <w:b/>
          <w:bCs/>
          <w:i/>
          <w:iCs/>
          <w:sz w:val="24"/>
          <w:szCs w:val="24"/>
        </w:rPr>
        <w:t xml:space="preserve">Чи знаєш ти свої  права та </w:t>
      </w:r>
      <w:proofErr w:type="spellStart"/>
      <w:r w:rsidRPr="00314A90">
        <w:rPr>
          <w:rFonts w:ascii="Times New Roman" w:hAnsi="Times New Roman" w:cs="Times New Roman"/>
          <w:b/>
          <w:bCs/>
          <w:i/>
          <w:iCs/>
          <w:sz w:val="24"/>
          <w:szCs w:val="24"/>
        </w:rPr>
        <w:t>обов</w:t>
      </w:r>
      <w:proofErr w:type="spellEnd"/>
      <w:r w:rsidRPr="00314A90">
        <w:rPr>
          <w:rFonts w:ascii="Times New Roman" w:hAnsi="Times New Roman" w:cs="Times New Roman"/>
          <w:b/>
          <w:bCs/>
          <w:i/>
          <w:iCs/>
          <w:sz w:val="24"/>
          <w:szCs w:val="24"/>
          <w:lang w:val="ru-RU"/>
        </w:rPr>
        <w:t>'</w:t>
      </w:r>
      <w:proofErr w:type="spellStart"/>
      <w:r w:rsidRPr="00314A90">
        <w:rPr>
          <w:rFonts w:ascii="Times New Roman" w:hAnsi="Times New Roman" w:cs="Times New Roman"/>
          <w:b/>
          <w:bCs/>
          <w:i/>
          <w:iCs/>
          <w:sz w:val="24"/>
          <w:szCs w:val="24"/>
        </w:rPr>
        <w:t>язки</w:t>
      </w:r>
      <w:proofErr w:type="spellEnd"/>
      <w:r w:rsidRPr="00314A90">
        <w:rPr>
          <w:rFonts w:ascii="Times New Roman" w:hAnsi="Times New Roman" w:cs="Times New Roman"/>
          <w:b/>
          <w:bCs/>
          <w:i/>
          <w:iCs/>
          <w:sz w:val="24"/>
          <w:szCs w:val="24"/>
          <w:lang w:val="ru-RU"/>
        </w:rPr>
        <w:t>?</w:t>
      </w:r>
    </w:p>
    <w:p w:rsidR="00314A90" w:rsidRPr="00314A90" w:rsidRDefault="00314A90" w:rsidP="00314A90">
      <w:pPr>
        <w:spacing w:after="0"/>
        <w:rPr>
          <w:rFonts w:ascii="Times New Roman" w:hAnsi="Times New Roman" w:cs="Times New Roman"/>
          <w:sz w:val="24"/>
          <w:szCs w:val="24"/>
        </w:rPr>
      </w:pPr>
      <w:r w:rsidRPr="00314A90">
        <w:rPr>
          <w:rFonts w:ascii="Times New Roman" w:hAnsi="Times New Roman" w:cs="Times New Roman"/>
          <w:sz w:val="24"/>
          <w:szCs w:val="24"/>
        </w:rPr>
        <w:t xml:space="preserve">1. </w:t>
      </w:r>
      <w:r w:rsidRPr="00314A90">
        <w:rPr>
          <w:rFonts w:ascii="Times New Roman" w:hAnsi="Times New Roman" w:cs="Times New Roman"/>
          <w:b/>
          <w:bCs/>
          <w:i/>
          <w:iCs/>
          <w:sz w:val="24"/>
          <w:szCs w:val="24"/>
        </w:rPr>
        <w:t>Який документ про права дитини затвердила Організація Об</w:t>
      </w:r>
      <w:r w:rsidRPr="00314A90">
        <w:rPr>
          <w:rFonts w:ascii="Times New Roman" w:hAnsi="Times New Roman" w:cs="Times New Roman"/>
          <w:b/>
          <w:bCs/>
          <w:i/>
          <w:iCs/>
          <w:sz w:val="24"/>
          <w:szCs w:val="24"/>
          <w:lang w:val="ru-RU"/>
        </w:rPr>
        <w:t>'</w:t>
      </w:r>
      <w:proofErr w:type="spellStart"/>
      <w:r w:rsidRPr="00314A90">
        <w:rPr>
          <w:rFonts w:ascii="Times New Roman" w:hAnsi="Times New Roman" w:cs="Times New Roman"/>
          <w:b/>
          <w:bCs/>
          <w:i/>
          <w:iCs/>
          <w:sz w:val="24"/>
          <w:szCs w:val="24"/>
        </w:rPr>
        <w:t>єднаних</w:t>
      </w:r>
      <w:proofErr w:type="spellEnd"/>
      <w:r w:rsidRPr="00314A90">
        <w:rPr>
          <w:rFonts w:ascii="Times New Roman" w:hAnsi="Times New Roman" w:cs="Times New Roman"/>
          <w:b/>
          <w:bCs/>
          <w:i/>
          <w:iCs/>
          <w:sz w:val="24"/>
          <w:szCs w:val="24"/>
        </w:rPr>
        <w:t xml:space="preserve"> Націй у листопаді 1989 року</w:t>
      </w:r>
      <w:r w:rsidRPr="00314A90">
        <w:rPr>
          <w:rFonts w:ascii="Times New Roman" w:hAnsi="Times New Roman" w:cs="Times New Roman"/>
          <w:b/>
          <w:bCs/>
          <w:i/>
          <w:iCs/>
          <w:sz w:val="24"/>
          <w:szCs w:val="24"/>
          <w:lang w:val="ru-RU"/>
        </w:rPr>
        <w:t>?</w:t>
      </w:r>
    </w:p>
    <w:p w:rsidR="00314A90" w:rsidRPr="00314A90" w:rsidRDefault="00314A90" w:rsidP="00314A90">
      <w:pPr>
        <w:spacing w:after="0"/>
        <w:rPr>
          <w:rFonts w:ascii="Times New Roman" w:hAnsi="Times New Roman" w:cs="Times New Roman"/>
          <w:sz w:val="24"/>
          <w:szCs w:val="24"/>
        </w:rPr>
      </w:pPr>
      <w:r w:rsidRPr="00314A90">
        <w:rPr>
          <w:rFonts w:ascii="Times New Roman" w:hAnsi="Times New Roman" w:cs="Times New Roman"/>
          <w:b/>
          <w:bCs/>
          <w:i/>
          <w:iCs/>
          <w:sz w:val="24"/>
          <w:szCs w:val="24"/>
        </w:rPr>
        <w:t>а) Загальна декларація прав людини.</w:t>
      </w:r>
      <w:r w:rsidRPr="00314A90">
        <w:rPr>
          <w:rFonts w:ascii="Times New Roman" w:hAnsi="Times New Roman" w:cs="Times New Roman"/>
          <w:b/>
          <w:bCs/>
          <w:i/>
          <w:iCs/>
          <w:sz w:val="24"/>
          <w:szCs w:val="24"/>
          <w:lang w:val="ru-RU"/>
        </w:rPr>
        <w:t xml:space="preserve"> </w:t>
      </w:r>
    </w:p>
    <w:p w:rsidR="00314A90" w:rsidRPr="00314A90" w:rsidRDefault="00314A90" w:rsidP="00314A90">
      <w:pPr>
        <w:spacing w:after="0"/>
        <w:rPr>
          <w:rFonts w:ascii="Times New Roman" w:hAnsi="Times New Roman" w:cs="Times New Roman"/>
          <w:strike/>
          <w:sz w:val="24"/>
          <w:szCs w:val="24"/>
        </w:rPr>
      </w:pPr>
      <w:r w:rsidRPr="00314A90">
        <w:rPr>
          <w:rFonts w:ascii="Times New Roman" w:hAnsi="Times New Roman" w:cs="Times New Roman"/>
          <w:b/>
          <w:bCs/>
          <w:i/>
          <w:iCs/>
          <w:strike/>
          <w:sz w:val="24"/>
          <w:szCs w:val="24"/>
        </w:rPr>
        <w:t>б) Конвенція про права дитини.</w:t>
      </w:r>
      <w:r w:rsidRPr="00314A90">
        <w:rPr>
          <w:rFonts w:ascii="Times New Roman" w:hAnsi="Times New Roman" w:cs="Times New Roman"/>
          <w:b/>
          <w:bCs/>
          <w:i/>
          <w:iCs/>
          <w:strike/>
          <w:sz w:val="24"/>
          <w:szCs w:val="24"/>
          <w:lang w:val="ru-RU"/>
        </w:rPr>
        <w:t xml:space="preserve"> </w:t>
      </w:r>
    </w:p>
    <w:p w:rsidR="00314A90" w:rsidRPr="00314A90" w:rsidRDefault="00314A90" w:rsidP="00314A90">
      <w:pPr>
        <w:spacing w:after="0"/>
        <w:rPr>
          <w:rFonts w:ascii="Times New Roman" w:hAnsi="Times New Roman" w:cs="Times New Roman"/>
          <w:sz w:val="24"/>
          <w:szCs w:val="24"/>
        </w:rPr>
      </w:pPr>
      <w:r w:rsidRPr="00314A90">
        <w:rPr>
          <w:rFonts w:ascii="Times New Roman" w:hAnsi="Times New Roman" w:cs="Times New Roman"/>
          <w:b/>
          <w:bCs/>
          <w:i/>
          <w:iCs/>
          <w:sz w:val="24"/>
          <w:szCs w:val="24"/>
        </w:rPr>
        <w:t>в) Закон України про охорону дитинства.</w:t>
      </w:r>
      <w:r w:rsidRPr="00314A90">
        <w:rPr>
          <w:rFonts w:ascii="Times New Roman" w:hAnsi="Times New Roman" w:cs="Times New Roman"/>
          <w:b/>
          <w:bCs/>
          <w:i/>
          <w:iCs/>
          <w:sz w:val="24"/>
          <w:szCs w:val="24"/>
          <w:lang w:val="ru-RU"/>
        </w:rPr>
        <w:t xml:space="preserve"> </w:t>
      </w:r>
    </w:p>
    <w:p w:rsidR="00314A90" w:rsidRPr="00314A90" w:rsidRDefault="00314A90" w:rsidP="00314A90">
      <w:pPr>
        <w:spacing w:after="0"/>
        <w:rPr>
          <w:rFonts w:ascii="Times New Roman" w:hAnsi="Times New Roman" w:cs="Times New Roman"/>
          <w:sz w:val="24"/>
          <w:szCs w:val="24"/>
        </w:rPr>
      </w:pPr>
    </w:p>
    <w:p w:rsidR="00314A90" w:rsidRPr="00314A90" w:rsidRDefault="00314A90" w:rsidP="00314A90">
      <w:pPr>
        <w:spacing w:after="0"/>
        <w:rPr>
          <w:rFonts w:ascii="Times New Roman" w:hAnsi="Times New Roman" w:cs="Times New Roman"/>
          <w:sz w:val="24"/>
          <w:szCs w:val="24"/>
        </w:rPr>
      </w:pPr>
      <w:r w:rsidRPr="00314A90">
        <w:rPr>
          <w:rFonts w:ascii="Times New Roman" w:hAnsi="Times New Roman" w:cs="Times New Roman"/>
          <w:b/>
          <w:bCs/>
          <w:i/>
          <w:iCs/>
          <w:sz w:val="24"/>
          <w:szCs w:val="24"/>
        </w:rPr>
        <w:t>2. Який документ про права дитини прийняла Україна у 2001 році</w:t>
      </w:r>
      <w:r w:rsidRPr="00314A90">
        <w:rPr>
          <w:rFonts w:ascii="Times New Roman" w:hAnsi="Times New Roman" w:cs="Times New Roman"/>
          <w:b/>
          <w:bCs/>
          <w:i/>
          <w:iCs/>
          <w:sz w:val="24"/>
          <w:szCs w:val="24"/>
          <w:lang w:val="ru-RU"/>
        </w:rPr>
        <w:t>?</w:t>
      </w:r>
    </w:p>
    <w:p w:rsidR="00314A90" w:rsidRPr="00314A90" w:rsidRDefault="00314A90" w:rsidP="00314A90">
      <w:pPr>
        <w:spacing w:after="0"/>
        <w:rPr>
          <w:rFonts w:ascii="Times New Roman" w:hAnsi="Times New Roman" w:cs="Times New Roman"/>
          <w:sz w:val="24"/>
          <w:szCs w:val="24"/>
        </w:rPr>
      </w:pPr>
      <w:r w:rsidRPr="00314A90">
        <w:rPr>
          <w:rFonts w:ascii="Times New Roman" w:hAnsi="Times New Roman" w:cs="Times New Roman"/>
          <w:b/>
          <w:bCs/>
          <w:i/>
          <w:iCs/>
          <w:sz w:val="24"/>
          <w:szCs w:val="24"/>
        </w:rPr>
        <w:t>а) Загальна декларація прав людини.</w:t>
      </w:r>
      <w:r w:rsidRPr="00314A90">
        <w:rPr>
          <w:rFonts w:ascii="Times New Roman" w:hAnsi="Times New Roman" w:cs="Times New Roman"/>
          <w:b/>
          <w:bCs/>
          <w:i/>
          <w:iCs/>
          <w:sz w:val="24"/>
          <w:szCs w:val="24"/>
          <w:lang w:val="ru-RU"/>
        </w:rPr>
        <w:t xml:space="preserve"> </w:t>
      </w:r>
    </w:p>
    <w:p w:rsidR="00314A90" w:rsidRPr="00314A90" w:rsidRDefault="00314A90" w:rsidP="00314A90">
      <w:pPr>
        <w:spacing w:after="0"/>
        <w:rPr>
          <w:rFonts w:ascii="Times New Roman" w:hAnsi="Times New Roman" w:cs="Times New Roman"/>
          <w:sz w:val="24"/>
          <w:szCs w:val="24"/>
        </w:rPr>
      </w:pPr>
      <w:r w:rsidRPr="00314A90">
        <w:rPr>
          <w:rFonts w:ascii="Times New Roman" w:hAnsi="Times New Roman" w:cs="Times New Roman"/>
          <w:b/>
          <w:bCs/>
          <w:i/>
          <w:iCs/>
          <w:sz w:val="24"/>
          <w:szCs w:val="24"/>
        </w:rPr>
        <w:t>б) Конвенція про права дитини.</w:t>
      </w:r>
      <w:r w:rsidRPr="00314A90">
        <w:rPr>
          <w:rFonts w:ascii="Times New Roman" w:hAnsi="Times New Roman" w:cs="Times New Roman"/>
          <w:b/>
          <w:bCs/>
          <w:i/>
          <w:iCs/>
          <w:sz w:val="24"/>
          <w:szCs w:val="24"/>
          <w:lang w:val="ru-RU"/>
        </w:rPr>
        <w:t xml:space="preserve"> </w:t>
      </w:r>
    </w:p>
    <w:p w:rsidR="00314A90" w:rsidRPr="00314A90" w:rsidRDefault="00314A90" w:rsidP="00314A90">
      <w:pPr>
        <w:spacing w:after="0"/>
        <w:rPr>
          <w:rFonts w:ascii="Times New Roman" w:hAnsi="Times New Roman" w:cs="Times New Roman"/>
          <w:strike/>
          <w:sz w:val="24"/>
          <w:szCs w:val="24"/>
        </w:rPr>
      </w:pPr>
      <w:r w:rsidRPr="00314A90">
        <w:rPr>
          <w:rFonts w:ascii="Times New Roman" w:hAnsi="Times New Roman" w:cs="Times New Roman"/>
          <w:b/>
          <w:bCs/>
          <w:i/>
          <w:iCs/>
          <w:strike/>
          <w:sz w:val="24"/>
          <w:szCs w:val="24"/>
        </w:rPr>
        <w:t>в) Закон України про охорону дитинства.</w:t>
      </w:r>
      <w:r w:rsidRPr="00314A90">
        <w:rPr>
          <w:rFonts w:ascii="Times New Roman" w:hAnsi="Times New Roman" w:cs="Times New Roman"/>
          <w:b/>
          <w:bCs/>
          <w:i/>
          <w:iCs/>
          <w:strike/>
          <w:sz w:val="24"/>
          <w:szCs w:val="24"/>
          <w:lang w:val="ru-RU"/>
        </w:rPr>
        <w:t xml:space="preserve"> </w:t>
      </w:r>
    </w:p>
    <w:p w:rsidR="00314A90" w:rsidRPr="00314A90" w:rsidRDefault="00314A90" w:rsidP="00314A90">
      <w:pPr>
        <w:spacing w:after="0"/>
        <w:ind w:firstLine="227"/>
        <w:rPr>
          <w:rFonts w:ascii="Times New Roman" w:hAnsi="Times New Roman" w:cs="Times New Roman"/>
          <w:sz w:val="24"/>
          <w:szCs w:val="24"/>
        </w:rPr>
      </w:pPr>
    </w:p>
    <w:p w:rsidR="00314A90" w:rsidRPr="00314A90" w:rsidRDefault="00314A90" w:rsidP="00314A90">
      <w:pPr>
        <w:spacing w:after="0"/>
        <w:ind w:firstLine="708"/>
        <w:jc w:val="both"/>
        <w:rPr>
          <w:rFonts w:ascii="Times New Roman" w:hAnsi="Times New Roman" w:cs="Times New Roman"/>
          <w:sz w:val="24"/>
          <w:szCs w:val="24"/>
        </w:rPr>
      </w:pPr>
      <w:r w:rsidRPr="00314A90">
        <w:rPr>
          <w:rFonts w:ascii="Times New Roman" w:hAnsi="Times New Roman" w:cs="Times New Roman"/>
          <w:b/>
          <w:sz w:val="24"/>
          <w:szCs w:val="24"/>
        </w:rPr>
        <w:t xml:space="preserve">Конституція України 1996 р. </w:t>
      </w:r>
      <w:r w:rsidRPr="00314A90">
        <w:rPr>
          <w:rFonts w:ascii="Times New Roman" w:hAnsi="Times New Roman" w:cs="Times New Roman"/>
          <w:sz w:val="24"/>
          <w:szCs w:val="24"/>
        </w:rPr>
        <w:t xml:space="preserve">вперше закріпила положення про визнання людини, її життя і здоров’я, честі й гідності, недоторканності й безпеки в Україні найвищою соціальною цінністю (ст. 3 Конституції України). Права і свободи людини та їх гарантії визначають зміст і спрямованість діяльності держави. Утвердження і забезпечення прав і свобод людини визнано головним </w:t>
      </w:r>
      <w:proofErr w:type="spellStart"/>
      <w:r w:rsidRPr="00314A90">
        <w:rPr>
          <w:rFonts w:ascii="Times New Roman" w:hAnsi="Times New Roman" w:cs="Times New Roman"/>
          <w:sz w:val="24"/>
          <w:szCs w:val="24"/>
        </w:rPr>
        <w:t>обов’держави</w:t>
      </w:r>
      <w:proofErr w:type="spellEnd"/>
      <w:r w:rsidRPr="00314A90">
        <w:rPr>
          <w:rFonts w:ascii="Times New Roman" w:hAnsi="Times New Roman" w:cs="Times New Roman"/>
          <w:sz w:val="24"/>
          <w:szCs w:val="24"/>
        </w:rPr>
        <w:t>.</w:t>
      </w:r>
    </w:p>
    <w:p w:rsidR="00314A90" w:rsidRPr="00314A90" w:rsidRDefault="00314A90" w:rsidP="00314A90">
      <w:pPr>
        <w:spacing w:after="0"/>
        <w:jc w:val="both"/>
        <w:rPr>
          <w:rFonts w:ascii="Times New Roman" w:hAnsi="Times New Roman" w:cs="Times New Roman"/>
          <w:sz w:val="24"/>
          <w:szCs w:val="24"/>
        </w:rPr>
      </w:pPr>
      <w:r w:rsidRPr="00314A90">
        <w:rPr>
          <w:rFonts w:ascii="Times New Roman" w:hAnsi="Times New Roman" w:cs="Times New Roman"/>
          <w:sz w:val="24"/>
          <w:szCs w:val="24"/>
        </w:rPr>
        <w:lastRenderedPageBreak/>
        <w:tab/>
        <w:t>У разі порушення його прав та свобод громадянин може звернутися з метою їх захисту до судових органів, прокуратури, Уповноваженого Верховної Ради України з прав людини, інших органів влади та посадових осіб.</w:t>
      </w:r>
    </w:p>
    <w:p w:rsidR="00314A90" w:rsidRPr="00314A90" w:rsidRDefault="00314A90" w:rsidP="00314A90">
      <w:pPr>
        <w:spacing w:after="0"/>
        <w:ind w:firstLine="360"/>
        <w:jc w:val="both"/>
        <w:rPr>
          <w:rFonts w:ascii="Times New Roman" w:hAnsi="Times New Roman" w:cs="Times New Roman"/>
          <w:sz w:val="24"/>
          <w:szCs w:val="24"/>
        </w:rPr>
      </w:pPr>
      <w:r w:rsidRPr="00314A90">
        <w:rPr>
          <w:rFonts w:ascii="Times New Roman" w:hAnsi="Times New Roman" w:cs="Times New Roman"/>
          <w:sz w:val="24"/>
          <w:szCs w:val="24"/>
        </w:rPr>
        <w:tab/>
      </w:r>
      <w:r w:rsidRPr="00314A90">
        <w:rPr>
          <w:rFonts w:ascii="Times New Roman" w:hAnsi="Times New Roman" w:cs="Times New Roman"/>
          <w:b/>
          <w:sz w:val="24"/>
          <w:szCs w:val="24"/>
        </w:rPr>
        <w:t>Міжнародне співтовариство приділяє значну увагу розвиткові та забезпеченню прав людини. Демократизації процесу</w:t>
      </w:r>
      <w:r w:rsidRPr="00314A90">
        <w:rPr>
          <w:rFonts w:ascii="Times New Roman" w:hAnsi="Times New Roman" w:cs="Times New Roman"/>
          <w:sz w:val="24"/>
          <w:szCs w:val="24"/>
        </w:rPr>
        <w:t>, пов’язаного з проголошенням і захистом прав людини, значною мірою сприяло прийняття низки міжнародних документів щодо закріплення, правової регламентації та розробки механізму міжнародного захисту прав людини у державах, що підписали відповідні міжнародні документи.</w:t>
      </w:r>
    </w:p>
    <w:p w:rsidR="00314A90" w:rsidRPr="00314A90" w:rsidRDefault="00314A90" w:rsidP="00314A90">
      <w:pPr>
        <w:spacing w:after="0"/>
        <w:ind w:firstLine="360"/>
        <w:jc w:val="both"/>
        <w:rPr>
          <w:rFonts w:ascii="Times New Roman" w:hAnsi="Times New Roman" w:cs="Times New Roman"/>
          <w:sz w:val="24"/>
          <w:szCs w:val="24"/>
        </w:rPr>
      </w:pPr>
      <w:r w:rsidRPr="00314A90">
        <w:rPr>
          <w:rFonts w:ascii="Times New Roman" w:hAnsi="Times New Roman" w:cs="Times New Roman"/>
          <w:b/>
          <w:sz w:val="24"/>
          <w:szCs w:val="24"/>
        </w:rPr>
        <w:t>Після другої світової війни проблема прав людини з суто внутрішньої перетворилася на міжнародну.</w:t>
      </w:r>
      <w:r w:rsidRPr="00314A90">
        <w:rPr>
          <w:rFonts w:ascii="Times New Roman" w:hAnsi="Times New Roman" w:cs="Times New Roman"/>
          <w:sz w:val="24"/>
          <w:szCs w:val="24"/>
        </w:rPr>
        <w:t xml:space="preserve"> Поступово Конституційне право почало піддаватися впливу міжнародних стандартів. Був прийнятий ряд міжнародних документів, що </w:t>
      </w:r>
      <w:proofErr w:type="spellStart"/>
      <w:r w:rsidRPr="00314A90">
        <w:rPr>
          <w:rFonts w:ascii="Times New Roman" w:hAnsi="Times New Roman" w:cs="Times New Roman"/>
          <w:sz w:val="24"/>
          <w:szCs w:val="24"/>
        </w:rPr>
        <w:t>забов’язуюють</w:t>
      </w:r>
      <w:proofErr w:type="spellEnd"/>
      <w:r w:rsidRPr="00314A90">
        <w:rPr>
          <w:rFonts w:ascii="Times New Roman" w:hAnsi="Times New Roman" w:cs="Times New Roman"/>
          <w:sz w:val="24"/>
          <w:szCs w:val="24"/>
        </w:rPr>
        <w:t xml:space="preserve"> держави, які підписали їх, дотримуватись і розвивати повагу до прав людини без жодної дискримінації. Першим великим правовим актом стала </w:t>
      </w:r>
      <w:r w:rsidRPr="00314A90">
        <w:rPr>
          <w:rFonts w:ascii="Times New Roman" w:hAnsi="Times New Roman" w:cs="Times New Roman"/>
          <w:color w:val="FF0000"/>
          <w:sz w:val="24"/>
          <w:szCs w:val="24"/>
        </w:rPr>
        <w:t>Загальна декларація прав і свобод людини</w:t>
      </w:r>
      <w:r w:rsidRPr="00314A90">
        <w:rPr>
          <w:rFonts w:ascii="Times New Roman" w:hAnsi="Times New Roman" w:cs="Times New Roman"/>
          <w:sz w:val="24"/>
          <w:szCs w:val="24"/>
        </w:rPr>
        <w:t xml:space="preserve">, прийнята Генеральною Асамблеєю ООН </w:t>
      </w:r>
      <w:r w:rsidRPr="00314A90">
        <w:rPr>
          <w:rFonts w:ascii="Times New Roman" w:hAnsi="Times New Roman" w:cs="Times New Roman"/>
          <w:color w:val="0000FF"/>
          <w:sz w:val="24"/>
          <w:szCs w:val="24"/>
        </w:rPr>
        <w:t>10 грудня 1948 р. 3 вересня 1953 р</w:t>
      </w:r>
      <w:r w:rsidRPr="00314A90">
        <w:rPr>
          <w:rFonts w:ascii="Times New Roman" w:hAnsi="Times New Roman" w:cs="Times New Roman"/>
          <w:sz w:val="24"/>
          <w:szCs w:val="24"/>
        </w:rPr>
        <w:t xml:space="preserve">. була прийнята </w:t>
      </w:r>
      <w:r w:rsidRPr="00314A90">
        <w:rPr>
          <w:rFonts w:ascii="Times New Roman" w:hAnsi="Times New Roman" w:cs="Times New Roman"/>
          <w:color w:val="FF0000"/>
          <w:sz w:val="24"/>
          <w:szCs w:val="24"/>
        </w:rPr>
        <w:t>Європейська конвенція про захист прав людини та основних свобод</w:t>
      </w:r>
      <w:r w:rsidRPr="00314A90">
        <w:rPr>
          <w:rFonts w:ascii="Times New Roman" w:hAnsi="Times New Roman" w:cs="Times New Roman"/>
          <w:sz w:val="24"/>
          <w:szCs w:val="24"/>
        </w:rPr>
        <w:t xml:space="preserve">. Цей документ гарантував громадянам держав членів Ради Європи дотримання їхніх конституційних прав. Для того щоб ефективно захищати права людини і належним чином реагувати на їх порушення, створені </w:t>
      </w:r>
      <w:r w:rsidRPr="00314A90">
        <w:rPr>
          <w:rFonts w:ascii="Times New Roman" w:hAnsi="Times New Roman" w:cs="Times New Roman"/>
          <w:color w:val="008000"/>
          <w:sz w:val="24"/>
          <w:szCs w:val="24"/>
        </w:rPr>
        <w:t>органи контролю</w:t>
      </w:r>
      <w:r w:rsidRPr="00314A90">
        <w:rPr>
          <w:rFonts w:ascii="Times New Roman" w:hAnsi="Times New Roman" w:cs="Times New Roman"/>
          <w:color w:val="00FF00"/>
          <w:sz w:val="24"/>
          <w:szCs w:val="24"/>
        </w:rPr>
        <w:t>: Комісія з прав людини, Центр прав людини, Європейський суд</w:t>
      </w:r>
      <w:r w:rsidRPr="00314A90">
        <w:rPr>
          <w:rFonts w:ascii="Times New Roman" w:hAnsi="Times New Roman" w:cs="Times New Roman"/>
          <w:sz w:val="24"/>
          <w:szCs w:val="24"/>
        </w:rPr>
        <w:t>, що розглядає порушення прав людини на державному рівні.</w:t>
      </w:r>
    </w:p>
    <w:p w:rsidR="00314A90" w:rsidRPr="00314A90" w:rsidRDefault="00314A90" w:rsidP="00314A90">
      <w:pPr>
        <w:spacing w:after="0"/>
        <w:ind w:firstLine="360"/>
        <w:jc w:val="both"/>
        <w:rPr>
          <w:rFonts w:ascii="Times New Roman" w:hAnsi="Times New Roman" w:cs="Times New Roman"/>
          <w:color w:val="0000FF"/>
          <w:sz w:val="24"/>
          <w:szCs w:val="24"/>
        </w:rPr>
      </w:pPr>
      <w:r w:rsidRPr="00314A90">
        <w:rPr>
          <w:rFonts w:ascii="Times New Roman" w:hAnsi="Times New Roman" w:cs="Times New Roman"/>
          <w:sz w:val="24"/>
          <w:szCs w:val="24"/>
        </w:rPr>
        <w:t xml:space="preserve">Щоб мати уявлення про обсяги міжнародної діяльності, пов’язаної із захистом прав людини, достатньо зазначити, що основними актами, які регулюють цивільні і політичні права на міжнародному рівні, є </w:t>
      </w:r>
      <w:r w:rsidRPr="00314A90">
        <w:rPr>
          <w:rFonts w:ascii="Times New Roman" w:hAnsi="Times New Roman" w:cs="Times New Roman"/>
          <w:color w:val="FF0000"/>
          <w:sz w:val="24"/>
          <w:szCs w:val="24"/>
        </w:rPr>
        <w:t>Загальна декларація прав людини</w:t>
      </w:r>
      <w:r w:rsidRPr="00314A90">
        <w:rPr>
          <w:rFonts w:ascii="Times New Roman" w:hAnsi="Times New Roman" w:cs="Times New Roman"/>
          <w:sz w:val="24"/>
          <w:szCs w:val="24"/>
        </w:rPr>
        <w:t xml:space="preserve"> від </w:t>
      </w:r>
      <w:r w:rsidRPr="00314A90">
        <w:rPr>
          <w:rFonts w:ascii="Times New Roman" w:hAnsi="Times New Roman" w:cs="Times New Roman"/>
          <w:color w:val="0000FF"/>
          <w:sz w:val="24"/>
          <w:szCs w:val="24"/>
        </w:rPr>
        <w:t>10 грудня 1948 р.,</w:t>
      </w:r>
      <w:r w:rsidRPr="00314A90">
        <w:rPr>
          <w:rFonts w:ascii="Times New Roman" w:hAnsi="Times New Roman" w:cs="Times New Roman"/>
          <w:sz w:val="24"/>
          <w:szCs w:val="24"/>
        </w:rPr>
        <w:t xml:space="preserve"> </w:t>
      </w:r>
      <w:r w:rsidRPr="00314A90">
        <w:rPr>
          <w:rFonts w:ascii="Times New Roman" w:hAnsi="Times New Roman" w:cs="Times New Roman"/>
          <w:color w:val="FF0000"/>
          <w:sz w:val="24"/>
          <w:szCs w:val="24"/>
        </w:rPr>
        <w:t>Пакт про цивільні і політичні права</w:t>
      </w:r>
      <w:r w:rsidRPr="00314A90">
        <w:rPr>
          <w:rFonts w:ascii="Times New Roman" w:hAnsi="Times New Roman" w:cs="Times New Roman"/>
          <w:sz w:val="24"/>
          <w:szCs w:val="24"/>
        </w:rPr>
        <w:t xml:space="preserve"> від </w:t>
      </w:r>
      <w:r w:rsidRPr="00314A90">
        <w:rPr>
          <w:rFonts w:ascii="Times New Roman" w:hAnsi="Times New Roman" w:cs="Times New Roman"/>
          <w:color w:val="0000FF"/>
          <w:sz w:val="24"/>
          <w:szCs w:val="24"/>
        </w:rPr>
        <w:t>19 грудня 1966 р.,</w:t>
      </w:r>
      <w:r w:rsidRPr="00314A90">
        <w:rPr>
          <w:rFonts w:ascii="Times New Roman" w:hAnsi="Times New Roman" w:cs="Times New Roman"/>
          <w:sz w:val="24"/>
          <w:szCs w:val="24"/>
        </w:rPr>
        <w:t xml:space="preserve"> </w:t>
      </w:r>
      <w:r w:rsidRPr="00314A90">
        <w:rPr>
          <w:rFonts w:ascii="Times New Roman" w:hAnsi="Times New Roman" w:cs="Times New Roman"/>
          <w:color w:val="FF0000"/>
          <w:sz w:val="24"/>
          <w:szCs w:val="24"/>
        </w:rPr>
        <w:t>Конвенція про попередження злочину геноциду і покарання за нього</w:t>
      </w:r>
      <w:r w:rsidRPr="00314A90">
        <w:rPr>
          <w:rFonts w:ascii="Times New Roman" w:hAnsi="Times New Roman" w:cs="Times New Roman"/>
          <w:sz w:val="24"/>
          <w:szCs w:val="24"/>
        </w:rPr>
        <w:t xml:space="preserve"> від </w:t>
      </w:r>
      <w:r w:rsidRPr="00314A90">
        <w:rPr>
          <w:rFonts w:ascii="Times New Roman" w:hAnsi="Times New Roman" w:cs="Times New Roman"/>
          <w:color w:val="0000FF"/>
          <w:sz w:val="24"/>
          <w:szCs w:val="24"/>
        </w:rPr>
        <w:t>9 грудня 1948 р.,</w:t>
      </w:r>
      <w:r w:rsidRPr="00314A90">
        <w:rPr>
          <w:rFonts w:ascii="Times New Roman" w:hAnsi="Times New Roman" w:cs="Times New Roman"/>
          <w:sz w:val="24"/>
          <w:szCs w:val="24"/>
        </w:rPr>
        <w:t xml:space="preserve"> </w:t>
      </w:r>
      <w:r w:rsidRPr="00314A90">
        <w:rPr>
          <w:rFonts w:ascii="Times New Roman" w:hAnsi="Times New Roman" w:cs="Times New Roman"/>
          <w:color w:val="FF0000"/>
          <w:sz w:val="24"/>
          <w:szCs w:val="24"/>
        </w:rPr>
        <w:t>Конвенція про припинення злочину апартеїду і покарання за нього</w:t>
      </w:r>
      <w:r w:rsidRPr="00314A90">
        <w:rPr>
          <w:rFonts w:ascii="Times New Roman" w:hAnsi="Times New Roman" w:cs="Times New Roman"/>
          <w:sz w:val="24"/>
          <w:szCs w:val="24"/>
        </w:rPr>
        <w:t xml:space="preserve"> від </w:t>
      </w:r>
      <w:r w:rsidRPr="00314A90">
        <w:rPr>
          <w:rFonts w:ascii="Times New Roman" w:hAnsi="Times New Roman" w:cs="Times New Roman"/>
          <w:color w:val="0000FF"/>
          <w:sz w:val="24"/>
          <w:szCs w:val="24"/>
        </w:rPr>
        <w:t>30 листопада 1973 р.,</w:t>
      </w:r>
      <w:r w:rsidRPr="00314A90">
        <w:rPr>
          <w:rFonts w:ascii="Times New Roman" w:hAnsi="Times New Roman" w:cs="Times New Roman"/>
          <w:sz w:val="24"/>
          <w:szCs w:val="24"/>
        </w:rPr>
        <w:t xml:space="preserve"> </w:t>
      </w:r>
      <w:r w:rsidRPr="00314A90">
        <w:rPr>
          <w:rFonts w:ascii="Times New Roman" w:hAnsi="Times New Roman" w:cs="Times New Roman"/>
          <w:color w:val="FF0000"/>
          <w:sz w:val="24"/>
          <w:szCs w:val="24"/>
        </w:rPr>
        <w:t xml:space="preserve">Конвенція проти катувань та інших жорстоких, нелюдських чи таких, що принижують гідність, видів </w:t>
      </w:r>
      <w:proofErr w:type="spellStart"/>
      <w:r w:rsidRPr="00314A90">
        <w:rPr>
          <w:rFonts w:ascii="Times New Roman" w:hAnsi="Times New Roman" w:cs="Times New Roman"/>
          <w:color w:val="FF0000"/>
          <w:sz w:val="24"/>
          <w:szCs w:val="24"/>
        </w:rPr>
        <w:t>попводження</w:t>
      </w:r>
      <w:proofErr w:type="spellEnd"/>
      <w:r w:rsidRPr="00314A90">
        <w:rPr>
          <w:rFonts w:ascii="Times New Roman" w:hAnsi="Times New Roman" w:cs="Times New Roman"/>
          <w:color w:val="FF0000"/>
          <w:sz w:val="24"/>
          <w:szCs w:val="24"/>
        </w:rPr>
        <w:t xml:space="preserve"> і покарання</w:t>
      </w:r>
      <w:r w:rsidRPr="00314A90">
        <w:rPr>
          <w:rFonts w:ascii="Times New Roman" w:hAnsi="Times New Roman" w:cs="Times New Roman"/>
          <w:sz w:val="24"/>
          <w:szCs w:val="24"/>
        </w:rPr>
        <w:t xml:space="preserve"> від </w:t>
      </w:r>
      <w:r w:rsidRPr="00314A90">
        <w:rPr>
          <w:rFonts w:ascii="Times New Roman" w:hAnsi="Times New Roman" w:cs="Times New Roman"/>
          <w:color w:val="0000FF"/>
          <w:sz w:val="24"/>
          <w:szCs w:val="24"/>
        </w:rPr>
        <w:t xml:space="preserve">10 грудня 1984 р. </w:t>
      </w:r>
      <w:r w:rsidRPr="00314A90">
        <w:rPr>
          <w:rFonts w:ascii="Times New Roman" w:hAnsi="Times New Roman" w:cs="Times New Roman"/>
          <w:sz w:val="24"/>
          <w:szCs w:val="24"/>
        </w:rPr>
        <w:t xml:space="preserve">та </w:t>
      </w:r>
      <w:r w:rsidRPr="00314A90">
        <w:rPr>
          <w:rFonts w:ascii="Times New Roman" w:hAnsi="Times New Roman" w:cs="Times New Roman"/>
          <w:color w:val="FF0000"/>
          <w:sz w:val="24"/>
          <w:szCs w:val="24"/>
        </w:rPr>
        <w:t>Європейська Конвенція про захист прав людини й основних свобод</w:t>
      </w:r>
      <w:r w:rsidRPr="00314A90">
        <w:rPr>
          <w:rFonts w:ascii="Times New Roman" w:hAnsi="Times New Roman" w:cs="Times New Roman"/>
          <w:sz w:val="24"/>
          <w:szCs w:val="24"/>
        </w:rPr>
        <w:t xml:space="preserve"> від </w:t>
      </w:r>
      <w:r w:rsidRPr="00314A90">
        <w:rPr>
          <w:rFonts w:ascii="Times New Roman" w:hAnsi="Times New Roman" w:cs="Times New Roman"/>
          <w:color w:val="0000FF"/>
          <w:sz w:val="24"/>
          <w:szCs w:val="24"/>
        </w:rPr>
        <w:t>4 листопада 1950 р.</w:t>
      </w:r>
    </w:p>
    <w:p w:rsidR="00314A90" w:rsidRPr="00314A90" w:rsidRDefault="00314A90" w:rsidP="00314A90">
      <w:pPr>
        <w:spacing w:after="0"/>
        <w:jc w:val="both"/>
        <w:rPr>
          <w:rFonts w:ascii="Times New Roman" w:hAnsi="Times New Roman" w:cs="Times New Roman"/>
          <w:sz w:val="24"/>
          <w:szCs w:val="24"/>
        </w:rPr>
      </w:pPr>
      <w:r w:rsidRPr="00314A90">
        <w:rPr>
          <w:rFonts w:ascii="Times New Roman" w:hAnsi="Times New Roman" w:cs="Times New Roman"/>
          <w:sz w:val="24"/>
          <w:szCs w:val="24"/>
        </w:rPr>
        <w:tab/>
      </w:r>
      <w:r w:rsidRPr="00314A90">
        <w:rPr>
          <w:rFonts w:ascii="Times New Roman" w:hAnsi="Times New Roman" w:cs="Times New Roman"/>
          <w:color w:val="FF0000"/>
          <w:sz w:val="24"/>
          <w:szCs w:val="24"/>
        </w:rPr>
        <w:t>Європейська Конвенція про захист прав людини та основних свобод</w:t>
      </w:r>
      <w:r w:rsidRPr="00314A90">
        <w:rPr>
          <w:rFonts w:ascii="Times New Roman" w:hAnsi="Times New Roman" w:cs="Times New Roman"/>
          <w:sz w:val="24"/>
          <w:szCs w:val="24"/>
        </w:rPr>
        <w:t xml:space="preserve"> встановлює не лише найбільш вдалу у світі систему норм міжнародного права для захисту прав людини, але й одну з найбільш розвинених форм міжнародної юридичної процедури.</w:t>
      </w:r>
    </w:p>
    <w:p w:rsidR="00314A90" w:rsidRPr="00314A90" w:rsidRDefault="00314A90" w:rsidP="00314A90">
      <w:pPr>
        <w:spacing w:after="0"/>
        <w:jc w:val="both"/>
        <w:rPr>
          <w:rFonts w:ascii="Times New Roman" w:hAnsi="Times New Roman" w:cs="Times New Roman"/>
          <w:sz w:val="24"/>
          <w:szCs w:val="24"/>
        </w:rPr>
      </w:pPr>
    </w:p>
    <w:p w:rsidR="00314A90" w:rsidRPr="00314A90" w:rsidRDefault="00314A90" w:rsidP="00314A90">
      <w:pPr>
        <w:spacing w:after="0"/>
        <w:jc w:val="both"/>
        <w:rPr>
          <w:rFonts w:ascii="Times New Roman" w:hAnsi="Times New Roman" w:cs="Times New Roman"/>
          <w:sz w:val="24"/>
          <w:szCs w:val="24"/>
        </w:rPr>
      </w:pPr>
      <w:r w:rsidRPr="00314A90">
        <w:rPr>
          <w:rFonts w:ascii="Times New Roman" w:hAnsi="Times New Roman" w:cs="Times New Roman"/>
          <w:sz w:val="24"/>
          <w:szCs w:val="24"/>
        </w:rPr>
        <w:tab/>
      </w:r>
    </w:p>
    <w:p w:rsidR="00314A90" w:rsidRPr="00314A90" w:rsidRDefault="00861009" w:rsidP="00314A90">
      <w:pPr>
        <w:spacing w:after="0"/>
        <w:jc w:val="both"/>
        <w:rPr>
          <w:rFonts w:ascii="Times New Roman" w:hAnsi="Times New Roman" w:cs="Times New Roman"/>
          <w:b/>
          <w:sz w:val="24"/>
          <w:szCs w:val="24"/>
        </w:rPr>
      </w:pPr>
      <w:r>
        <w:rPr>
          <w:rFonts w:ascii="Times New Roman" w:hAnsi="Times New Roman" w:cs="Times New Roman"/>
          <w:b/>
          <w:sz w:val="24"/>
          <w:szCs w:val="24"/>
        </w:rPr>
        <w:t>Б</w:t>
      </w:r>
      <w:r w:rsidR="00314A90" w:rsidRPr="00314A90">
        <w:rPr>
          <w:rFonts w:ascii="Times New Roman" w:hAnsi="Times New Roman" w:cs="Times New Roman"/>
          <w:b/>
          <w:sz w:val="24"/>
          <w:szCs w:val="24"/>
        </w:rPr>
        <w:t>есіда</w:t>
      </w:r>
    </w:p>
    <w:p w:rsidR="00314A90" w:rsidRPr="00314A90" w:rsidRDefault="00314A90" w:rsidP="00314A90">
      <w:pPr>
        <w:numPr>
          <w:ilvl w:val="0"/>
          <w:numId w:val="7"/>
        </w:numPr>
        <w:spacing w:after="0"/>
        <w:jc w:val="both"/>
        <w:rPr>
          <w:rFonts w:ascii="Times New Roman" w:hAnsi="Times New Roman" w:cs="Times New Roman"/>
          <w:b/>
          <w:sz w:val="24"/>
          <w:szCs w:val="24"/>
        </w:rPr>
      </w:pPr>
      <w:r w:rsidRPr="00314A90">
        <w:rPr>
          <w:rFonts w:ascii="Times New Roman" w:hAnsi="Times New Roman" w:cs="Times New Roman"/>
          <w:b/>
          <w:sz w:val="24"/>
          <w:szCs w:val="24"/>
        </w:rPr>
        <w:t>Що потрібно кожному з нас для життя та розвитку?</w:t>
      </w:r>
    </w:p>
    <w:p w:rsidR="00314A90" w:rsidRPr="00314A90" w:rsidRDefault="00314A90" w:rsidP="00314A90">
      <w:pPr>
        <w:numPr>
          <w:ilvl w:val="0"/>
          <w:numId w:val="7"/>
        </w:numPr>
        <w:spacing w:after="0"/>
        <w:jc w:val="both"/>
        <w:rPr>
          <w:rFonts w:ascii="Times New Roman" w:hAnsi="Times New Roman" w:cs="Times New Roman"/>
          <w:b/>
          <w:sz w:val="24"/>
          <w:szCs w:val="24"/>
        </w:rPr>
      </w:pPr>
      <w:r w:rsidRPr="00314A90">
        <w:rPr>
          <w:rFonts w:ascii="Times New Roman" w:hAnsi="Times New Roman" w:cs="Times New Roman"/>
          <w:b/>
          <w:sz w:val="24"/>
          <w:szCs w:val="24"/>
        </w:rPr>
        <w:t>З ким людина вступає у відносини в таких випадках:</w:t>
      </w:r>
    </w:p>
    <w:p w:rsidR="00314A90" w:rsidRPr="00314A90" w:rsidRDefault="00314A90" w:rsidP="00314A90">
      <w:pPr>
        <w:spacing w:after="0"/>
        <w:ind w:left="360"/>
        <w:jc w:val="both"/>
        <w:rPr>
          <w:rFonts w:ascii="Times New Roman" w:hAnsi="Times New Roman" w:cs="Times New Roman"/>
          <w:sz w:val="24"/>
          <w:szCs w:val="24"/>
        </w:rPr>
      </w:pPr>
      <w:r w:rsidRPr="00314A90">
        <w:rPr>
          <w:rFonts w:ascii="Times New Roman" w:hAnsi="Times New Roman" w:cs="Times New Roman"/>
          <w:sz w:val="24"/>
          <w:szCs w:val="24"/>
        </w:rPr>
        <w:t>а) вдома</w:t>
      </w:r>
    </w:p>
    <w:p w:rsidR="00314A90" w:rsidRPr="00314A90" w:rsidRDefault="00314A90" w:rsidP="00314A90">
      <w:pPr>
        <w:spacing w:after="0"/>
        <w:ind w:left="360"/>
        <w:jc w:val="both"/>
        <w:rPr>
          <w:rFonts w:ascii="Times New Roman" w:hAnsi="Times New Roman" w:cs="Times New Roman"/>
          <w:sz w:val="24"/>
          <w:szCs w:val="24"/>
        </w:rPr>
      </w:pPr>
      <w:r w:rsidRPr="00314A90">
        <w:rPr>
          <w:rFonts w:ascii="Times New Roman" w:hAnsi="Times New Roman" w:cs="Times New Roman"/>
          <w:sz w:val="24"/>
          <w:szCs w:val="24"/>
        </w:rPr>
        <w:t>б) у дворі</w:t>
      </w:r>
    </w:p>
    <w:p w:rsidR="00314A90" w:rsidRPr="00314A90" w:rsidRDefault="00314A90" w:rsidP="00314A90">
      <w:pPr>
        <w:spacing w:after="0"/>
        <w:ind w:left="360"/>
        <w:jc w:val="both"/>
        <w:rPr>
          <w:rFonts w:ascii="Times New Roman" w:hAnsi="Times New Roman" w:cs="Times New Roman"/>
          <w:sz w:val="24"/>
          <w:szCs w:val="24"/>
        </w:rPr>
      </w:pPr>
      <w:r w:rsidRPr="00314A90">
        <w:rPr>
          <w:rFonts w:ascii="Times New Roman" w:hAnsi="Times New Roman" w:cs="Times New Roman"/>
          <w:sz w:val="24"/>
          <w:szCs w:val="24"/>
        </w:rPr>
        <w:t>в) в школі</w:t>
      </w:r>
    </w:p>
    <w:p w:rsidR="00314A90" w:rsidRPr="00314A90" w:rsidRDefault="00314A90" w:rsidP="00314A90">
      <w:pPr>
        <w:spacing w:after="0"/>
        <w:ind w:left="360"/>
        <w:jc w:val="both"/>
        <w:rPr>
          <w:rFonts w:ascii="Times New Roman" w:hAnsi="Times New Roman" w:cs="Times New Roman"/>
          <w:sz w:val="24"/>
          <w:szCs w:val="24"/>
        </w:rPr>
      </w:pPr>
      <w:r w:rsidRPr="00314A90">
        <w:rPr>
          <w:rFonts w:ascii="Times New Roman" w:hAnsi="Times New Roman" w:cs="Times New Roman"/>
          <w:sz w:val="24"/>
          <w:szCs w:val="24"/>
        </w:rPr>
        <w:t>г) купуючи товари в магазині</w:t>
      </w:r>
    </w:p>
    <w:p w:rsidR="00314A90" w:rsidRPr="00314A90" w:rsidRDefault="00314A90" w:rsidP="00314A90">
      <w:pPr>
        <w:spacing w:after="0"/>
        <w:ind w:left="360"/>
        <w:jc w:val="both"/>
        <w:rPr>
          <w:rFonts w:ascii="Times New Roman" w:hAnsi="Times New Roman" w:cs="Times New Roman"/>
          <w:sz w:val="24"/>
          <w:szCs w:val="24"/>
        </w:rPr>
      </w:pPr>
      <w:r w:rsidRPr="00314A90">
        <w:rPr>
          <w:rFonts w:ascii="Times New Roman" w:hAnsi="Times New Roman" w:cs="Times New Roman"/>
          <w:sz w:val="24"/>
          <w:szCs w:val="24"/>
        </w:rPr>
        <w:t>д) сплачуючи комунальні послуги</w:t>
      </w:r>
    </w:p>
    <w:p w:rsidR="00314A90" w:rsidRPr="00314A90" w:rsidRDefault="00314A90" w:rsidP="00314A90">
      <w:pPr>
        <w:spacing w:after="0"/>
        <w:ind w:left="360"/>
        <w:jc w:val="both"/>
        <w:rPr>
          <w:rFonts w:ascii="Times New Roman" w:hAnsi="Times New Roman" w:cs="Times New Roman"/>
          <w:sz w:val="24"/>
          <w:szCs w:val="24"/>
        </w:rPr>
      </w:pPr>
      <w:r w:rsidRPr="00314A90">
        <w:rPr>
          <w:rFonts w:ascii="Times New Roman" w:hAnsi="Times New Roman" w:cs="Times New Roman"/>
          <w:sz w:val="24"/>
          <w:szCs w:val="24"/>
        </w:rPr>
        <w:t>е) заповнюючи декларацію про доходи</w:t>
      </w:r>
    </w:p>
    <w:p w:rsidR="00314A90" w:rsidRPr="00314A90" w:rsidRDefault="00314A90" w:rsidP="00314A90">
      <w:pPr>
        <w:spacing w:after="0"/>
        <w:ind w:left="360"/>
        <w:jc w:val="both"/>
        <w:rPr>
          <w:rFonts w:ascii="Times New Roman" w:hAnsi="Times New Roman" w:cs="Times New Roman"/>
          <w:sz w:val="24"/>
          <w:szCs w:val="24"/>
        </w:rPr>
      </w:pPr>
      <w:r w:rsidRPr="00314A90">
        <w:rPr>
          <w:rFonts w:ascii="Times New Roman" w:hAnsi="Times New Roman" w:cs="Times New Roman"/>
          <w:sz w:val="24"/>
          <w:szCs w:val="24"/>
        </w:rPr>
        <w:t>ж) беручи участь у виборах</w:t>
      </w:r>
    </w:p>
    <w:p w:rsidR="00314A90" w:rsidRPr="00314A90" w:rsidRDefault="00314A90" w:rsidP="00314A90">
      <w:pPr>
        <w:spacing w:after="0"/>
        <w:jc w:val="center"/>
        <w:rPr>
          <w:rFonts w:ascii="Times New Roman" w:hAnsi="Times New Roman" w:cs="Times New Roman"/>
          <w:sz w:val="24"/>
          <w:szCs w:val="24"/>
        </w:rPr>
      </w:pPr>
    </w:p>
    <w:p w:rsidR="00314A90" w:rsidRPr="00314A90" w:rsidRDefault="00314A90" w:rsidP="00314A90">
      <w:pPr>
        <w:spacing w:after="0"/>
        <w:jc w:val="center"/>
        <w:rPr>
          <w:rFonts w:ascii="Times New Roman" w:hAnsi="Times New Roman" w:cs="Times New Roman"/>
          <w:sz w:val="24"/>
          <w:szCs w:val="24"/>
        </w:rPr>
      </w:pPr>
    </w:p>
    <w:p w:rsidR="00314A90" w:rsidRPr="00314A90" w:rsidRDefault="00314A90" w:rsidP="00314A90">
      <w:pPr>
        <w:spacing w:after="0"/>
        <w:ind w:firstLine="360"/>
        <w:jc w:val="both"/>
        <w:rPr>
          <w:rFonts w:ascii="Times New Roman" w:hAnsi="Times New Roman" w:cs="Times New Roman"/>
          <w:sz w:val="24"/>
          <w:szCs w:val="24"/>
        </w:rPr>
      </w:pPr>
      <w:r w:rsidRPr="00314A90">
        <w:rPr>
          <w:rFonts w:ascii="Times New Roman" w:hAnsi="Times New Roman" w:cs="Times New Roman"/>
          <w:i/>
          <w:iCs/>
          <w:sz w:val="24"/>
          <w:szCs w:val="24"/>
        </w:rPr>
        <w:t>.</w:t>
      </w:r>
      <w:r w:rsidRPr="00314A90">
        <w:rPr>
          <w:rFonts w:ascii="Times New Roman" w:hAnsi="Times New Roman" w:cs="Times New Roman"/>
          <w:sz w:val="24"/>
          <w:szCs w:val="24"/>
        </w:rPr>
        <w:t xml:space="preserve"> Вступаючи у відносини з іншими людьми, з державою, ми маємо бути захищені від посягань, а також повинні мати можливості задовольнити свої потреби. Можливість людини мати певні матеріальні, соціал</w:t>
      </w:r>
      <w:r w:rsidR="00861009">
        <w:rPr>
          <w:rFonts w:ascii="Times New Roman" w:hAnsi="Times New Roman" w:cs="Times New Roman"/>
          <w:sz w:val="24"/>
          <w:szCs w:val="24"/>
        </w:rPr>
        <w:t>ь</w:t>
      </w:r>
      <w:r w:rsidRPr="00314A90">
        <w:rPr>
          <w:rFonts w:ascii="Times New Roman" w:hAnsi="Times New Roman" w:cs="Times New Roman"/>
          <w:sz w:val="24"/>
          <w:szCs w:val="24"/>
        </w:rPr>
        <w:t>ні та духовні блага, які необхідні їй для нормального існування і розвитку, називаються правами людини.</w:t>
      </w:r>
    </w:p>
    <w:p w:rsidR="00314A90" w:rsidRPr="00314A90" w:rsidRDefault="00314A90" w:rsidP="00314A90">
      <w:pPr>
        <w:spacing w:after="0"/>
        <w:jc w:val="both"/>
        <w:rPr>
          <w:rFonts w:ascii="Times New Roman" w:hAnsi="Times New Roman" w:cs="Times New Roman"/>
          <w:sz w:val="24"/>
          <w:szCs w:val="24"/>
        </w:rPr>
      </w:pPr>
      <w:r w:rsidRPr="00314A90">
        <w:rPr>
          <w:rFonts w:ascii="Times New Roman" w:hAnsi="Times New Roman" w:cs="Times New Roman"/>
          <w:sz w:val="24"/>
          <w:szCs w:val="24"/>
        </w:rPr>
        <w:lastRenderedPageBreak/>
        <w:tab/>
        <w:t xml:space="preserve">Важливим </w:t>
      </w:r>
      <w:r w:rsidRPr="00314A90">
        <w:rPr>
          <w:rFonts w:ascii="Times New Roman" w:hAnsi="Times New Roman" w:cs="Times New Roman"/>
          <w:b/>
          <w:sz w:val="24"/>
          <w:szCs w:val="24"/>
        </w:rPr>
        <w:t>засобом захисту прав та свобод людини є гарантії.</w:t>
      </w:r>
      <w:r w:rsidRPr="00314A90">
        <w:rPr>
          <w:rFonts w:ascii="Times New Roman" w:hAnsi="Times New Roman" w:cs="Times New Roman"/>
          <w:sz w:val="24"/>
          <w:szCs w:val="24"/>
        </w:rPr>
        <w:t xml:space="preserve"> Вони є системою норм, принципів та вимог, які забезпечують процес дотримання прав та законних інтересів людини. Призначенням гарантій є забезпечення найсприятливіших умов для реалізації конституційно закріпленого статусу людини. Таким чином, гарантії є засобом, що забезпечує перехід від передбачених конституцією можливостей до реальної дійсності. Ефективність гарантій залежить від рівня розвитку </w:t>
      </w:r>
      <w:proofErr w:type="spellStart"/>
      <w:r w:rsidRPr="00314A90">
        <w:rPr>
          <w:rFonts w:ascii="Times New Roman" w:hAnsi="Times New Roman" w:cs="Times New Roman"/>
          <w:sz w:val="24"/>
          <w:szCs w:val="24"/>
        </w:rPr>
        <w:t>загальноправових</w:t>
      </w:r>
      <w:proofErr w:type="spellEnd"/>
      <w:r w:rsidRPr="00314A90">
        <w:rPr>
          <w:rFonts w:ascii="Times New Roman" w:hAnsi="Times New Roman" w:cs="Times New Roman"/>
          <w:sz w:val="24"/>
          <w:szCs w:val="24"/>
        </w:rPr>
        <w:t xml:space="preserve"> принципів, стану економіки, рівня розвитку демократичних інститутів, реальності політичної системи суспільства, наявності системи досконалих законів у державі, ефективності механізмів реалізації законоположень, ступеня правової свідомості, правової культури населення, узгодженості інтересів населення та суспільства в цілому і наявності високоефективного органу конституційного контролю.</w:t>
      </w:r>
    </w:p>
    <w:p w:rsidR="00314A90" w:rsidRPr="00314A90" w:rsidRDefault="00314A90" w:rsidP="00314A90">
      <w:pPr>
        <w:pStyle w:val="2"/>
        <w:spacing w:line="276" w:lineRule="auto"/>
        <w:rPr>
          <w:sz w:val="24"/>
        </w:rPr>
      </w:pPr>
      <w:r w:rsidRPr="00314A90">
        <w:rPr>
          <w:sz w:val="24"/>
        </w:rPr>
        <w:tab/>
      </w:r>
      <w:r w:rsidRPr="00314A90">
        <w:rPr>
          <w:b/>
          <w:sz w:val="24"/>
        </w:rPr>
        <w:t xml:space="preserve">Механізм соціально-правового захисту відображає права та </w:t>
      </w:r>
      <w:proofErr w:type="spellStart"/>
      <w:r w:rsidRPr="00314A90">
        <w:rPr>
          <w:b/>
          <w:sz w:val="24"/>
        </w:rPr>
        <w:t>своюоди</w:t>
      </w:r>
      <w:proofErr w:type="spellEnd"/>
      <w:r w:rsidRPr="00314A90">
        <w:rPr>
          <w:sz w:val="24"/>
        </w:rPr>
        <w:t xml:space="preserve"> особи як вищу цінність; рівень соціальної справедливості у суспільстві, ступінь гарантованості прав та свобод особи; дотримання суспільного порядку та безпеки. </w:t>
      </w:r>
    </w:p>
    <w:p w:rsidR="00314A90" w:rsidRPr="00314A90" w:rsidRDefault="00314A90" w:rsidP="00314A90">
      <w:pPr>
        <w:pStyle w:val="2"/>
        <w:spacing w:line="276" w:lineRule="auto"/>
        <w:rPr>
          <w:sz w:val="24"/>
        </w:rPr>
      </w:pPr>
    </w:p>
    <w:p w:rsidR="00314A90" w:rsidRPr="00314A90" w:rsidRDefault="00314A90" w:rsidP="00314A90">
      <w:pPr>
        <w:pStyle w:val="2"/>
        <w:spacing w:line="276" w:lineRule="auto"/>
        <w:rPr>
          <w:b/>
          <w:sz w:val="24"/>
        </w:rPr>
      </w:pPr>
      <w:r w:rsidRPr="00314A90">
        <w:rPr>
          <w:b/>
          <w:sz w:val="24"/>
        </w:rPr>
        <w:t>Згаданий вище механізм характеризується як певна структура, яку складають взаємодіючі елементи.</w:t>
      </w:r>
    </w:p>
    <w:p w:rsidR="00314A90" w:rsidRPr="00314A90" w:rsidRDefault="00314A90" w:rsidP="00314A90">
      <w:pPr>
        <w:numPr>
          <w:ilvl w:val="0"/>
          <w:numId w:val="8"/>
        </w:numPr>
        <w:spacing w:after="0"/>
        <w:jc w:val="both"/>
        <w:rPr>
          <w:rFonts w:ascii="Times New Roman" w:hAnsi="Times New Roman" w:cs="Times New Roman"/>
          <w:sz w:val="24"/>
          <w:szCs w:val="24"/>
        </w:rPr>
      </w:pPr>
      <w:r w:rsidRPr="00314A90">
        <w:rPr>
          <w:rFonts w:ascii="Times New Roman" w:hAnsi="Times New Roman" w:cs="Times New Roman"/>
          <w:sz w:val="24"/>
          <w:szCs w:val="24"/>
        </w:rPr>
        <w:t>Органи державної влади і місцевого самоврядування, що реалізують законодавчо закріплені гарантії у межах повноважень.</w:t>
      </w:r>
    </w:p>
    <w:p w:rsidR="00314A90" w:rsidRPr="00314A90" w:rsidRDefault="00314A90" w:rsidP="00314A90">
      <w:pPr>
        <w:numPr>
          <w:ilvl w:val="0"/>
          <w:numId w:val="8"/>
        </w:numPr>
        <w:spacing w:after="0"/>
        <w:jc w:val="both"/>
        <w:rPr>
          <w:rFonts w:ascii="Times New Roman" w:hAnsi="Times New Roman" w:cs="Times New Roman"/>
          <w:sz w:val="24"/>
          <w:szCs w:val="24"/>
        </w:rPr>
      </w:pPr>
      <w:r w:rsidRPr="00314A90">
        <w:rPr>
          <w:rFonts w:ascii="Times New Roman" w:hAnsi="Times New Roman" w:cs="Times New Roman"/>
          <w:sz w:val="24"/>
          <w:szCs w:val="24"/>
        </w:rPr>
        <w:t>Підприємства, установи та організації гарантують права і свободи своїх працівників.</w:t>
      </w:r>
    </w:p>
    <w:p w:rsidR="00314A90" w:rsidRPr="00314A90" w:rsidRDefault="00314A90" w:rsidP="00314A90">
      <w:pPr>
        <w:numPr>
          <w:ilvl w:val="0"/>
          <w:numId w:val="8"/>
        </w:numPr>
        <w:spacing w:after="0"/>
        <w:jc w:val="both"/>
        <w:rPr>
          <w:rFonts w:ascii="Times New Roman" w:hAnsi="Times New Roman" w:cs="Times New Roman"/>
          <w:sz w:val="24"/>
          <w:szCs w:val="24"/>
        </w:rPr>
      </w:pPr>
      <w:r w:rsidRPr="00314A90">
        <w:rPr>
          <w:rFonts w:ascii="Times New Roman" w:hAnsi="Times New Roman" w:cs="Times New Roman"/>
          <w:sz w:val="24"/>
          <w:szCs w:val="24"/>
        </w:rPr>
        <w:t>Політичні партії та громадські організації щодо гарантування прав їх учасників.</w:t>
      </w:r>
    </w:p>
    <w:p w:rsidR="00314A90" w:rsidRPr="00314A90" w:rsidRDefault="00314A90" w:rsidP="00314A90">
      <w:pPr>
        <w:numPr>
          <w:ilvl w:val="0"/>
          <w:numId w:val="8"/>
        </w:numPr>
        <w:spacing w:after="0"/>
        <w:jc w:val="both"/>
        <w:rPr>
          <w:rFonts w:ascii="Times New Roman" w:hAnsi="Times New Roman" w:cs="Times New Roman"/>
          <w:sz w:val="24"/>
          <w:szCs w:val="24"/>
        </w:rPr>
      </w:pPr>
      <w:r w:rsidRPr="00314A90">
        <w:rPr>
          <w:rFonts w:ascii="Times New Roman" w:hAnsi="Times New Roman" w:cs="Times New Roman"/>
          <w:sz w:val="24"/>
          <w:szCs w:val="24"/>
        </w:rPr>
        <w:t>Спеціалізовані державні органи і громадські організації, до повноважень яких входить захист та гарантування прав і свобод.</w:t>
      </w:r>
    </w:p>
    <w:p w:rsidR="00314A90" w:rsidRPr="00314A90" w:rsidRDefault="00314A90" w:rsidP="00314A90">
      <w:pPr>
        <w:numPr>
          <w:ilvl w:val="0"/>
          <w:numId w:val="8"/>
        </w:numPr>
        <w:spacing w:after="0"/>
        <w:jc w:val="both"/>
        <w:rPr>
          <w:rFonts w:ascii="Times New Roman" w:hAnsi="Times New Roman" w:cs="Times New Roman"/>
          <w:sz w:val="24"/>
          <w:szCs w:val="24"/>
        </w:rPr>
      </w:pPr>
      <w:r w:rsidRPr="00314A90">
        <w:rPr>
          <w:rFonts w:ascii="Times New Roman" w:hAnsi="Times New Roman" w:cs="Times New Roman"/>
          <w:sz w:val="24"/>
          <w:szCs w:val="24"/>
        </w:rPr>
        <w:t>Засоби масової інформації як засіб доведення змісту та можливостей гарантій до адресатів.</w:t>
      </w:r>
    </w:p>
    <w:p w:rsidR="00314A90" w:rsidRPr="00314A90" w:rsidRDefault="00314A90" w:rsidP="00314A90">
      <w:pPr>
        <w:numPr>
          <w:ilvl w:val="0"/>
          <w:numId w:val="8"/>
        </w:numPr>
        <w:spacing w:after="0"/>
        <w:jc w:val="both"/>
        <w:rPr>
          <w:rFonts w:ascii="Times New Roman" w:hAnsi="Times New Roman" w:cs="Times New Roman"/>
          <w:sz w:val="24"/>
          <w:szCs w:val="24"/>
        </w:rPr>
      </w:pPr>
      <w:r w:rsidRPr="00314A90">
        <w:rPr>
          <w:rFonts w:ascii="Times New Roman" w:hAnsi="Times New Roman" w:cs="Times New Roman"/>
          <w:sz w:val="24"/>
          <w:szCs w:val="24"/>
        </w:rPr>
        <w:t>Система нормативних актів, що закріплюють гарантії та регламентують порядок їх здійснення.</w:t>
      </w:r>
    </w:p>
    <w:p w:rsidR="00314A90" w:rsidRPr="00314A90" w:rsidRDefault="00314A90" w:rsidP="00314A90">
      <w:pPr>
        <w:spacing w:after="0"/>
        <w:ind w:firstLine="360"/>
        <w:jc w:val="both"/>
        <w:rPr>
          <w:rFonts w:ascii="Times New Roman" w:hAnsi="Times New Roman" w:cs="Times New Roman"/>
          <w:sz w:val="24"/>
          <w:szCs w:val="24"/>
        </w:rPr>
      </w:pPr>
      <w:r w:rsidRPr="00314A90">
        <w:rPr>
          <w:rFonts w:ascii="Times New Roman" w:hAnsi="Times New Roman" w:cs="Times New Roman"/>
          <w:sz w:val="24"/>
          <w:szCs w:val="24"/>
        </w:rPr>
        <w:t>Основними факторами підвищення дієвості роботи механізму соціально-правового захисту прав людини, як і інших засобів гарантування цих прав, є: створення ефективних контрольних процедур поновлення порушених прав; вдосконалення правової бази з регулювання та захисту прав і свобод людини на національному та міжнародному рівнях, механізму реалізації конституційних прав і свобод; поширення інформації про права та свободи людини; надання допомоги професійним юристам, що розробляють проблеми прав людини; парламентарям та населенню; підвищення рівня правової культури і свідомості всіх суб’єктів права.</w:t>
      </w:r>
    </w:p>
    <w:p w:rsidR="00314A90" w:rsidRPr="00314A90" w:rsidRDefault="00314A90" w:rsidP="00314A90">
      <w:pPr>
        <w:spacing w:after="0"/>
        <w:ind w:firstLine="360"/>
        <w:jc w:val="both"/>
        <w:rPr>
          <w:rFonts w:ascii="Times New Roman" w:hAnsi="Times New Roman" w:cs="Times New Roman"/>
          <w:sz w:val="24"/>
          <w:szCs w:val="24"/>
        </w:rPr>
      </w:pPr>
      <w:r w:rsidRPr="00314A90">
        <w:rPr>
          <w:rFonts w:ascii="Times New Roman" w:hAnsi="Times New Roman" w:cs="Times New Roman"/>
          <w:sz w:val="24"/>
          <w:szCs w:val="24"/>
        </w:rPr>
        <w:t xml:space="preserve">Але іноді держава не має права втручатися. Простір, в який держава не може втручатися, називається </w:t>
      </w:r>
      <w:proofErr w:type="spellStart"/>
      <w:r w:rsidRPr="00314A90">
        <w:rPr>
          <w:rFonts w:ascii="Times New Roman" w:hAnsi="Times New Roman" w:cs="Times New Roman"/>
          <w:sz w:val="24"/>
          <w:szCs w:val="24"/>
        </w:rPr>
        <w:t>“свободою”</w:t>
      </w:r>
      <w:proofErr w:type="spellEnd"/>
      <w:r w:rsidRPr="00314A90">
        <w:rPr>
          <w:rFonts w:ascii="Times New Roman" w:hAnsi="Times New Roman" w:cs="Times New Roman"/>
          <w:sz w:val="24"/>
          <w:szCs w:val="24"/>
        </w:rPr>
        <w:t>. Свобода передбачає право вибору. Це означає, що людина сама вибирає, що їй робити. При цьому вона повинна усвідомлювати, що вона несе відповідальність за свій вибір. Свобода повинна бути обмежена законом.</w:t>
      </w:r>
    </w:p>
    <w:p w:rsidR="00314A90" w:rsidRPr="00314A90" w:rsidRDefault="00314A90" w:rsidP="00314A90">
      <w:pPr>
        <w:spacing w:after="0"/>
        <w:jc w:val="both"/>
        <w:rPr>
          <w:rFonts w:ascii="Times New Roman" w:hAnsi="Times New Roman" w:cs="Times New Roman"/>
          <w:sz w:val="24"/>
          <w:szCs w:val="24"/>
        </w:rPr>
      </w:pPr>
      <w:r w:rsidRPr="00314A90">
        <w:rPr>
          <w:rFonts w:ascii="Times New Roman" w:hAnsi="Times New Roman" w:cs="Times New Roman"/>
          <w:sz w:val="24"/>
          <w:szCs w:val="24"/>
        </w:rPr>
        <w:tab/>
      </w:r>
    </w:p>
    <w:p w:rsidR="00314A90" w:rsidRPr="00314A90" w:rsidRDefault="00314A90" w:rsidP="00314A90">
      <w:pPr>
        <w:spacing w:after="0"/>
        <w:jc w:val="both"/>
        <w:rPr>
          <w:rFonts w:ascii="Times New Roman" w:hAnsi="Times New Roman" w:cs="Times New Roman"/>
          <w:b/>
          <w:bCs/>
          <w:sz w:val="24"/>
          <w:szCs w:val="24"/>
        </w:rPr>
      </w:pPr>
      <w:r w:rsidRPr="00314A90">
        <w:rPr>
          <w:rFonts w:ascii="Times New Roman" w:hAnsi="Times New Roman" w:cs="Times New Roman"/>
          <w:b/>
          <w:bCs/>
          <w:sz w:val="24"/>
          <w:szCs w:val="24"/>
        </w:rPr>
        <w:t xml:space="preserve">Бесіда </w:t>
      </w:r>
    </w:p>
    <w:p w:rsidR="00314A90" w:rsidRPr="00314A90" w:rsidRDefault="00314A90" w:rsidP="00314A90">
      <w:pPr>
        <w:pStyle w:val="2"/>
        <w:numPr>
          <w:ilvl w:val="0"/>
          <w:numId w:val="9"/>
        </w:numPr>
        <w:spacing w:line="276" w:lineRule="auto"/>
        <w:rPr>
          <w:sz w:val="24"/>
        </w:rPr>
      </w:pPr>
      <w:r w:rsidRPr="00314A90">
        <w:rPr>
          <w:sz w:val="24"/>
        </w:rPr>
        <w:t xml:space="preserve">Як ви вважаєте, чи може наявність прав у людини залежати від, віку, статі, кольору шкіри, соціального походження? </w:t>
      </w:r>
    </w:p>
    <w:p w:rsidR="00314A90" w:rsidRPr="00314A90" w:rsidRDefault="00314A90" w:rsidP="00314A90">
      <w:pPr>
        <w:numPr>
          <w:ilvl w:val="0"/>
          <w:numId w:val="9"/>
        </w:numPr>
        <w:spacing w:after="0"/>
        <w:jc w:val="both"/>
        <w:rPr>
          <w:rFonts w:ascii="Times New Roman" w:hAnsi="Times New Roman" w:cs="Times New Roman"/>
          <w:sz w:val="24"/>
          <w:szCs w:val="24"/>
        </w:rPr>
      </w:pPr>
      <w:r w:rsidRPr="00314A90">
        <w:rPr>
          <w:rFonts w:ascii="Times New Roman" w:hAnsi="Times New Roman" w:cs="Times New Roman"/>
          <w:sz w:val="24"/>
          <w:szCs w:val="24"/>
        </w:rPr>
        <w:t xml:space="preserve">Чи справедливо, коли люди різної статі, статків, соціального походження та положення мають різний обсяг прав? </w:t>
      </w:r>
    </w:p>
    <w:p w:rsidR="00314A90" w:rsidRPr="00314A90" w:rsidRDefault="00314A90" w:rsidP="00314A90">
      <w:pPr>
        <w:numPr>
          <w:ilvl w:val="0"/>
          <w:numId w:val="9"/>
        </w:numPr>
        <w:spacing w:after="0"/>
        <w:jc w:val="both"/>
        <w:rPr>
          <w:rFonts w:ascii="Times New Roman" w:hAnsi="Times New Roman" w:cs="Times New Roman"/>
          <w:sz w:val="24"/>
          <w:szCs w:val="24"/>
        </w:rPr>
      </w:pPr>
      <w:r w:rsidRPr="00314A90">
        <w:rPr>
          <w:rFonts w:ascii="Times New Roman" w:hAnsi="Times New Roman" w:cs="Times New Roman"/>
          <w:sz w:val="24"/>
          <w:szCs w:val="24"/>
        </w:rPr>
        <w:t xml:space="preserve">Чи повинні люди різної статі, статків, походження тощо по-різному відповідати перед законом? </w:t>
      </w:r>
    </w:p>
    <w:p w:rsidR="00314A90" w:rsidRPr="00314A90" w:rsidRDefault="00314A90" w:rsidP="00314A90">
      <w:pPr>
        <w:numPr>
          <w:ilvl w:val="0"/>
          <w:numId w:val="9"/>
        </w:numPr>
        <w:spacing w:after="0"/>
        <w:jc w:val="both"/>
        <w:rPr>
          <w:rFonts w:ascii="Times New Roman" w:hAnsi="Times New Roman" w:cs="Times New Roman"/>
          <w:sz w:val="24"/>
          <w:szCs w:val="24"/>
        </w:rPr>
      </w:pPr>
      <w:r w:rsidRPr="00314A90">
        <w:rPr>
          <w:rFonts w:ascii="Times New Roman" w:hAnsi="Times New Roman" w:cs="Times New Roman"/>
          <w:sz w:val="24"/>
          <w:szCs w:val="24"/>
        </w:rPr>
        <w:t xml:space="preserve">Поясніть, як ви розумієте зміст прислів’їв: </w:t>
      </w:r>
      <w:proofErr w:type="spellStart"/>
      <w:r w:rsidRPr="00314A90">
        <w:rPr>
          <w:rFonts w:ascii="Times New Roman" w:hAnsi="Times New Roman" w:cs="Times New Roman"/>
          <w:sz w:val="24"/>
          <w:szCs w:val="24"/>
        </w:rPr>
        <w:t>“Закон</w:t>
      </w:r>
      <w:proofErr w:type="spellEnd"/>
      <w:r w:rsidRPr="00314A90">
        <w:rPr>
          <w:rFonts w:ascii="Times New Roman" w:hAnsi="Times New Roman" w:cs="Times New Roman"/>
          <w:sz w:val="24"/>
          <w:szCs w:val="24"/>
        </w:rPr>
        <w:t xml:space="preserve"> – це дишло: куди забажаєш, туди й </w:t>
      </w:r>
      <w:proofErr w:type="spellStart"/>
      <w:r w:rsidRPr="00314A90">
        <w:rPr>
          <w:rFonts w:ascii="Times New Roman" w:hAnsi="Times New Roman" w:cs="Times New Roman"/>
          <w:sz w:val="24"/>
          <w:szCs w:val="24"/>
        </w:rPr>
        <w:t>повернеш”</w:t>
      </w:r>
      <w:proofErr w:type="spellEnd"/>
      <w:r w:rsidRPr="00314A90">
        <w:rPr>
          <w:rFonts w:ascii="Times New Roman" w:hAnsi="Times New Roman" w:cs="Times New Roman"/>
          <w:sz w:val="24"/>
          <w:szCs w:val="24"/>
        </w:rPr>
        <w:t xml:space="preserve">, </w:t>
      </w:r>
      <w:proofErr w:type="spellStart"/>
      <w:r w:rsidRPr="00314A90">
        <w:rPr>
          <w:rFonts w:ascii="Times New Roman" w:hAnsi="Times New Roman" w:cs="Times New Roman"/>
          <w:sz w:val="24"/>
          <w:szCs w:val="24"/>
        </w:rPr>
        <w:t>“Закон</w:t>
      </w:r>
      <w:proofErr w:type="spellEnd"/>
      <w:r w:rsidRPr="00314A90">
        <w:rPr>
          <w:rFonts w:ascii="Times New Roman" w:hAnsi="Times New Roman" w:cs="Times New Roman"/>
          <w:sz w:val="24"/>
          <w:szCs w:val="24"/>
        </w:rPr>
        <w:t xml:space="preserve"> що </w:t>
      </w:r>
      <w:proofErr w:type="spellStart"/>
      <w:r w:rsidRPr="00314A90">
        <w:rPr>
          <w:rFonts w:ascii="Times New Roman" w:hAnsi="Times New Roman" w:cs="Times New Roman"/>
          <w:sz w:val="24"/>
          <w:szCs w:val="24"/>
        </w:rPr>
        <w:t>павутіння</w:t>
      </w:r>
      <w:proofErr w:type="spellEnd"/>
      <w:r w:rsidRPr="00314A90">
        <w:rPr>
          <w:rFonts w:ascii="Times New Roman" w:hAnsi="Times New Roman" w:cs="Times New Roman"/>
          <w:sz w:val="24"/>
          <w:szCs w:val="24"/>
        </w:rPr>
        <w:t xml:space="preserve">: джміль </w:t>
      </w:r>
      <w:proofErr w:type="spellStart"/>
      <w:r w:rsidRPr="00314A90">
        <w:rPr>
          <w:rFonts w:ascii="Times New Roman" w:hAnsi="Times New Roman" w:cs="Times New Roman"/>
          <w:sz w:val="24"/>
          <w:szCs w:val="24"/>
        </w:rPr>
        <w:t>проскоче</w:t>
      </w:r>
      <w:proofErr w:type="spellEnd"/>
      <w:r w:rsidRPr="00314A90">
        <w:rPr>
          <w:rFonts w:ascii="Times New Roman" w:hAnsi="Times New Roman" w:cs="Times New Roman"/>
          <w:sz w:val="24"/>
          <w:szCs w:val="24"/>
        </w:rPr>
        <w:t xml:space="preserve">, муха </w:t>
      </w:r>
      <w:proofErr w:type="spellStart"/>
      <w:r w:rsidRPr="00314A90">
        <w:rPr>
          <w:rFonts w:ascii="Times New Roman" w:hAnsi="Times New Roman" w:cs="Times New Roman"/>
          <w:sz w:val="24"/>
          <w:szCs w:val="24"/>
        </w:rPr>
        <w:t>ув’язне”</w:t>
      </w:r>
      <w:proofErr w:type="spellEnd"/>
      <w:r w:rsidRPr="00314A90">
        <w:rPr>
          <w:rFonts w:ascii="Times New Roman" w:hAnsi="Times New Roman" w:cs="Times New Roman"/>
          <w:sz w:val="24"/>
          <w:szCs w:val="24"/>
        </w:rPr>
        <w:t xml:space="preserve">, </w:t>
      </w:r>
      <w:proofErr w:type="spellStart"/>
      <w:r w:rsidRPr="00314A90">
        <w:rPr>
          <w:rFonts w:ascii="Times New Roman" w:hAnsi="Times New Roman" w:cs="Times New Roman"/>
          <w:sz w:val="24"/>
          <w:szCs w:val="24"/>
        </w:rPr>
        <w:t>“Закони</w:t>
      </w:r>
      <w:proofErr w:type="spellEnd"/>
      <w:r w:rsidRPr="00314A90">
        <w:rPr>
          <w:rFonts w:ascii="Times New Roman" w:hAnsi="Times New Roman" w:cs="Times New Roman"/>
          <w:sz w:val="24"/>
          <w:szCs w:val="24"/>
        </w:rPr>
        <w:t xml:space="preserve"> святі, законники - </w:t>
      </w:r>
      <w:proofErr w:type="spellStart"/>
      <w:r w:rsidRPr="00314A90">
        <w:rPr>
          <w:rFonts w:ascii="Times New Roman" w:hAnsi="Times New Roman" w:cs="Times New Roman"/>
          <w:sz w:val="24"/>
          <w:szCs w:val="24"/>
        </w:rPr>
        <w:t>супостаті”</w:t>
      </w:r>
      <w:proofErr w:type="spellEnd"/>
      <w:r w:rsidRPr="00314A90">
        <w:rPr>
          <w:rFonts w:ascii="Times New Roman" w:hAnsi="Times New Roman" w:cs="Times New Roman"/>
          <w:sz w:val="24"/>
          <w:szCs w:val="24"/>
        </w:rPr>
        <w:t>.</w:t>
      </w:r>
    </w:p>
    <w:p w:rsidR="00314A90" w:rsidRPr="00314A90" w:rsidRDefault="00314A90" w:rsidP="00314A90">
      <w:pPr>
        <w:numPr>
          <w:ilvl w:val="0"/>
          <w:numId w:val="9"/>
        </w:numPr>
        <w:spacing w:after="0"/>
        <w:jc w:val="both"/>
        <w:rPr>
          <w:rFonts w:ascii="Times New Roman" w:hAnsi="Times New Roman" w:cs="Times New Roman"/>
          <w:sz w:val="24"/>
          <w:szCs w:val="24"/>
        </w:rPr>
      </w:pPr>
      <w:r w:rsidRPr="00314A90">
        <w:rPr>
          <w:rFonts w:ascii="Times New Roman" w:hAnsi="Times New Roman" w:cs="Times New Roman"/>
          <w:sz w:val="24"/>
          <w:szCs w:val="24"/>
        </w:rPr>
        <w:t xml:space="preserve">Чи може влада безпідставно позбавляти чи обмежувати права? </w:t>
      </w:r>
    </w:p>
    <w:sectPr w:rsidR="00314A90" w:rsidRPr="00314A90" w:rsidSect="00B5200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3BEA"/>
    <w:multiLevelType w:val="multilevel"/>
    <w:tmpl w:val="8C16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B3581"/>
    <w:multiLevelType w:val="multilevel"/>
    <w:tmpl w:val="9096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C4613"/>
    <w:multiLevelType w:val="hybridMultilevel"/>
    <w:tmpl w:val="1F8816D2"/>
    <w:lvl w:ilvl="0" w:tplc="DF429874">
      <w:start w:val="1"/>
      <w:numFmt w:val="decimal"/>
      <w:lvlText w:val="%1."/>
      <w:lvlJc w:val="left"/>
      <w:pPr>
        <w:ind w:left="720" w:hanging="360"/>
      </w:pPr>
      <w:rPr>
        <w:rFonts w:hint="default"/>
        <w:b/>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B123D2C"/>
    <w:multiLevelType w:val="hybridMultilevel"/>
    <w:tmpl w:val="EE4A4F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DF57F3"/>
    <w:multiLevelType w:val="hybridMultilevel"/>
    <w:tmpl w:val="11D209F0"/>
    <w:lvl w:ilvl="0" w:tplc="A3AEE1DC">
      <w:start w:val="1"/>
      <w:numFmt w:val="decimal"/>
      <w:lvlText w:val="%1."/>
      <w:lvlJc w:val="left"/>
      <w:pPr>
        <w:tabs>
          <w:tab w:val="num" w:pos="720"/>
        </w:tabs>
        <w:ind w:left="720" w:hanging="360"/>
      </w:pPr>
    </w:lvl>
    <w:lvl w:ilvl="1" w:tplc="620275B6" w:tentative="1">
      <w:start w:val="1"/>
      <w:numFmt w:val="decimal"/>
      <w:lvlText w:val="%2."/>
      <w:lvlJc w:val="left"/>
      <w:pPr>
        <w:tabs>
          <w:tab w:val="num" w:pos="1440"/>
        </w:tabs>
        <w:ind w:left="1440" w:hanging="360"/>
      </w:pPr>
    </w:lvl>
    <w:lvl w:ilvl="2" w:tplc="6344B772" w:tentative="1">
      <w:start w:val="1"/>
      <w:numFmt w:val="decimal"/>
      <w:lvlText w:val="%3."/>
      <w:lvlJc w:val="left"/>
      <w:pPr>
        <w:tabs>
          <w:tab w:val="num" w:pos="2160"/>
        </w:tabs>
        <w:ind w:left="2160" w:hanging="360"/>
      </w:pPr>
    </w:lvl>
    <w:lvl w:ilvl="3" w:tplc="01A0B0BC" w:tentative="1">
      <w:start w:val="1"/>
      <w:numFmt w:val="decimal"/>
      <w:lvlText w:val="%4."/>
      <w:lvlJc w:val="left"/>
      <w:pPr>
        <w:tabs>
          <w:tab w:val="num" w:pos="2880"/>
        </w:tabs>
        <w:ind w:left="2880" w:hanging="360"/>
      </w:pPr>
    </w:lvl>
    <w:lvl w:ilvl="4" w:tplc="906CE0F8" w:tentative="1">
      <w:start w:val="1"/>
      <w:numFmt w:val="decimal"/>
      <w:lvlText w:val="%5."/>
      <w:lvlJc w:val="left"/>
      <w:pPr>
        <w:tabs>
          <w:tab w:val="num" w:pos="3600"/>
        </w:tabs>
        <w:ind w:left="3600" w:hanging="360"/>
      </w:pPr>
    </w:lvl>
    <w:lvl w:ilvl="5" w:tplc="3CCCCDD2" w:tentative="1">
      <w:start w:val="1"/>
      <w:numFmt w:val="decimal"/>
      <w:lvlText w:val="%6."/>
      <w:lvlJc w:val="left"/>
      <w:pPr>
        <w:tabs>
          <w:tab w:val="num" w:pos="4320"/>
        </w:tabs>
        <w:ind w:left="4320" w:hanging="360"/>
      </w:pPr>
    </w:lvl>
    <w:lvl w:ilvl="6" w:tplc="80FA951A" w:tentative="1">
      <w:start w:val="1"/>
      <w:numFmt w:val="decimal"/>
      <w:lvlText w:val="%7."/>
      <w:lvlJc w:val="left"/>
      <w:pPr>
        <w:tabs>
          <w:tab w:val="num" w:pos="5040"/>
        </w:tabs>
        <w:ind w:left="5040" w:hanging="360"/>
      </w:pPr>
    </w:lvl>
    <w:lvl w:ilvl="7" w:tplc="95382C42" w:tentative="1">
      <w:start w:val="1"/>
      <w:numFmt w:val="decimal"/>
      <w:lvlText w:val="%8."/>
      <w:lvlJc w:val="left"/>
      <w:pPr>
        <w:tabs>
          <w:tab w:val="num" w:pos="5760"/>
        </w:tabs>
        <w:ind w:left="5760" w:hanging="360"/>
      </w:pPr>
    </w:lvl>
    <w:lvl w:ilvl="8" w:tplc="4830D1C2" w:tentative="1">
      <w:start w:val="1"/>
      <w:numFmt w:val="decimal"/>
      <w:lvlText w:val="%9."/>
      <w:lvlJc w:val="left"/>
      <w:pPr>
        <w:tabs>
          <w:tab w:val="num" w:pos="6480"/>
        </w:tabs>
        <w:ind w:left="6480" w:hanging="360"/>
      </w:pPr>
    </w:lvl>
  </w:abstractNum>
  <w:abstractNum w:abstractNumId="5">
    <w:nsid w:val="2FFD4612"/>
    <w:multiLevelType w:val="hybridMultilevel"/>
    <w:tmpl w:val="30BCF3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7A4B93"/>
    <w:multiLevelType w:val="hybridMultilevel"/>
    <w:tmpl w:val="5D7EFFDA"/>
    <w:lvl w:ilvl="0" w:tplc="D82C9FD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C642E9"/>
    <w:multiLevelType w:val="hybridMultilevel"/>
    <w:tmpl w:val="1BF02B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E241965"/>
    <w:multiLevelType w:val="multilevel"/>
    <w:tmpl w:val="81CC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0"/>
  </w:num>
  <w:num w:numId="4">
    <w:abstractNumId w:val="4"/>
  </w:num>
  <w:num w:numId="5">
    <w:abstractNumId w:val="2"/>
  </w:num>
  <w:num w:numId="6">
    <w:abstractNumId w:val="7"/>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52002"/>
    <w:rsid w:val="00062D45"/>
    <w:rsid w:val="00314A90"/>
    <w:rsid w:val="005F6928"/>
    <w:rsid w:val="00861009"/>
    <w:rsid w:val="00B15B4B"/>
    <w:rsid w:val="00B520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D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pikname">
    <w:name w:val="topik_name"/>
    <w:basedOn w:val="a0"/>
    <w:rsid w:val="00B52002"/>
  </w:style>
  <w:style w:type="paragraph" w:styleId="a3">
    <w:name w:val="Normal (Web)"/>
    <w:basedOn w:val="a"/>
    <w:uiPriority w:val="99"/>
    <w:semiHidden/>
    <w:unhideWhenUsed/>
    <w:rsid w:val="00B520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52002"/>
    <w:rPr>
      <w:b/>
      <w:bCs/>
    </w:rPr>
  </w:style>
  <w:style w:type="character" w:customStyle="1" w:styleId="apple-converted-space">
    <w:name w:val="apple-converted-space"/>
    <w:basedOn w:val="a0"/>
    <w:rsid w:val="00B52002"/>
  </w:style>
  <w:style w:type="paragraph" w:styleId="a5">
    <w:name w:val="List Paragraph"/>
    <w:basedOn w:val="a"/>
    <w:uiPriority w:val="34"/>
    <w:qFormat/>
    <w:rsid w:val="00314A90"/>
    <w:pPr>
      <w:ind w:left="720"/>
      <w:contextualSpacing/>
    </w:pPr>
  </w:style>
  <w:style w:type="paragraph" w:styleId="2">
    <w:name w:val="Body Text 2"/>
    <w:basedOn w:val="a"/>
    <w:link w:val="20"/>
    <w:semiHidden/>
    <w:rsid w:val="00314A90"/>
    <w:pPr>
      <w:spacing w:after="0" w:line="36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semiHidden/>
    <w:rsid w:val="00314A90"/>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20058700">
      <w:bodyDiv w:val="1"/>
      <w:marLeft w:val="0"/>
      <w:marRight w:val="0"/>
      <w:marTop w:val="0"/>
      <w:marBottom w:val="0"/>
      <w:divBdr>
        <w:top w:val="none" w:sz="0" w:space="0" w:color="auto"/>
        <w:left w:val="none" w:sz="0" w:space="0" w:color="auto"/>
        <w:bottom w:val="none" w:sz="0" w:space="0" w:color="auto"/>
        <w:right w:val="none" w:sz="0" w:space="0" w:color="auto"/>
      </w:divBdr>
      <w:divsChild>
        <w:div w:id="114100624">
          <w:marLeft w:val="0"/>
          <w:marRight w:val="0"/>
          <w:marTop w:val="0"/>
          <w:marBottom w:val="0"/>
          <w:divBdr>
            <w:top w:val="none" w:sz="0" w:space="0" w:color="auto"/>
            <w:left w:val="none" w:sz="0" w:space="0" w:color="auto"/>
            <w:bottom w:val="none" w:sz="0" w:space="0" w:color="auto"/>
            <w:right w:val="none" w:sz="0" w:space="0" w:color="auto"/>
          </w:divBdr>
        </w:div>
        <w:div w:id="1518930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14364</Words>
  <Characters>8188</Characters>
  <Application>Microsoft Office Word</Application>
  <DocSecurity>0</DocSecurity>
  <Lines>68</Lines>
  <Paragraphs>45</Paragraphs>
  <ScaleCrop>false</ScaleCrop>
  <Company>SPecialiST RePack</Company>
  <LinksUpToDate>false</LinksUpToDate>
  <CharactersWithSpaces>22507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Натка</dc:creator>
  <cp:keywords/>
  <dc:description/>
  <cp:lastModifiedBy>)</cp:lastModifiedBy>
  <cp:revision>7</cp:revision>
  <cp:lastPrinted>2014-11-05T16:26:00Z</cp:lastPrinted>
  <dcterms:created xsi:type="dcterms:W3CDTF">2014-11-05T10:55:00Z</dcterms:created>
  <dcterms:modified xsi:type="dcterms:W3CDTF">2017-11-02T19:27:00Z</dcterms:modified>
</cp:coreProperties>
</file>