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E7" w:rsidRDefault="00E208D9" w:rsidP="00E208D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ПЕДАГОГІЧНІ  ТА  МЕТОДИЧНІ ДОРОБКИ  ПРОФЕСІЙНОГО  РОСТУ  </w:t>
      </w:r>
    </w:p>
    <w:p w:rsidR="00E208D9" w:rsidRDefault="00E208D9" w:rsidP="00E208D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вчителя німецької  мови  </w:t>
      </w:r>
      <w:proofErr w:type="spellStart"/>
      <w:r>
        <w:rPr>
          <w:sz w:val="40"/>
          <w:szCs w:val="40"/>
        </w:rPr>
        <w:t>Вишнівецької</w:t>
      </w:r>
      <w:proofErr w:type="spellEnd"/>
      <w:r>
        <w:rPr>
          <w:sz w:val="40"/>
          <w:szCs w:val="40"/>
        </w:rPr>
        <w:t xml:space="preserve">  комунальної  ЗОШ  І-ІІІ ст.  </w:t>
      </w:r>
      <w:proofErr w:type="spellStart"/>
      <w:r>
        <w:rPr>
          <w:sz w:val="40"/>
          <w:szCs w:val="40"/>
        </w:rPr>
        <w:t>Вишнівецької</w:t>
      </w:r>
      <w:proofErr w:type="spellEnd"/>
      <w:r>
        <w:rPr>
          <w:sz w:val="40"/>
          <w:szCs w:val="40"/>
        </w:rPr>
        <w:t xml:space="preserve">  ОТГ</w:t>
      </w:r>
    </w:p>
    <w:p w:rsidR="00E208D9" w:rsidRDefault="00E208D9" w:rsidP="00E208D9">
      <w:pPr>
        <w:jc w:val="center"/>
        <w:rPr>
          <w:sz w:val="40"/>
          <w:szCs w:val="40"/>
        </w:rPr>
      </w:pPr>
      <w:r>
        <w:rPr>
          <w:sz w:val="40"/>
          <w:szCs w:val="40"/>
        </w:rPr>
        <w:t>Збаразького  району</w:t>
      </w:r>
    </w:p>
    <w:p w:rsidR="00E208D9" w:rsidRDefault="00E208D9" w:rsidP="00E208D9">
      <w:pPr>
        <w:jc w:val="center"/>
        <w:rPr>
          <w:sz w:val="40"/>
          <w:szCs w:val="40"/>
        </w:rPr>
      </w:pPr>
      <w:r>
        <w:rPr>
          <w:sz w:val="40"/>
          <w:szCs w:val="40"/>
        </w:rPr>
        <w:t>ПЕТРУК  НАТАЛІЇ ФЕДОРІВНИ</w:t>
      </w:r>
    </w:p>
    <w:p w:rsidR="00E208D9" w:rsidRDefault="00E208D9" w:rsidP="00E208D9">
      <w:pPr>
        <w:rPr>
          <w:strike/>
          <w:sz w:val="24"/>
          <w:szCs w:val="24"/>
        </w:rPr>
      </w:pPr>
    </w:p>
    <w:p w:rsidR="00E208D9" w:rsidRDefault="00E208D9" w:rsidP="00E208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Освіта-вища.  Закінчила  стаціонарне  відділення  Чернівецького  Державного  університету  за  спеціальністю  німецька  мова  та  література</w:t>
      </w:r>
      <w:r w:rsidR="00A035AB">
        <w:rPr>
          <w:b/>
          <w:sz w:val="28"/>
          <w:szCs w:val="28"/>
        </w:rPr>
        <w:t xml:space="preserve">  із  кваліфікацією </w:t>
      </w:r>
      <w:r w:rsidR="00997285">
        <w:rPr>
          <w:b/>
          <w:sz w:val="28"/>
          <w:szCs w:val="28"/>
        </w:rPr>
        <w:t>:</w:t>
      </w:r>
      <w:r w:rsidR="00A035AB">
        <w:rPr>
          <w:b/>
          <w:sz w:val="28"/>
          <w:szCs w:val="28"/>
        </w:rPr>
        <w:t xml:space="preserve"> Філолог. Викладач.  Перекладач.  Педагогічний  </w:t>
      </w:r>
      <w:proofErr w:type="spellStart"/>
      <w:r w:rsidR="00A035AB">
        <w:rPr>
          <w:b/>
          <w:sz w:val="28"/>
          <w:szCs w:val="28"/>
        </w:rPr>
        <w:t>стаж-</w:t>
      </w:r>
      <w:proofErr w:type="spellEnd"/>
      <w:r w:rsidR="00A035AB">
        <w:rPr>
          <w:b/>
          <w:sz w:val="28"/>
          <w:szCs w:val="28"/>
        </w:rPr>
        <w:t xml:space="preserve"> 30 років.</w:t>
      </w:r>
    </w:p>
    <w:p w:rsidR="00A035AB" w:rsidRDefault="00A035AB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Радість  творчої  праці,  постійний пошук  свого  найдосконалішого  найцікавішого  уроку,  віра  в  успіх  кожного  свого  школяра,  бачення  в  ньому  особистості,  для  якої  знання  іноземної  мови-необхідна  умова  стати  в  майбутньому  </w:t>
      </w:r>
      <w:r w:rsidR="00FF2D38">
        <w:rPr>
          <w:b/>
          <w:sz w:val="28"/>
          <w:szCs w:val="28"/>
        </w:rPr>
        <w:t xml:space="preserve">конкурентоспроможним  фахівцем,  інтегрованим  у  широко спектральний  сучасний  життєвий простір;  сенс  життя,  орієнтований  на  виконання  </w:t>
      </w:r>
      <w:proofErr w:type="spellStart"/>
      <w:r w:rsidR="00FF2D38">
        <w:rPr>
          <w:b/>
          <w:sz w:val="28"/>
          <w:szCs w:val="28"/>
        </w:rPr>
        <w:t>норм-</w:t>
      </w:r>
      <w:proofErr w:type="spellEnd"/>
      <w:r w:rsidR="00FF2D38">
        <w:rPr>
          <w:b/>
          <w:sz w:val="28"/>
          <w:szCs w:val="28"/>
        </w:rPr>
        <w:t xml:space="preserve"> заповідей:  роби  добро,  бійся  скривдити  дитину,  люби  і  прощай  людей,  у  хвилину  невдач  не  втрачай  віри  в  себе,  в  свою  та  в  дитячу  унікальність,  зумій  завжди  сказати  "Життя  прекрасне"</w:t>
      </w:r>
      <w:r w:rsidR="009C42FA">
        <w:rPr>
          <w:b/>
          <w:sz w:val="28"/>
          <w:szCs w:val="28"/>
        </w:rPr>
        <w:t>- деякі  із  пріоритетів,  якими  я  керуюсь  на  своїй  педагогічній  ниві.</w:t>
      </w:r>
    </w:p>
    <w:p w:rsidR="009C42FA" w:rsidRDefault="009C42FA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Працюючи  на  даному  відрізку  часу  над  методичною  проблемою :  Застосування  інноваційних  технологій, зокрема  технології  критичного  мислення,  для  реалізації  </w:t>
      </w:r>
      <w:proofErr w:type="spellStart"/>
      <w:r>
        <w:rPr>
          <w:b/>
          <w:sz w:val="28"/>
          <w:szCs w:val="28"/>
        </w:rPr>
        <w:t>особистісно-</w:t>
      </w:r>
      <w:proofErr w:type="spellEnd"/>
      <w:r>
        <w:rPr>
          <w:b/>
          <w:sz w:val="28"/>
          <w:szCs w:val="28"/>
        </w:rPr>
        <w:t xml:space="preserve"> зорієнтованого  навчання  ІМ  в  світлі  соціокультурного  та  соціолінгвістичного  аспектів,  </w:t>
      </w:r>
      <w:r w:rsidR="00BD29D4">
        <w:rPr>
          <w:b/>
          <w:sz w:val="28"/>
          <w:szCs w:val="28"/>
        </w:rPr>
        <w:t>намагаюся  знайти  відповіді  на  практично  важливі  запитання:</w:t>
      </w:r>
    </w:p>
    <w:p w:rsidR="00BD29D4" w:rsidRDefault="00BD29D4" w:rsidP="00BD29D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BD29D4">
        <w:rPr>
          <w:b/>
          <w:sz w:val="28"/>
          <w:szCs w:val="28"/>
        </w:rPr>
        <w:t xml:space="preserve">Чому  не  вдається  досягти  необхідного  рівня  комунікативної  компетенції  </w:t>
      </w:r>
      <w:r>
        <w:rPr>
          <w:b/>
          <w:sz w:val="28"/>
          <w:szCs w:val="28"/>
        </w:rPr>
        <w:t>школярами  для  здійснення  спілкування  у  певних  комунікативних  сферах?</w:t>
      </w:r>
    </w:p>
    <w:p w:rsidR="00BD29D4" w:rsidRDefault="00BD29D4" w:rsidP="00BD29D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2. Що  є  основою комунікативної  компетенції  в  реаліях?</w:t>
      </w:r>
    </w:p>
    <w:p w:rsidR="00BD29D4" w:rsidRDefault="00BD29D4" w:rsidP="00BD29D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3. Як  досягти достатньої  мотивації  школярів?</w:t>
      </w:r>
    </w:p>
    <w:p w:rsidR="00BD29D4" w:rsidRDefault="00BD29D4" w:rsidP="00BD29D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Як  найповніше  реалізувати  диференційований  та  індивідуальний  підходи  до  учнів?</w:t>
      </w:r>
    </w:p>
    <w:p w:rsidR="00BD29D4" w:rsidRDefault="00BD29D4" w:rsidP="00BD29D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5. Як  грамотно  інтегрувати  в  навчальний  процес  так  звані  наскрізні  теми,  які</w:t>
      </w:r>
      <w:r w:rsidR="0052442B">
        <w:rPr>
          <w:b/>
          <w:sz w:val="28"/>
          <w:szCs w:val="28"/>
        </w:rPr>
        <w:t xml:space="preserve">,  власне,  спрямовані  на  формування  ключових  </w:t>
      </w:r>
      <w:proofErr w:type="spellStart"/>
      <w:r w:rsidR="0052442B">
        <w:rPr>
          <w:b/>
          <w:sz w:val="28"/>
          <w:szCs w:val="28"/>
        </w:rPr>
        <w:t>компетентностей</w:t>
      </w:r>
      <w:proofErr w:type="spellEnd"/>
      <w:r w:rsidR="0052442B">
        <w:rPr>
          <w:b/>
          <w:sz w:val="28"/>
          <w:szCs w:val="28"/>
        </w:rPr>
        <w:t xml:space="preserve">  і  необхідних  для  дитини  умінь?</w:t>
      </w:r>
    </w:p>
    <w:p w:rsidR="0052442B" w:rsidRDefault="0052442B" w:rsidP="00F573FA">
      <w:pPr>
        <w:ind w:left="567"/>
        <w:rPr>
          <w:b/>
          <w:sz w:val="28"/>
          <w:szCs w:val="28"/>
        </w:rPr>
      </w:pPr>
      <w:r w:rsidRPr="00F573FA">
        <w:rPr>
          <w:b/>
          <w:sz w:val="28"/>
          <w:szCs w:val="28"/>
        </w:rPr>
        <w:t xml:space="preserve">Адже  наше  бурхливе  сьогодення  вимагає  від  сучасної  людини  не  тільки  і  не  стільки  накопичених знань,  скільки  вміння  за  призначенням  використовувати  здобуту  інформацію  щодо  подальшого  навчання  та  у  професійній  діяльності.  "У  щасливій  </w:t>
      </w:r>
      <w:proofErr w:type="spellStart"/>
      <w:r w:rsidRPr="00F573FA">
        <w:rPr>
          <w:b/>
          <w:sz w:val="28"/>
          <w:szCs w:val="28"/>
        </w:rPr>
        <w:t>школі-</w:t>
      </w:r>
      <w:proofErr w:type="spellEnd"/>
      <w:r w:rsidRPr="00F573FA">
        <w:rPr>
          <w:b/>
          <w:sz w:val="28"/>
          <w:szCs w:val="28"/>
        </w:rPr>
        <w:t xml:space="preserve"> щасливі  діти".  </w:t>
      </w:r>
      <w:r w:rsidR="003B2B94" w:rsidRPr="00F573FA">
        <w:rPr>
          <w:b/>
          <w:sz w:val="28"/>
          <w:szCs w:val="28"/>
        </w:rPr>
        <w:t xml:space="preserve">На  першому  місці-дитина,  тому  намагаюся  цікаво,  </w:t>
      </w:r>
      <w:proofErr w:type="spellStart"/>
      <w:r w:rsidR="003B2B94" w:rsidRPr="00F573FA">
        <w:rPr>
          <w:b/>
          <w:sz w:val="28"/>
          <w:szCs w:val="28"/>
        </w:rPr>
        <w:t>по-</w:t>
      </w:r>
      <w:proofErr w:type="spellEnd"/>
      <w:r w:rsidR="003B2B94" w:rsidRPr="00F573FA">
        <w:rPr>
          <w:b/>
          <w:sz w:val="28"/>
          <w:szCs w:val="28"/>
        </w:rPr>
        <w:t xml:space="preserve"> новому  розв'язати  актуальні  завдання  сучасної освіти,  щоб  учні,  яких  я  навчаю,  стали  особистостями  мислячими,  самостійними,  творчими, духовно багатими  і  успішними.  Керуюсь  словами  А. Ейнштейна:  "Уміє  вчити  </w:t>
      </w:r>
      <w:proofErr w:type="spellStart"/>
      <w:r w:rsidR="003B2B94" w:rsidRPr="00F573FA">
        <w:rPr>
          <w:b/>
          <w:sz w:val="28"/>
          <w:szCs w:val="28"/>
        </w:rPr>
        <w:t>той-</w:t>
      </w:r>
      <w:proofErr w:type="spellEnd"/>
      <w:r w:rsidR="003B2B94" w:rsidRPr="00F573FA">
        <w:rPr>
          <w:b/>
          <w:sz w:val="28"/>
          <w:szCs w:val="28"/>
        </w:rPr>
        <w:t xml:space="preserve"> хто  вчить  цікаво."  Протягом  багатьох  років  своєї  педагогічної  праці  </w:t>
      </w:r>
      <w:r w:rsidR="00F573FA" w:rsidRPr="00F573FA">
        <w:rPr>
          <w:b/>
          <w:sz w:val="28"/>
          <w:szCs w:val="28"/>
        </w:rPr>
        <w:t>намагаюсь:</w:t>
      </w:r>
    </w:p>
    <w:p w:rsidR="00F573FA" w:rsidRDefault="00F573FA" w:rsidP="00F573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  втратити  здатність  бачити  світ  очима  дитини;</w:t>
      </w:r>
    </w:p>
    <w:p w:rsidR="00F573FA" w:rsidRDefault="00F573FA" w:rsidP="00F573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бачити  сонечко  в  дитячих  очах;</w:t>
      </w:r>
    </w:p>
    <w:p w:rsidR="00F573FA" w:rsidRDefault="00F573FA" w:rsidP="00F573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відчувати  себе  кожного  дня  актором;</w:t>
      </w:r>
    </w:p>
    <w:p w:rsidR="00F573FA" w:rsidRDefault="00F573FA" w:rsidP="00F573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вірити  в  здібності  дітей;</w:t>
      </w:r>
    </w:p>
    <w:p w:rsidR="00F573FA" w:rsidRDefault="00F573FA" w:rsidP="00F573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бачити  сотні  усмішок  щодня.</w:t>
      </w:r>
    </w:p>
    <w:p w:rsidR="00F573FA" w:rsidRDefault="00F573FA" w:rsidP="00F573FA">
      <w:pPr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Для  цього  намагаюсь  бути:</w:t>
      </w:r>
    </w:p>
    <w:p w:rsidR="00F573FA" w:rsidRDefault="00F573FA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натхненною-нади</w:t>
      </w:r>
      <w:r w:rsidR="00D74D54">
        <w:rPr>
          <w:b/>
          <w:sz w:val="28"/>
          <w:szCs w:val="28"/>
        </w:rPr>
        <w:t>хаю  учнів на  успішну  діяльність;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професійно  підготовленою-добре  знаю  свій  предмет;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підтримкою  для  </w:t>
      </w:r>
      <w:proofErr w:type="spellStart"/>
      <w:r>
        <w:rPr>
          <w:b/>
          <w:sz w:val="28"/>
          <w:szCs w:val="28"/>
        </w:rPr>
        <w:t>школярів-</w:t>
      </w:r>
      <w:proofErr w:type="spellEnd"/>
      <w:r>
        <w:rPr>
          <w:b/>
          <w:sz w:val="28"/>
          <w:szCs w:val="28"/>
        </w:rPr>
        <w:t xml:space="preserve"> заохочую, розвиваю,  підштовхую;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доброзичливою  і  принциповою;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толерантною  і  терплячою;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вимогливою  і  дружньою;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зрозумілою  і  цікавою;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  принижую  особисту  гідність  дитини;</w:t>
      </w:r>
    </w:p>
    <w:p w:rsidR="00D74D54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урізноманітнюю  навчальний  процес;</w:t>
      </w:r>
    </w:p>
    <w:p w:rsidR="00D74D54" w:rsidRPr="00F573FA" w:rsidRDefault="00D74D54" w:rsidP="00F573F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залишаю  негативні  емоції  за  дверима  кабінету.</w:t>
      </w:r>
    </w:p>
    <w:p w:rsidR="009C42FA" w:rsidRDefault="00997285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  навчанні найважливішим  вважаю: навчити  дітей  правильно  шукати  інформацію,  відрізняти  надійне  джерело  від  ненадійного,  критично  мислити,  дати  їм  основне  джерело  знань  і  уміння  їх  застосувати.</w:t>
      </w:r>
    </w:p>
    <w:p w:rsidR="00997285" w:rsidRDefault="00997285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  можу  уявити  свою  роботу  без  кабінету  німецької  мови. Це  наша  маленька  навчальна  лабораторія</w:t>
      </w:r>
      <w:r w:rsidR="00565D00">
        <w:rPr>
          <w:b/>
          <w:sz w:val="28"/>
          <w:szCs w:val="28"/>
        </w:rPr>
        <w:t>,  де  ми  навчаємо  іноземного  мовлення, і  цій  меті  підпорядковую  все  обладнання,  наочність,  оформлення.  Тут   панує  аура  німецького  подиху,  доброзичлива  атмосфера  та  сприятливий  психологічний  клімат.  Правильне  оснащення  кабінету  і організація  роботи  в  ньому  сприяє  якісному  і  раціональному  використанню  сучасних  педагогічних  засобів  разом  із  традиційною  наочністю</w:t>
      </w:r>
      <w:r w:rsidR="00D12F8C">
        <w:rPr>
          <w:b/>
          <w:sz w:val="28"/>
          <w:szCs w:val="28"/>
        </w:rPr>
        <w:t xml:space="preserve">;  активізації  пізнавальної  діяльності  учнів ( у  засвоєнні  навчального  матеріалу  бере участь  більше  </w:t>
      </w:r>
      <w:proofErr w:type="spellStart"/>
      <w:r w:rsidR="00D12F8C">
        <w:rPr>
          <w:b/>
          <w:sz w:val="28"/>
          <w:szCs w:val="28"/>
        </w:rPr>
        <w:t>аналізаторів-</w:t>
      </w:r>
      <w:proofErr w:type="spellEnd"/>
      <w:r w:rsidR="00D12F8C">
        <w:rPr>
          <w:b/>
          <w:sz w:val="28"/>
          <w:szCs w:val="28"/>
        </w:rPr>
        <w:t xml:space="preserve"> слухових,  зорових  тощо),  що  сприятливо  впливає,  як  на  розум,  так  і  на  емоції;  створенню  широких  можливостей  для  самостійної  роботи  учнів;  підвищенню  мотивації  навчання  ІМ.  Мій  кабінет  має  </w:t>
      </w:r>
      <w:proofErr w:type="spellStart"/>
      <w:r w:rsidR="00D12F8C">
        <w:rPr>
          <w:b/>
          <w:sz w:val="28"/>
          <w:szCs w:val="28"/>
        </w:rPr>
        <w:t>навчально-</w:t>
      </w:r>
      <w:proofErr w:type="spellEnd"/>
      <w:r w:rsidR="00D12F8C">
        <w:rPr>
          <w:b/>
          <w:sz w:val="28"/>
          <w:szCs w:val="28"/>
        </w:rPr>
        <w:t xml:space="preserve"> методичну  літературу: підручники,  посібники,  словники,  довідники,  граматичні  таблиці  різних  форматів,  літературу  краєзнавчого  характеру,  художню,  автентичну  літературу,  газети,  журнали</w:t>
      </w:r>
      <w:r w:rsidR="00A50261">
        <w:rPr>
          <w:b/>
          <w:sz w:val="28"/>
          <w:szCs w:val="28"/>
        </w:rPr>
        <w:t xml:space="preserve">  країн,  мову  яких  вивчає</w:t>
      </w:r>
      <w:r w:rsidR="00892C20">
        <w:rPr>
          <w:b/>
          <w:sz w:val="28"/>
          <w:szCs w:val="28"/>
        </w:rPr>
        <w:t xml:space="preserve">мо.  А  також – мапи  </w:t>
      </w:r>
      <w:proofErr w:type="spellStart"/>
      <w:r w:rsidR="00892C20">
        <w:rPr>
          <w:b/>
          <w:sz w:val="28"/>
          <w:szCs w:val="28"/>
        </w:rPr>
        <w:t>німецько</w:t>
      </w:r>
      <w:proofErr w:type="spellEnd"/>
      <w:r w:rsidR="00A50261">
        <w:rPr>
          <w:b/>
          <w:sz w:val="28"/>
          <w:szCs w:val="28"/>
        </w:rPr>
        <w:t xml:space="preserve"> мовних  країн,  змінний  матеріал  для  стендів,  портрети  відомих  людей,  путівники,  і, звісно  навчально-наочний  матеріал  за  професійним  спрямуванням, роздавальний  матеріал.  В  кабінеті  </w:t>
      </w:r>
      <w:proofErr w:type="spellStart"/>
      <w:r w:rsidR="00A50261">
        <w:rPr>
          <w:b/>
          <w:sz w:val="28"/>
          <w:szCs w:val="28"/>
        </w:rPr>
        <w:t>облаштована</w:t>
      </w:r>
      <w:proofErr w:type="spellEnd"/>
      <w:r w:rsidR="00A50261">
        <w:rPr>
          <w:b/>
          <w:sz w:val="28"/>
          <w:szCs w:val="28"/>
        </w:rPr>
        <w:t xml:space="preserve">  дошка  пошани  учнів, які мають  високі  досягнення  у вивченні  нім.  мови,є  календар,  </w:t>
      </w:r>
      <w:proofErr w:type="spellStart"/>
      <w:r w:rsidR="00A50261">
        <w:rPr>
          <w:b/>
          <w:sz w:val="28"/>
          <w:szCs w:val="28"/>
        </w:rPr>
        <w:t>постери</w:t>
      </w:r>
      <w:proofErr w:type="spellEnd"/>
      <w:r w:rsidR="00A50261">
        <w:rPr>
          <w:b/>
          <w:sz w:val="28"/>
          <w:szCs w:val="28"/>
        </w:rPr>
        <w:t xml:space="preserve">  та багато  інших  навчально-інформаційних  джерел.  Завдяки  цьому  с</w:t>
      </w:r>
      <w:r w:rsidR="002126BC">
        <w:rPr>
          <w:b/>
          <w:sz w:val="28"/>
          <w:szCs w:val="28"/>
        </w:rPr>
        <w:t>творюється  мовне  середовище  і  активізація  пізнавальної  роботи  учнів.</w:t>
      </w:r>
    </w:p>
    <w:p w:rsidR="002126BC" w:rsidRDefault="002126BC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  вчитель  вищої  категорії  регулярно  проводжу відкриті  уроки  для  постійно – діючого  семінару  вчителів  ІМ,  для  молодих вчителів,  провела  урок – екскурсію  в  минуле  Німеччини  для  учасників  обласного  семінару методистів  з  ІМ,  майстер – клас  для  слухачів  курсів  підвищення  кваліфікації  при  ТОКІППО  по  темі :  "Розвиток  пізнавальної  діяльності  </w:t>
      </w:r>
      <w:r w:rsidR="009C156B">
        <w:rPr>
          <w:b/>
          <w:sz w:val="28"/>
          <w:szCs w:val="28"/>
        </w:rPr>
        <w:t>учнів  на  уроках  ІМ  з  використанням  нестандартних  методів  навчання"в  2014р.;  в  цьому  навчальному  році  провела  майстер – клас  для  вчителів  ІМ  навчальних  закладів  громади  по  темі "Технологія  критичного  мислення  на  уроках  ІМ".  Також  читала  лекцію  для  слухачів  курсів  при  ТОКІППО  в  2016р.  по  темі"Використання  нетрадиційних   форм  навчання  з  метою  підвищення  мотивації".</w:t>
      </w:r>
    </w:p>
    <w:p w:rsidR="0084142D" w:rsidRDefault="0084142D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Протягом  багатьох  років  веду  методичну  роботу.  Керівник  районного  семінару – практикуму  вчителів  німецької  мови  з  2013  по  2017р.р.  Керівник  творчої  пошукової  лабораторії  вчителів  нім.  мови  району  з 2014  по  2017 </w:t>
      </w:r>
      <w:proofErr w:type="spellStart"/>
      <w:r>
        <w:rPr>
          <w:b/>
          <w:sz w:val="28"/>
          <w:szCs w:val="28"/>
        </w:rPr>
        <w:t>н.р.р</w:t>
      </w:r>
      <w:proofErr w:type="spellEnd"/>
      <w:r>
        <w:rPr>
          <w:b/>
          <w:sz w:val="28"/>
          <w:szCs w:val="28"/>
        </w:rPr>
        <w:t xml:space="preserve">.  Учасник  обласної  творчої  майстерні  вчителів  нім.  мови  з </w:t>
      </w:r>
      <w:r>
        <w:rPr>
          <w:b/>
          <w:sz w:val="28"/>
          <w:szCs w:val="28"/>
        </w:rPr>
        <w:lastRenderedPageBreak/>
        <w:t xml:space="preserve">2014р.  З  2017р. методист  з  ІМ відділу  освіти,  культури,  молоді  та  спорту  </w:t>
      </w:r>
      <w:proofErr w:type="spellStart"/>
      <w:r>
        <w:rPr>
          <w:b/>
          <w:sz w:val="28"/>
          <w:szCs w:val="28"/>
        </w:rPr>
        <w:t>Вишнівецької</w:t>
      </w:r>
      <w:proofErr w:type="spellEnd"/>
      <w:r>
        <w:rPr>
          <w:b/>
          <w:sz w:val="28"/>
          <w:szCs w:val="28"/>
        </w:rPr>
        <w:t xml:space="preserve">  ОТГ.</w:t>
      </w:r>
      <w:r w:rsidR="00B46557">
        <w:rPr>
          <w:b/>
          <w:sz w:val="28"/>
          <w:szCs w:val="28"/>
        </w:rPr>
        <w:t xml:space="preserve"> </w:t>
      </w:r>
    </w:p>
    <w:p w:rsidR="00B46557" w:rsidRDefault="00B46557" w:rsidP="00A035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  вчитель,  шукаю  для  себе  і  своїх  учнів  із – поміж  запропонованої  сьогодні  великої  кількості  інноваційних  технологій  </w:t>
      </w:r>
      <w:r w:rsidR="00FE4853">
        <w:rPr>
          <w:b/>
          <w:sz w:val="28"/>
          <w:szCs w:val="28"/>
        </w:rPr>
        <w:t xml:space="preserve">ті,  які  найбільш  повно  забезпечують  комфортні,  безконфліктні,  безпечні  умови  розвитку  дитини,  всебічно  реалізують  її  природній  потенціал,  виховують  особистість,  здатну  до  успішної  реалізації  своїх  умінь  та  здібностей  в  сучасному  технологічному світі.  Надаю  перевагу  </w:t>
      </w:r>
      <w:proofErr w:type="spellStart"/>
      <w:r w:rsidR="00FE4853">
        <w:rPr>
          <w:b/>
          <w:sz w:val="28"/>
          <w:szCs w:val="28"/>
        </w:rPr>
        <w:t>інтерактиву</w:t>
      </w:r>
      <w:proofErr w:type="spellEnd"/>
      <w:r w:rsidR="00FE4853">
        <w:rPr>
          <w:b/>
          <w:sz w:val="28"/>
          <w:szCs w:val="28"/>
        </w:rPr>
        <w:t xml:space="preserve">, який  забезпечує  навчання  в  співпраці ( колективній,  </w:t>
      </w:r>
      <w:r w:rsidR="0070358C">
        <w:rPr>
          <w:b/>
          <w:sz w:val="28"/>
          <w:szCs w:val="28"/>
        </w:rPr>
        <w:t>кооперативній)  шляхом  взаємодії  всіх,  хто  навчається  і  навчає. В  цьому  процесі  намагаюсь  бути  в  ролі  організатора,  лідера  групи  учнів,  про  що говорив  педагог  П.П.</w:t>
      </w:r>
      <w:proofErr w:type="spellStart"/>
      <w:r w:rsidR="0070358C">
        <w:rPr>
          <w:b/>
          <w:sz w:val="28"/>
          <w:szCs w:val="28"/>
        </w:rPr>
        <w:t>Блонський</w:t>
      </w:r>
      <w:proofErr w:type="spellEnd"/>
      <w:r w:rsidR="0070358C">
        <w:rPr>
          <w:b/>
          <w:sz w:val="28"/>
          <w:szCs w:val="28"/>
        </w:rPr>
        <w:t xml:space="preserve">:  "Вчитель – лише  співробітник,  помічник  і  керівник  дитини  у  її  власній  праці".  Інтерактивні  форми  допомагають  не  залишити  жодного  учня  поза  увагою,  залучити  всіх  до  процесу  пізнання,  творчості,  навчальної  взаємодії,  комунікації,  обміну  ідеями,  способами  діяльності,  </w:t>
      </w:r>
      <w:r w:rsidR="00246A99">
        <w:rPr>
          <w:b/>
          <w:sz w:val="28"/>
          <w:szCs w:val="28"/>
        </w:rPr>
        <w:t>розвитку  критичного  мислення  та  підвищення  мотивації  навчання.  Технологія  формування  та  розвитку  критичного мислення - система  діяльності,  що  базується  на  дослідженні  проблем  та  ситуацій  на  основі  самостійного  вибору,  оцінки  та  визначення  міри  корисності  інформації  для  особистісних  проблем  і  цілей,  а  також  прийняття  рішення  щодо  розв'язання поставлених цілей.  Критично  мислити  учень  може  навчитись  в  будь-якому  віці,  але  це  тривалий  процес  із  систематичним  застосуванням  доцільних  прийомів  та  методів</w:t>
      </w:r>
      <w:r w:rsidR="00A74310">
        <w:rPr>
          <w:b/>
          <w:sz w:val="28"/>
          <w:szCs w:val="28"/>
        </w:rPr>
        <w:t>,  які  сприяють  цьому  вмінню  з  уроку  в  урок,  з  року  в  рік.  Створюю  певні  умови,  що  стимулюють  учнів  до  критичного  мислення:</w:t>
      </w:r>
    </w:p>
    <w:p w:rsidR="00A74310" w:rsidRDefault="00A74310" w:rsidP="00A7431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час:  він  потрібний  для  збору  інформації  за  даною  проблемою,  її  обробки,  обрання  оптимального способу презентації  рішення;  </w:t>
      </w:r>
    </w:p>
    <w:p w:rsidR="00A74310" w:rsidRDefault="00A74310" w:rsidP="00A7431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очікування  ідей:  вчитель  готовий  до  </w:t>
      </w:r>
      <w:proofErr w:type="spellStart"/>
      <w:r>
        <w:rPr>
          <w:b/>
          <w:sz w:val="28"/>
          <w:szCs w:val="28"/>
        </w:rPr>
        <w:t>вислухання</w:t>
      </w:r>
      <w:proofErr w:type="spellEnd"/>
      <w:r>
        <w:rPr>
          <w:b/>
          <w:sz w:val="28"/>
          <w:szCs w:val="28"/>
        </w:rPr>
        <w:t xml:space="preserve">  думок  та  ідей  у  будь-якій  формі</w:t>
      </w:r>
      <w:r w:rsidR="00571990">
        <w:rPr>
          <w:b/>
          <w:sz w:val="28"/>
          <w:szCs w:val="28"/>
        </w:rPr>
        <w:t>,  різноманітних,  нетривіальних,  нестандартних;</w:t>
      </w:r>
    </w:p>
    <w:p w:rsidR="00571990" w:rsidRDefault="00571990" w:rsidP="00A7431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спілкування:  учні  повинні  мати можливість  для  обміну  думками,  відчувати  свою  значущість  і  свій  внесок  у  розв'язання  проблеми;</w:t>
      </w:r>
    </w:p>
    <w:p w:rsidR="00571990" w:rsidRDefault="00571990" w:rsidP="00A7431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цінування  думок  інших:  навчити  розуміти  необхідність  вислухати  різне  бачення,  щоб  мати  широкий  вибір  для  остаточного  формулювання  власної  думки з  проблеми,  яку  можна  скоригувати  за  допомогою  "колективної  мудрості".</w:t>
      </w:r>
    </w:p>
    <w:p w:rsidR="00571990" w:rsidRDefault="00571990" w:rsidP="004B0CC5">
      <w:pPr>
        <w:ind w:left="567"/>
        <w:rPr>
          <w:b/>
          <w:sz w:val="28"/>
          <w:szCs w:val="28"/>
        </w:rPr>
      </w:pPr>
      <w:r w:rsidRPr="004B0CC5">
        <w:rPr>
          <w:b/>
          <w:sz w:val="28"/>
          <w:szCs w:val="28"/>
        </w:rPr>
        <w:lastRenderedPageBreak/>
        <w:t>Віра  в  сили  учнів:  учні  мають  бути  переконані  в  тому,  що  кожен  з  них  може  внести  свою  "цеглинку"  у  зведення  "будинку"  і  вона  є  необхідною.</w:t>
      </w:r>
      <w:r w:rsidR="004B0CC5" w:rsidRPr="004B0CC5">
        <w:rPr>
          <w:b/>
          <w:sz w:val="28"/>
          <w:szCs w:val="28"/>
        </w:rPr>
        <w:t>(  Далі  про  КМ  у  додатку).</w:t>
      </w:r>
    </w:p>
    <w:p w:rsidR="004B0CC5" w:rsidRDefault="004B0CC5" w:rsidP="004B0CC5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Наведу  ще  приклади  методів   інтерактивного  навчання,  які  слугують  у моїй  повсякденній  роботі  по  навчанню  німецької  мови.</w:t>
      </w:r>
    </w:p>
    <w:p w:rsidR="004B0CC5" w:rsidRDefault="004B0CC5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Робота  в  парах.  Особливо  ефективний  прийом  на  початкових  етапах  навчання,  всі  учні  отримують  можливість  говорити,  позбавляються  комплексів  по  допусканню  помилок,  не  можуть  ухилитися  від  виконання  завдання,  економить  час.</w:t>
      </w:r>
    </w:p>
    <w:p w:rsidR="004B0CC5" w:rsidRDefault="004B0CC5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Робота  в  малих  групах.  </w:t>
      </w:r>
      <w:r w:rsidR="00CA558A">
        <w:rPr>
          <w:b/>
          <w:sz w:val="28"/>
          <w:szCs w:val="28"/>
        </w:rPr>
        <w:t>Використовується  для  вирішення  проблем,  що  потребують  колективного  роздуму  і  сприяють  формуванню  критичного мислення.</w:t>
      </w:r>
    </w:p>
    <w:p w:rsidR="00CA558A" w:rsidRDefault="00CA558A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"Діалог".  Спільний  пошук  групами узгодженого  рішення,  що  теж  базується  на  розвитку  КМ.</w:t>
      </w:r>
    </w:p>
    <w:p w:rsidR="00CA558A" w:rsidRDefault="00CA558A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"Спільний  проект". Така  сама  мета  об'єднання  в  групи, але  завдання  різного  змісту.</w:t>
      </w:r>
    </w:p>
    <w:p w:rsidR="00CA558A" w:rsidRDefault="00CA558A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"Коло  ідей".  Групи  виконують  одне  і  те  саме  завдання,  яке  складається  з  </w:t>
      </w:r>
      <w:r w:rsidR="00002A1C">
        <w:rPr>
          <w:b/>
          <w:sz w:val="28"/>
          <w:szCs w:val="28"/>
        </w:rPr>
        <w:t>декількох  позицій,  які  представляють  по  черзі.</w:t>
      </w:r>
    </w:p>
    <w:p w:rsidR="00002A1C" w:rsidRDefault="00002A1C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"Карусель".  Варіант  кооперативного  навчання  для  одночасного  включення  всіх  учасників  в  активну  роботу  з  різними  партнерами.</w:t>
      </w:r>
    </w:p>
    <w:p w:rsidR="00002A1C" w:rsidRDefault="00002A1C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Гронування</w:t>
      </w:r>
      <w:proofErr w:type="spellEnd"/>
      <w:r>
        <w:rPr>
          <w:b/>
          <w:sz w:val="28"/>
          <w:szCs w:val="28"/>
        </w:rPr>
        <w:t>" ( "Асоціативний  кущ"). Стимулювання  розумової  діяльності,  спонтанність  без  цензури,  графічний  прийом  складання.</w:t>
      </w:r>
    </w:p>
    <w:p w:rsidR="00002A1C" w:rsidRDefault="00002A1C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>".  Улюблений  вид  роботи  учнів.  Розвиває  творчість,  лаконічність,  резюмування  інформації.</w:t>
      </w:r>
    </w:p>
    <w:p w:rsidR="00002A1C" w:rsidRDefault="00002A1C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"Знаємо.  Хочемо  дізнатися.  Дізналися.  (табличка,  див.  додаток).</w:t>
      </w:r>
    </w:p>
    <w:p w:rsidR="00002A1C" w:rsidRDefault="00002A1C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"Мікро</w:t>
      </w:r>
      <w:r w:rsidR="003A2A59">
        <w:rPr>
          <w:b/>
          <w:sz w:val="28"/>
          <w:szCs w:val="28"/>
        </w:rPr>
        <w:t>фон".  Групове  обговорення,  яке  дає  можливість  сказати  кожному  швидко  і  лаконічно.</w:t>
      </w:r>
    </w:p>
    <w:p w:rsidR="003A2A59" w:rsidRDefault="003A2A59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"Мозковий  штурм".  Спонукає  учнів  проявляти  уяву  та творчість, може  бути  парною  взаємодією,  груповою,  колективною.</w:t>
      </w:r>
    </w:p>
    <w:p w:rsidR="003A2A59" w:rsidRDefault="003A2A59" w:rsidP="004B0C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</w:t>
      </w:r>
      <w:proofErr w:type="spellStart"/>
      <w:r>
        <w:rPr>
          <w:b/>
          <w:sz w:val="28"/>
          <w:szCs w:val="28"/>
        </w:rPr>
        <w:t>Навчаючи-учусь</w:t>
      </w:r>
      <w:proofErr w:type="spellEnd"/>
      <w:r>
        <w:rPr>
          <w:b/>
          <w:sz w:val="28"/>
          <w:szCs w:val="28"/>
        </w:rPr>
        <w:t>".  Дає  можливість  учням  передати  свої  знання  однокласникам.</w:t>
      </w:r>
    </w:p>
    <w:p w:rsidR="003A2A59" w:rsidRDefault="003A2A59" w:rsidP="00854F3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854F36">
        <w:rPr>
          <w:b/>
          <w:sz w:val="28"/>
          <w:szCs w:val="28"/>
        </w:rPr>
        <w:t xml:space="preserve">Технологія  ситуативного  моделювання.  </w:t>
      </w:r>
      <w:r w:rsidR="00854F36">
        <w:rPr>
          <w:b/>
          <w:sz w:val="28"/>
          <w:szCs w:val="28"/>
        </w:rPr>
        <w:t>Різні  форми  ігор.</w:t>
      </w:r>
    </w:p>
    <w:p w:rsidR="00854F36" w:rsidRDefault="00854F36" w:rsidP="00854F36">
      <w:pPr>
        <w:pStyle w:val="a3"/>
        <w:ind w:left="1287"/>
        <w:rPr>
          <w:b/>
          <w:sz w:val="28"/>
          <w:szCs w:val="28"/>
        </w:rPr>
      </w:pPr>
    </w:p>
    <w:p w:rsidR="00854F36" w:rsidRDefault="00854F36" w:rsidP="00854F36">
      <w:pPr>
        <w:pStyle w:val="a3"/>
        <w:ind w:left="12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Враховуючи  соціолінгвістичний  аспект  навчання,  звертаю  увагу  учнів  на  молодіжному  сленгу  у  спілкуванні.  Головну  роль  в  </w:t>
      </w:r>
      <w:r>
        <w:rPr>
          <w:b/>
          <w:sz w:val="28"/>
          <w:szCs w:val="28"/>
        </w:rPr>
        <w:lastRenderedPageBreak/>
        <w:t>ньому  відіграє  психологічний  фактор,  який  дає  змогу  мовцю  емоційно  проявити  себе  в  умовах  мовленнєвої  розкутості.  Вивчення  сле</w:t>
      </w:r>
      <w:r w:rsidR="002D050A">
        <w:rPr>
          <w:b/>
          <w:sz w:val="28"/>
          <w:szCs w:val="28"/>
        </w:rPr>
        <w:t xml:space="preserve">нгу  німецької  молоді  набуває  </w:t>
      </w:r>
      <w:r>
        <w:rPr>
          <w:b/>
          <w:sz w:val="28"/>
          <w:szCs w:val="28"/>
        </w:rPr>
        <w:t>щоразу  більшої  актуальності  д</w:t>
      </w:r>
      <w:r w:rsidR="002D050A">
        <w:rPr>
          <w:b/>
          <w:sz w:val="28"/>
          <w:szCs w:val="28"/>
        </w:rPr>
        <w:t xml:space="preserve">ля  розуміння  </w:t>
      </w:r>
      <w:r>
        <w:rPr>
          <w:b/>
          <w:sz w:val="28"/>
          <w:szCs w:val="28"/>
        </w:rPr>
        <w:t xml:space="preserve"> особливостей  та  своєрідності  </w:t>
      </w:r>
      <w:r w:rsidR="002D050A">
        <w:rPr>
          <w:b/>
          <w:sz w:val="28"/>
          <w:szCs w:val="28"/>
        </w:rPr>
        <w:t>менталітету  німецької  молоді.  ( Див.  приклади  в  додатку).</w:t>
      </w:r>
    </w:p>
    <w:p w:rsidR="002D050A" w:rsidRDefault="002D050A" w:rsidP="002D050A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  напрацювання  методичного  та  дидактичного  характеру:  зокрема,  друковані  матеріали  в  журналі  "Німецька  мова  в  школі"  видавничої  групи  "Основа".  (Див.  Додаток).  Це  розробки   уроків,  </w:t>
      </w:r>
      <w:proofErr w:type="spellStart"/>
      <w:r>
        <w:rPr>
          <w:b/>
          <w:sz w:val="28"/>
          <w:szCs w:val="28"/>
        </w:rPr>
        <w:t>римівки</w:t>
      </w:r>
      <w:proofErr w:type="spellEnd"/>
      <w:r>
        <w:rPr>
          <w:b/>
          <w:sz w:val="28"/>
          <w:szCs w:val="28"/>
        </w:rPr>
        <w:t xml:space="preserve">  для  мотивації  навчальної співпраці,  розробки  різнорівневих  тестових  завдань  для  контролю.  Готую  до  друку  </w:t>
      </w:r>
      <w:r w:rsidR="00DF33DB">
        <w:rPr>
          <w:b/>
          <w:sz w:val="28"/>
          <w:szCs w:val="28"/>
        </w:rPr>
        <w:t>зразки  тестових  завдань  для  підготовки  до  ЗНО.</w:t>
      </w:r>
    </w:p>
    <w:p w:rsidR="00DF33DB" w:rsidRDefault="00DF33DB" w:rsidP="002D050A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Мої  учні  є  постійними  учасниками  І,  ІІ,  ІІІ  етапів  Всеукраїнської  олімпіади,  а  також  Всеукраїнських  конкурсів  знавців  німецької  мови.  Це  "Кенгуру",  "</w:t>
      </w:r>
      <w:proofErr w:type="spellStart"/>
      <w:r>
        <w:rPr>
          <w:b/>
          <w:sz w:val="28"/>
          <w:szCs w:val="28"/>
        </w:rPr>
        <w:t>Олімпус</w:t>
      </w:r>
      <w:proofErr w:type="spellEnd"/>
      <w:r>
        <w:rPr>
          <w:b/>
          <w:sz w:val="28"/>
          <w:szCs w:val="28"/>
        </w:rPr>
        <w:t>",  (див. додаток).</w:t>
      </w:r>
    </w:p>
    <w:p w:rsidR="00DF33DB" w:rsidRDefault="00DF33DB" w:rsidP="002D050A">
      <w:pPr>
        <w:pStyle w:val="a3"/>
        <w:ind w:left="708"/>
        <w:jc w:val="both"/>
        <w:rPr>
          <w:b/>
          <w:sz w:val="28"/>
          <w:szCs w:val="28"/>
        </w:rPr>
      </w:pPr>
    </w:p>
    <w:p w:rsidR="00DF33DB" w:rsidRDefault="00DF33DB" w:rsidP="002D050A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Мета,  яку  я  переслідую  в  своїй  роботі – створити  </w:t>
      </w:r>
      <w:r w:rsidR="00193238">
        <w:rPr>
          <w:b/>
          <w:sz w:val="28"/>
          <w:szCs w:val="28"/>
        </w:rPr>
        <w:t xml:space="preserve">систему  роботі  з  учнями  формування  ключових  </w:t>
      </w:r>
      <w:proofErr w:type="spellStart"/>
      <w:r w:rsidR="00193238">
        <w:rPr>
          <w:b/>
          <w:sz w:val="28"/>
          <w:szCs w:val="28"/>
        </w:rPr>
        <w:t>компетентностей</w:t>
      </w:r>
      <w:proofErr w:type="spellEnd"/>
      <w:r w:rsidR="00193238">
        <w:rPr>
          <w:b/>
          <w:sz w:val="28"/>
          <w:szCs w:val="28"/>
        </w:rPr>
        <w:t xml:space="preserve">  через  наскрізні  лінії,  спрямовані  на  інтегрований  розвиток  особистості  учня,  на  забезпечення  входження  особистості  в інший  соціум,  </w:t>
      </w:r>
      <w:proofErr w:type="spellStart"/>
      <w:r w:rsidR="00193238">
        <w:rPr>
          <w:b/>
          <w:sz w:val="28"/>
          <w:szCs w:val="28"/>
        </w:rPr>
        <w:t>спияти</w:t>
      </w:r>
      <w:proofErr w:type="spellEnd"/>
      <w:r w:rsidR="00193238">
        <w:rPr>
          <w:b/>
          <w:sz w:val="28"/>
          <w:szCs w:val="28"/>
        </w:rPr>
        <w:t xml:space="preserve">  її  соціалізації  в  новому  для  неї  просторі,  створити  комфортні  умови  вивчення  ІМ.  Суть  мого  досвіду  полягає  в  реалізації  моделі  стимуляції  розумового, особистісного  й  духовного зростання  учнів  засобами  активізації  творчої,  пізнавальної,  інтегрованої  взаємо</w:t>
      </w:r>
      <w:r w:rsidR="0012684B">
        <w:rPr>
          <w:b/>
          <w:sz w:val="28"/>
          <w:szCs w:val="28"/>
        </w:rPr>
        <w:t>дії.  Актуальними  вважаю  слова  Сенеки: "Якщо  людина  не  знає,  до  якої  мети  вона  рухається,  для  неї  жодний  вітер  не  буде  попутним".</w:t>
      </w:r>
    </w:p>
    <w:p w:rsidR="0012684B" w:rsidRDefault="0012684B" w:rsidP="002D050A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2684B" w:rsidRDefault="0012684B" w:rsidP="002D050A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Систематично  працюю  над  забезпеченням  умов,  коли  учень  чітко  усвідомлює  своє  завдання,  сам  шукає  методи  вирішення,  сам  вирішує,  сам  одержує  результат,  сам  радіє.  При  цьому  вчиться  конструктивно  взаємодіяти  в  різних  форматах  співпраці.</w:t>
      </w:r>
    </w:p>
    <w:p w:rsidR="007E6E92" w:rsidRDefault="007E6E92" w:rsidP="002D050A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Дотримуюсь  думки,  що: " Навчання  не  може  бути  легкою  і  приємною  грою. Життєвий  шлях  громадянина,  який  підростає,  не  буде  прогулянкою  по  втоптаній доріжці.  Ми повинні  виховувати  наполегливих  людей,  готових  долати  значні  труднощі". В.О. Сухомлинський.  </w:t>
      </w:r>
    </w:p>
    <w:p w:rsidR="0012684B" w:rsidRPr="00965FA4" w:rsidRDefault="007E6E92" w:rsidP="00965FA4">
      <w:pPr>
        <w:pStyle w:val="a3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Хочу  завжди  залишатися  вчителем,  який  творить  дива,  будує  храм  людських  душ,  хто  допомагає  відшукати  свою  </w:t>
      </w:r>
      <w:r w:rsidR="005F2271">
        <w:rPr>
          <w:b/>
          <w:sz w:val="28"/>
          <w:szCs w:val="28"/>
        </w:rPr>
        <w:t>стежину  в  житті,  бути  психологом,  педагогом, партнером, другом, натхненником,  знавцем.</w:t>
      </w:r>
    </w:p>
    <w:sectPr w:rsidR="0012684B" w:rsidRPr="00965FA4" w:rsidSect="00B65C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5AF"/>
    <w:multiLevelType w:val="hybridMultilevel"/>
    <w:tmpl w:val="088426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490F2F"/>
    <w:multiLevelType w:val="hybridMultilevel"/>
    <w:tmpl w:val="7DEA1D46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B9B69D5"/>
    <w:multiLevelType w:val="hybridMultilevel"/>
    <w:tmpl w:val="C48E22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E21365"/>
    <w:multiLevelType w:val="hybridMultilevel"/>
    <w:tmpl w:val="6718728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536A82"/>
    <w:multiLevelType w:val="hybridMultilevel"/>
    <w:tmpl w:val="9C282F4C"/>
    <w:lvl w:ilvl="0" w:tplc="B506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A83246"/>
    <w:multiLevelType w:val="hybridMultilevel"/>
    <w:tmpl w:val="C97E6C6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8D9"/>
    <w:rsid w:val="00002A1C"/>
    <w:rsid w:val="0012684B"/>
    <w:rsid w:val="00193238"/>
    <w:rsid w:val="002126BC"/>
    <w:rsid w:val="00246A99"/>
    <w:rsid w:val="002D050A"/>
    <w:rsid w:val="002F1ADA"/>
    <w:rsid w:val="00394938"/>
    <w:rsid w:val="003A2A59"/>
    <w:rsid w:val="003B2B94"/>
    <w:rsid w:val="004B0CC5"/>
    <w:rsid w:val="0052442B"/>
    <w:rsid w:val="00565D00"/>
    <w:rsid w:val="00571990"/>
    <w:rsid w:val="00593FAB"/>
    <w:rsid w:val="005F2271"/>
    <w:rsid w:val="0070358C"/>
    <w:rsid w:val="007E6E92"/>
    <w:rsid w:val="00812438"/>
    <w:rsid w:val="0084142D"/>
    <w:rsid w:val="00854F36"/>
    <w:rsid w:val="00892C20"/>
    <w:rsid w:val="00965FA4"/>
    <w:rsid w:val="00997285"/>
    <w:rsid w:val="009A636B"/>
    <w:rsid w:val="009C156B"/>
    <w:rsid w:val="009C42FA"/>
    <w:rsid w:val="00A035AB"/>
    <w:rsid w:val="00A50261"/>
    <w:rsid w:val="00A74310"/>
    <w:rsid w:val="00B46557"/>
    <w:rsid w:val="00B65CE7"/>
    <w:rsid w:val="00BD29D4"/>
    <w:rsid w:val="00CA558A"/>
    <w:rsid w:val="00D12F8C"/>
    <w:rsid w:val="00D74D54"/>
    <w:rsid w:val="00DF33DB"/>
    <w:rsid w:val="00E208D9"/>
    <w:rsid w:val="00F573FA"/>
    <w:rsid w:val="00FE4853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D6E8-E414-4054-9FDE-38E4C02C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8265</Words>
  <Characters>4712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9</cp:revision>
  <cp:lastPrinted>2018-01-15T10:12:00Z</cp:lastPrinted>
  <dcterms:created xsi:type="dcterms:W3CDTF">2018-01-12T10:31:00Z</dcterms:created>
  <dcterms:modified xsi:type="dcterms:W3CDTF">2018-01-15T18:26:00Z</dcterms:modified>
</cp:coreProperties>
</file>