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5C" w:rsidRPr="008F2644" w:rsidRDefault="008F2644" w:rsidP="009F34BC">
      <w:pPr>
        <w:spacing w:line="360" w:lineRule="auto"/>
        <w:ind w:left="-340"/>
        <w:jc w:val="right"/>
        <w:rPr>
          <w:b/>
          <w:sz w:val="28"/>
          <w:szCs w:val="28"/>
        </w:rPr>
      </w:pPr>
      <w:r w:rsidRPr="008F2644">
        <w:rPr>
          <w:b/>
        </w:rPr>
        <w:t>УДК 94 (477)</w:t>
      </w:r>
    </w:p>
    <w:p w:rsidR="004F705C" w:rsidRPr="009F34BC" w:rsidRDefault="004F705C" w:rsidP="009F34BC">
      <w:pPr>
        <w:spacing w:line="360" w:lineRule="auto"/>
        <w:ind w:left="-340"/>
        <w:jc w:val="right"/>
        <w:rPr>
          <w:sz w:val="28"/>
          <w:szCs w:val="28"/>
          <w:lang w:val="uk-UA"/>
        </w:rPr>
      </w:pPr>
      <w:r w:rsidRPr="008F2644">
        <w:rPr>
          <w:sz w:val="28"/>
          <w:szCs w:val="28"/>
        </w:rPr>
        <w:t>Маркусь В.І.,</w:t>
      </w:r>
      <w:r w:rsidR="009F34BC">
        <w:rPr>
          <w:sz w:val="28"/>
          <w:szCs w:val="28"/>
          <w:lang w:val="uk-UA"/>
        </w:rPr>
        <w:t xml:space="preserve"> учитель історії Козівської ЗОШ І-ІІІ ст. №1</w:t>
      </w:r>
    </w:p>
    <w:p w:rsidR="004F705C" w:rsidRPr="008F2644" w:rsidRDefault="004F705C" w:rsidP="009F34BC">
      <w:pPr>
        <w:spacing w:line="360" w:lineRule="auto"/>
        <w:ind w:left="-340"/>
        <w:jc w:val="right"/>
        <w:rPr>
          <w:sz w:val="28"/>
          <w:szCs w:val="28"/>
        </w:rPr>
      </w:pPr>
      <w:r w:rsidRPr="008F2644">
        <w:rPr>
          <w:sz w:val="28"/>
          <w:szCs w:val="28"/>
        </w:rPr>
        <w:t>методист Козівського районного методичного кабінету</w:t>
      </w:r>
    </w:p>
    <w:p w:rsidR="0058737C" w:rsidRDefault="0058737C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EA43A5" w:rsidRDefault="009F34BC" w:rsidP="009F34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КОЗІВЩИНА ЧАСІВ ЗУНР ЧЕРЕЗ ПРИЗМУ ДОЛЬ ВИДАТНИХ ОСОБИСТОСТЕЙ</w:t>
      </w:r>
    </w:p>
    <w:p w:rsidR="00675CE8" w:rsidRDefault="00675CE8">
      <w:pPr>
        <w:rPr>
          <w:b/>
          <w:sz w:val="28"/>
          <w:szCs w:val="28"/>
          <w:lang w:val="uk-UA"/>
        </w:rPr>
      </w:pPr>
    </w:p>
    <w:p w:rsidR="0027614A" w:rsidRDefault="00675CE8" w:rsidP="00A162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62DD0">
        <w:rPr>
          <w:sz w:val="28"/>
          <w:szCs w:val="28"/>
          <w:lang w:val="uk-UA"/>
        </w:rPr>
        <w:t>Ви</w:t>
      </w:r>
      <w:r w:rsidR="00962DD0" w:rsidRPr="00962DD0">
        <w:rPr>
          <w:sz w:val="28"/>
          <w:szCs w:val="28"/>
          <w:lang w:val="uk-UA"/>
        </w:rPr>
        <w:t>вчаючи сторінки історії, пов’яза</w:t>
      </w:r>
      <w:r w:rsidRPr="00962DD0">
        <w:rPr>
          <w:sz w:val="28"/>
          <w:szCs w:val="28"/>
          <w:lang w:val="uk-UA"/>
        </w:rPr>
        <w:t xml:space="preserve">ні з </w:t>
      </w:r>
      <w:r w:rsidR="00962DD0" w:rsidRPr="00962DD0">
        <w:rPr>
          <w:sz w:val="28"/>
          <w:szCs w:val="28"/>
          <w:lang w:val="uk-UA"/>
        </w:rPr>
        <w:t>ЗУНР ми відкриваємо для себе той факт, що серед персоналій, які чимало доклались до утворення та боротьби за незалежність ЗУНР, є</w:t>
      </w:r>
      <w:r w:rsidR="004F705C">
        <w:rPr>
          <w:sz w:val="28"/>
          <w:szCs w:val="28"/>
          <w:lang w:val="uk-UA"/>
        </w:rPr>
        <w:t xml:space="preserve"> чимало уродженців сучасної Козівщини</w:t>
      </w:r>
      <w:r w:rsidR="00962DD0" w:rsidRPr="00962DD0">
        <w:rPr>
          <w:sz w:val="28"/>
          <w:szCs w:val="28"/>
          <w:lang w:val="uk-UA"/>
        </w:rPr>
        <w:t>, а</w:t>
      </w:r>
      <w:r w:rsidR="004F705C">
        <w:rPr>
          <w:sz w:val="28"/>
          <w:szCs w:val="28"/>
          <w:lang w:val="uk-UA"/>
        </w:rPr>
        <w:t>бо людей, яких життєва доля пов</w:t>
      </w:r>
      <w:r w:rsidR="004F705C" w:rsidRPr="004F705C">
        <w:rPr>
          <w:sz w:val="28"/>
          <w:szCs w:val="28"/>
          <w:lang w:val="uk-UA"/>
        </w:rPr>
        <w:t>’</w:t>
      </w:r>
      <w:r w:rsidR="004F705C">
        <w:rPr>
          <w:sz w:val="28"/>
          <w:szCs w:val="28"/>
          <w:lang w:val="uk-UA"/>
        </w:rPr>
        <w:t>язала з Козівщиною,</w:t>
      </w:r>
      <w:r w:rsidR="0027614A">
        <w:rPr>
          <w:sz w:val="28"/>
          <w:szCs w:val="28"/>
          <w:lang w:val="uk-UA"/>
        </w:rPr>
        <w:t>яка в той час належала до Бережанського та Тернопільського повітів</w:t>
      </w:r>
      <w:r w:rsidR="00ED28EC">
        <w:rPr>
          <w:sz w:val="28"/>
          <w:szCs w:val="28"/>
          <w:lang w:val="uk-UA"/>
        </w:rPr>
        <w:t>.С</w:t>
      </w:r>
      <w:r w:rsidR="00962DD0" w:rsidRPr="00962DD0">
        <w:rPr>
          <w:sz w:val="28"/>
          <w:szCs w:val="28"/>
          <w:lang w:val="uk-UA"/>
        </w:rPr>
        <w:t>е</w:t>
      </w:r>
      <w:r w:rsidR="004F705C">
        <w:rPr>
          <w:sz w:val="28"/>
          <w:szCs w:val="28"/>
          <w:lang w:val="uk-UA"/>
        </w:rPr>
        <w:t>ред них</w:t>
      </w:r>
      <w:r w:rsidR="00A16223">
        <w:rPr>
          <w:sz w:val="28"/>
          <w:szCs w:val="28"/>
          <w:lang w:val="uk-UA"/>
        </w:rPr>
        <w:t xml:space="preserve">: </w:t>
      </w:r>
    </w:p>
    <w:p w:rsidR="0027614A" w:rsidRP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8737C">
        <w:rPr>
          <w:sz w:val="28"/>
          <w:szCs w:val="28"/>
          <w:lang w:val="uk-UA"/>
        </w:rPr>
        <w:t xml:space="preserve">досвічений парламентар, меценат </w:t>
      </w:r>
      <w:r>
        <w:rPr>
          <w:sz w:val="28"/>
          <w:szCs w:val="28"/>
          <w:lang w:val="uk-UA"/>
        </w:rPr>
        <w:t>Тимотей Старух, який хоч і народився далеко від Козівщини</w:t>
      </w:r>
      <w:r w:rsidRPr="00FF503C">
        <w:rPr>
          <w:color w:val="000000" w:themeColor="text1"/>
          <w:sz w:val="28"/>
          <w:szCs w:val="28"/>
          <w:lang w:val="uk-UA"/>
        </w:rPr>
        <w:t xml:space="preserve">у </w:t>
      </w:r>
      <w:r w:rsidRPr="00FF503C">
        <w:rPr>
          <w:color w:val="000000" w:themeColor="text1"/>
          <w:sz w:val="28"/>
          <w:szCs w:val="28"/>
          <w:shd w:val="clear" w:color="auto" w:fill="FFFFFF"/>
          <w:lang w:val="uk-UA"/>
        </w:rPr>
        <w:t>с.</w:t>
      </w:r>
      <w:hyperlink r:id="rId5" w:tooltip="Бережниця Вижня (ще не написана)" w:history="1">
        <w:r w:rsidRPr="00FF503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БережницяВижня</w:t>
        </w:r>
      </w:hyperlink>
      <w:r w:rsidR="0058737C">
        <w:rPr>
          <w:rStyle w:val="a3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Pr="00FF503C">
        <w:rPr>
          <w:color w:val="222222"/>
          <w:sz w:val="28"/>
          <w:szCs w:val="28"/>
          <w:shd w:val="clear" w:color="auto" w:fill="FFFFFF"/>
        </w:rPr>
        <w:t> що у  </w:t>
      </w:r>
      <w:r w:rsidRPr="00FF503C">
        <w:rPr>
          <w:sz w:val="28"/>
          <w:szCs w:val="28"/>
          <w:shd w:val="clear" w:color="auto" w:fill="FFFFFF"/>
        </w:rPr>
        <w:t>Сяноцькому</w:t>
      </w:r>
      <w:r w:rsidR="005F0928">
        <w:rPr>
          <w:sz w:val="28"/>
          <w:szCs w:val="28"/>
          <w:shd w:val="clear" w:color="auto" w:fill="FFFFFF"/>
        </w:rPr>
        <w:t>воєводств</w:t>
      </w:r>
      <w:r w:rsidRPr="00FF503C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FF503C">
        <w:rPr>
          <w:color w:val="222222"/>
          <w:sz w:val="28"/>
          <w:szCs w:val="28"/>
          <w:shd w:val="clear" w:color="auto" w:fill="FFFFFF"/>
        </w:rPr>
        <w:t>, але повязав свою долю  </w:t>
      </w:r>
      <w:r w:rsidRPr="00FF503C">
        <w:rPr>
          <w:sz w:val="28"/>
          <w:szCs w:val="28"/>
          <w:lang w:val="uk-UA"/>
        </w:rPr>
        <w:t>з селом</w:t>
      </w:r>
      <w:r>
        <w:rPr>
          <w:sz w:val="28"/>
          <w:szCs w:val="28"/>
          <w:lang w:val="uk-UA"/>
        </w:rPr>
        <w:t xml:space="preserve"> Золота Слобода </w:t>
      </w:r>
      <w:r w:rsidR="00E86C93">
        <w:rPr>
          <w:sz w:val="28"/>
          <w:szCs w:val="28"/>
          <w:lang w:val="uk-UA"/>
        </w:rPr>
        <w:t xml:space="preserve"> та містом </w:t>
      </w:r>
      <w:r w:rsidR="0058737C">
        <w:rPr>
          <w:sz w:val="28"/>
          <w:szCs w:val="28"/>
          <w:lang w:val="uk-UA"/>
        </w:rPr>
        <w:t>Бережани;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6C93">
        <w:rPr>
          <w:sz w:val="28"/>
          <w:szCs w:val="28"/>
          <w:lang w:val="uk-UA"/>
        </w:rPr>
        <w:t>дитяча письменниця, педагог, громадський ді</w:t>
      </w:r>
      <w:r w:rsidR="00ED28EC">
        <w:rPr>
          <w:sz w:val="28"/>
          <w:szCs w:val="28"/>
          <w:lang w:val="uk-UA"/>
        </w:rPr>
        <w:t>я</w:t>
      </w:r>
      <w:r w:rsidR="00E86C93">
        <w:rPr>
          <w:sz w:val="28"/>
          <w:szCs w:val="28"/>
          <w:lang w:val="uk-UA"/>
        </w:rPr>
        <w:t xml:space="preserve">ч </w:t>
      </w:r>
      <w:r w:rsidR="008F2644">
        <w:rPr>
          <w:sz w:val="28"/>
          <w:szCs w:val="28"/>
          <w:lang w:val="uk-UA"/>
        </w:rPr>
        <w:t>Іванна Блажкевич з Денисова;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6C93">
        <w:rPr>
          <w:sz w:val="28"/>
          <w:szCs w:val="28"/>
          <w:lang w:val="uk-UA"/>
        </w:rPr>
        <w:t xml:space="preserve">адвокат </w:t>
      </w:r>
      <w:r w:rsidR="008F2644">
        <w:rPr>
          <w:sz w:val="28"/>
          <w:szCs w:val="28"/>
          <w:lang w:val="uk-UA"/>
        </w:rPr>
        <w:t>Володимир Бемко з Козови;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нотар</w:t>
      </w:r>
      <w:r w:rsidR="005F0928">
        <w:rPr>
          <w:sz w:val="28"/>
          <w:szCs w:val="28"/>
          <w:lang w:val="uk-UA"/>
        </w:rPr>
        <w:t>іус</w:t>
      </w:r>
      <w:r w:rsidR="008F2644">
        <w:rPr>
          <w:sz w:val="28"/>
          <w:szCs w:val="28"/>
          <w:lang w:val="uk-UA"/>
        </w:rPr>
        <w:t>Володимир Лібман;</w:t>
      </w:r>
    </w:p>
    <w:p w:rsidR="004F705C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судовий радник </w:t>
      </w:r>
      <w:r w:rsidR="008F2644">
        <w:rPr>
          <w:sz w:val="28"/>
          <w:szCs w:val="28"/>
          <w:lang w:val="uk-UA"/>
        </w:rPr>
        <w:t>Іван Масляк;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6C9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ікар </w:t>
      </w:r>
      <w:r w:rsidR="00E86C93">
        <w:rPr>
          <w:sz w:val="28"/>
          <w:szCs w:val="28"/>
          <w:lang w:val="uk-UA"/>
        </w:rPr>
        <w:t>з м</w:t>
      </w:r>
      <w:r>
        <w:rPr>
          <w:sz w:val="28"/>
          <w:szCs w:val="28"/>
          <w:lang w:val="uk-UA"/>
        </w:rPr>
        <w:t>.Бережани Осип Ковшевич;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5418">
        <w:rPr>
          <w:sz w:val="28"/>
          <w:szCs w:val="28"/>
          <w:lang w:val="uk-UA"/>
        </w:rPr>
        <w:t xml:space="preserve">член УГА, письменник </w:t>
      </w:r>
      <w:r>
        <w:rPr>
          <w:sz w:val="28"/>
          <w:szCs w:val="28"/>
          <w:lang w:val="uk-UA"/>
        </w:rPr>
        <w:t xml:space="preserve"> Михайло Шарик з Денисова</w:t>
      </w:r>
      <w:r w:rsidR="007A5418">
        <w:rPr>
          <w:sz w:val="28"/>
          <w:szCs w:val="28"/>
          <w:lang w:val="uk-UA"/>
        </w:rPr>
        <w:t>;</w:t>
      </w:r>
    </w:p>
    <w:p w:rsidR="0027614A" w:rsidRDefault="0027614A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5418">
        <w:rPr>
          <w:sz w:val="28"/>
          <w:szCs w:val="28"/>
          <w:lang w:val="uk-UA"/>
        </w:rPr>
        <w:t xml:space="preserve">член УГА </w:t>
      </w:r>
      <w:r>
        <w:rPr>
          <w:sz w:val="28"/>
          <w:szCs w:val="28"/>
          <w:lang w:val="uk-UA"/>
        </w:rPr>
        <w:t>Василь Дяків з села Олесино</w:t>
      </w:r>
      <w:r w:rsidR="007A5418">
        <w:rPr>
          <w:sz w:val="28"/>
          <w:szCs w:val="28"/>
          <w:lang w:val="uk-UA"/>
        </w:rPr>
        <w:t>;</w:t>
      </w:r>
    </w:p>
    <w:p w:rsidR="00E86C93" w:rsidRDefault="00E86C93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5418">
        <w:rPr>
          <w:sz w:val="28"/>
          <w:szCs w:val="28"/>
          <w:lang w:val="uk-UA"/>
        </w:rPr>
        <w:t xml:space="preserve">генерал-хорунжий УГА </w:t>
      </w:r>
      <w:r>
        <w:rPr>
          <w:sz w:val="28"/>
          <w:szCs w:val="28"/>
          <w:lang w:val="uk-UA"/>
        </w:rPr>
        <w:t>Микола Маринович з села Ішків</w:t>
      </w:r>
      <w:r w:rsidR="005F0928">
        <w:rPr>
          <w:sz w:val="28"/>
          <w:szCs w:val="28"/>
          <w:lang w:val="uk-UA"/>
        </w:rPr>
        <w:t>.</w:t>
      </w:r>
    </w:p>
    <w:p w:rsidR="005F0928" w:rsidRDefault="0030186F" w:rsidP="002761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з них представники інтелігенції, лише двоє М.Шарик та В.Дяків з селян.</w:t>
      </w:r>
      <w:r w:rsidR="00F83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Люди різних поколінь, різного життєвого досвіду. В листопаді 1918 року найстаршому з них Осипу Ковшевичу б</w:t>
      </w:r>
      <w:r w:rsidR="005D37A7">
        <w:rPr>
          <w:sz w:val="28"/>
          <w:szCs w:val="28"/>
          <w:lang w:val="uk-UA"/>
        </w:rPr>
        <w:t xml:space="preserve">уло 63 роки, Тимотею Старуху - </w:t>
      </w:r>
      <w:r>
        <w:rPr>
          <w:sz w:val="28"/>
          <w:szCs w:val="28"/>
          <w:lang w:val="uk-UA"/>
        </w:rPr>
        <w:t xml:space="preserve">58, </w:t>
      </w:r>
      <w:r w:rsidR="005D37A7">
        <w:rPr>
          <w:sz w:val="28"/>
          <w:szCs w:val="28"/>
          <w:lang w:val="uk-UA"/>
        </w:rPr>
        <w:t xml:space="preserve">Миколі Мариновичу – 53, </w:t>
      </w:r>
      <w:r>
        <w:rPr>
          <w:sz w:val="28"/>
          <w:szCs w:val="28"/>
          <w:lang w:val="uk-UA"/>
        </w:rPr>
        <w:t>Івану Масляку – 51, І</w:t>
      </w:r>
      <w:r w:rsidR="005D37A7">
        <w:rPr>
          <w:sz w:val="28"/>
          <w:szCs w:val="28"/>
          <w:lang w:val="uk-UA"/>
        </w:rPr>
        <w:t xml:space="preserve">ванні Блажкевич  - </w:t>
      </w:r>
      <w:r>
        <w:rPr>
          <w:sz w:val="28"/>
          <w:szCs w:val="28"/>
          <w:lang w:val="uk-UA"/>
        </w:rPr>
        <w:t xml:space="preserve">32, </w:t>
      </w:r>
      <w:r w:rsidR="005D37A7">
        <w:rPr>
          <w:sz w:val="28"/>
          <w:szCs w:val="28"/>
          <w:lang w:val="uk-UA"/>
        </w:rPr>
        <w:t>Василю Дяківу – 21, наймолодшому Михайлу Шарику – 17.</w:t>
      </w:r>
    </w:p>
    <w:p w:rsidR="005F4C49" w:rsidRDefault="00167A96" w:rsidP="00E8712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 постаті відомі тим, </w:t>
      </w:r>
      <w:r w:rsidR="004F705C">
        <w:rPr>
          <w:sz w:val="28"/>
          <w:szCs w:val="28"/>
        </w:rPr>
        <w:t xml:space="preserve">хто цікавиться історією. </w:t>
      </w:r>
      <w:r w:rsidR="00ED28EC">
        <w:rPr>
          <w:sz w:val="28"/>
          <w:szCs w:val="28"/>
        </w:rPr>
        <w:t>Водночас вони не стали об</w:t>
      </w:r>
      <w:r w:rsidR="00ED28EC" w:rsidRPr="00ED28EC">
        <w:rPr>
          <w:sz w:val="28"/>
          <w:szCs w:val="28"/>
        </w:rPr>
        <w:t>’</w:t>
      </w:r>
      <w:r w:rsidR="00ED28EC">
        <w:rPr>
          <w:sz w:val="28"/>
          <w:szCs w:val="28"/>
        </w:rPr>
        <w:t xml:space="preserve">єктами   наукових досліджень, а про їхню участь у подіях 1918-1920років </w:t>
      </w:r>
      <w:r w:rsidR="00ED28EC">
        <w:rPr>
          <w:sz w:val="28"/>
          <w:szCs w:val="28"/>
        </w:rPr>
        <w:lastRenderedPageBreak/>
        <w:t>написано лише короткі історичні розвідки, опубліковані в періодиці та</w:t>
      </w:r>
      <w:r w:rsidR="00E86C93">
        <w:rPr>
          <w:sz w:val="28"/>
          <w:szCs w:val="28"/>
        </w:rPr>
        <w:t xml:space="preserve"> короткі </w:t>
      </w:r>
      <w:r w:rsidR="0014139A">
        <w:rPr>
          <w:sz w:val="28"/>
          <w:szCs w:val="28"/>
        </w:rPr>
        <w:t>довідки</w:t>
      </w:r>
      <w:r w:rsidR="00E86C93">
        <w:rPr>
          <w:sz w:val="28"/>
          <w:szCs w:val="28"/>
        </w:rPr>
        <w:t>-</w:t>
      </w:r>
      <w:r w:rsidR="00ED28EC">
        <w:rPr>
          <w:sz w:val="28"/>
          <w:szCs w:val="28"/>
        </w:rPr>
        <w:t>повідомлення у мережі Інтернет, які написані на основі цих розвідок</w:t>
      </w:r>
      <w:r w:rsidR="00E86C93">
        <w:rPr>
          <w:sz w:val="28"/>
          <w:szCs w:val="28"/>
        </w:rPr>
        <w:t xml:space="preserve">. </w:t>
      </w:r>
    </w:p>
    <w:p w:rsidR="00BD25B1" w:rsidRDefault="0030186F" w:rsidP="005873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окремих з них: Іванну Блажкевич, Тимотея Старуха, Володимира Бемка, Михайла Шарика, Василя Дяківа  відомо більше.  Про інших: Володимира Лібмана, Осипа Ковшевича, Миколу Мариновича та про їхню участь у подіях 1918-1920 років написано лише короткі історичні розвідки, опубліковані в періодиці та короткі довідки-повідомлення у мережі Інтернет, які написані на основі цих розвідок</w:t>
      </w:r>
      <w:r w:rsidR="00BD25B1">
        <w:rPr>
          <w:sz w:val="28"/>
          <w:szCs w:val="28"/>
        </w:rPr>
        <w:t>.</w:t>
      </w:r>
    </w:p>
    <w:p w:rsidR="008119DB" w:rsidRDefault="0089722F" w:rsidP="00BD25B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722F">
        <w:rPr>
          <w:sz w:val="28"/>
          <w:szCs w:val="28"/>
        </w:rPr>
        <w:t xml:space="preserve">Імена </w:t>
      </w:r>
      <w:r w:rsidR="00AE2C39">
        <w:rPr>
          <w:sz w:val="28"/>
          <w:szCs w:val="28"/>
        </w:rPr>
        <w:t>Івана Масляка</w:t>
      </w:r>
      <w:r w:rsidRPr="0089722F">
        <w:rPr>
          <w:sz w:val="28"/>
          <w:szCs w:val="28"/>
        </w:rPr>
        <w:t xml:space="preserve">, </w:t>
      </w:r>
      <w:r>
        <w:rPr>
          <w:sz w:val="28"/>
          <w:szCs w:val="28"/>
        </w:rPr>
        <w:t>Володимир Лібман</w:t>
      </w:r>
      <w:r w:rsidRPr="0089722F">
        <w:rPr>
          <w:sz w:val="28"/>
          <w:szCs w:val="28"/>
        </w:rPr>
        <w:t>а</w:t>
      </w:r>
      <w:r>
        <w:rPr>
          <w:sz w:val="28"/>
          <w:szCs w:val="28"/>
        </w:rPr>
        <w:t>,Осип</w:t>
      </w:r>
      <w:r w:rsidRPr="0089722F">
        <w:rPr>
          <w:sz w:val="28"/>
          <w:szCs w:val="28"/>
        </w:rPr>
        <w:t>а</w:t>
      </w:r>
      <w:r>
        <w:rPr>
          <w:sz w:val="28"/>
          <w:szCs w:val="28"/>
        </w:rPr>
        <w:t>Ковшевич</w:t>
      </w:r>
      <w:r w:rsidR="00AE2C39">
        <w:rPr>
          <w:sz w:val="28"/>
          <w:szCs w:val="28"/>
        </w:rPr>
        <w:t>а</w:t>
      </w:r>
      <w:r w:rsidRPr="0089722F">
        <w:rPr>
          <w:sz w:val="28"/>
          <w:szCs w:val="28"/>
        </w:rPr>
        <w:t>,Тимотея Старуха зустрічаємо серед тих,хто після Листопадового зриву організовував</w:t>
      </w:r>
      <w:r w:rsidRPr="0089722F">
        <w:rPr>
          <w:rStyle w:val="a6"/>
          <w:rFonts w:eastAsiaTheme="majorEastAsia"/>
          <w:i w:val="0"/>
          <w:color w:val="000000"/>
          <w:sz w:val="28"/>
          <w:szCs w:val="28"/>
        </w:rPr>
        <w:t>владу в Бережанах та Бережанському повіті.Про</w:t>
      </w:r>
      <w:r w:rsidR="00AE2C39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 це</w:t>
      </w:r>
      <w:r w:rsidRPr="0089722F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 дізнаємось з </w:t>
      </w:r>
      <w:r w:rsidRPr="0089722F">
        <w:rPr>
          <w:sz w:val="28"/>
          <w:szCs w:val="28"/>
        </w:rPr>
        <w:t>найавторит</w:t>
      </w:r>
      <w:r w:rsidR="00AE2C39">
        <w:rPr>
          <w:sz w:val="28"/>
          <w:szCs w:val="28"/>
        </w:rPr>
        <w:t>етнішої львівської газети</w:t>
      </w:r>
      <w:r w:rsidRPr="0089722F">
        <w:rPr>
          <w:sz w:val="28"/>
          <w:szCs w:val="28"/>
        </w:rPr>
        <w:t xml:space="preserve"> «Діло», яка</w:t>
      </w:r>
      <w:r w:rsidR="008119DB">
        <w:rPr>
          <w:sz w:val="28"/>
          <w:szCs w:val="28"/>
        </w:rPr>
        <w:t xml:space="preserve"> у листопаді 1918року опублікувала такий матеріал </w:t>
      </w:r>
    </w:p>
    <w:p w:rsidR="0089722F" w:rsidRPr="00441FF0" w:rsidRDefault="0089722F" w:rsidP="008119DB">
      <w:pPr>
        <w:spacing w:before="100" w:beforeAutospacing="1" w:after="100" w:afterAutospacing="1"/>
        <w:ind w:firstLine="708"/>
        <w:contextualSpacing/>
        <w:jc w:val="both"/>
        <w:rPr>
          <w:b/>
          <w:i/>
        </w:rPr>
      </w:pPr>
      <w:r w:rsidRPr="00441FF0">
        <w:rPr>
          <w:lang w:val="uk-UA"/>
        </w:rPr>
        <w:t>«</w:t>
      </w:r>
      <w:r w:rsidRPr="00441FF0">
        <w:rPr>
          <w:i/>
          <w:lang w:val="uk-UA"/>
        </w:rPr>
        <w:t xml:space="preserve">Бережани. </w:t>
      </w:r>
      <w:r w:rsidR="008119DB" w:rsidRPr="00441FF0">
        <w:rPr>
          <w:i/>
        </w:rPr>
        <w:t>4 падолиста</w:t>
      </w:r>
      <w:r w:rsidRPr="00441FF0">
        <w:rPr>
          <w:i/>
        </w:rPr>
        <w:t xml:space="preserve">  с. р. </w:t>
      </w:r>
      <w:r w:rsidR="00F835F9" w:rsidRPr="00441FF0">
        <w:rPr>
          <w:i/>
        </w:rPr>
        <w:t>З</w:t>
      </w:r>
      <w:r w:rsidRPr="00441FF0">
        <w:rPr>
          <w:i/>
        </w:rPr>
        <w:t>айнято</w:t>
      </w:r>
      <w:r w:rsidR="00F835F9">
        <w:rPr>
          <w:i/>
        </w:rPr>
        <w:t xml:space="preserve"> </w:t>
      </w:r>
      <w:r w:rsidRPr="00441FF0">
        <w:rPr>
          <w:i/>
        </w:rPr>
        <w:t>Бережани при помочи озброєних людей з найближчих</w:t>
      </w:r>
      <w:r w:rsidR="00F835F9">
        <w:rPr>
          <w:i/>
        </w:rPr>
        <w:t xml:space="preserve"> </w:t>
      </w:r>
      <w:r w:rsidRPr="00441FF0">
        <w:rPr>
          <w:i/>
        </w:rPr>
        <w:t>сіл (як Лапшин, Лісник,Мичищів і ін.) і військового</w:t>
      </w:r>
      <w:r w:rsidR="00F835F9">
        <w:rPr>
          <w:i/>
        </w:rPr>
        <w:t xml:space="preserve"> </w:t>
      </w:r>
      <w:r w:rsidRPr="00441FF0">
        <w:rPr>
          <w:i/>
        </w:rPr>
        <w:t>відділупід проводом поручника Олексина. Головним начальником всіх</w:t>
      </w:r>
      <w:r w:rsidR="00F835F9">
        <w:rPr>
          <w:i/>
        </w:rPr>
        <w:t xml:space="preserve"> </w:t>
      </w:r>
      <w:r w:rsidRPr="00441FF0">
        <w:rPr>
          <w:i/>
        </w:rPr>
        <w:t xml:space="preserve">збройних сил був д-р Ковшевич. </w:t>
      </w:r>
      <w:r w:rsidRPr="00441FF0">
        <w:rPr>
          <w:b/>
          <w:i/>
        </w:rPr>
        <w:t>Повітовим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комісарем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вибрано рад. суд. ІванаМасляка</w:t>
      </w:r>
      <w:r w:rsidRPr="00441FF0">
        <w:rPr>
          <w:i/>
        </w:rPr>
        <w:t>, його заступником д-ра Михайла</w:t>
      </w:r>
      <w:r w:rsidR="00F835F9">
        <w:rPr>
          <w:i/>
        </w:rPr>
        <w:t xml:space="preserve"> </w:t>
      </w:r>
      <w:r w:rsidRPr="00441FF0">
        <w:rPr>
          <w:i/>
        </w:rPr>
        <w:t>Західного, міським</w:t>
      </w:r>
      <w:r w:rsidR="00F835F9">
        <w:rPr>
          <w:i/>
        </w:rPr>
        <w:t xml:space="preserve"> </w:t>
      </w:r>
      <w:r w:rsidRPr="00441FF0">
        <w:rPr>
          <w:i/>
        </w:rPr>
        <w:t>комісарем (бурмістром) вибрано проф. Насєльського. З бувшого</w:t>
      </w:r>
      <w:r w:rsidR="00F835F9">
        <w:rPr>
          <w:i/>
        </w:rPr>
        <w:t xml:space="preserve"> </w:t>
      </w:r>
      <w:r w:rsidRPr="00441FF0">
        <w:rPr>
          <w:i/>
        </w:rPr>
        <w:t>староства вступив до повітового</w:t>
      </w:r>
      <w:r w:rsidR="00F835F9">
        <w:rPr>
          <w:i/>
        </w:rPr>
        <w:t xml:space="preserve"> </w:t>
      </w:r>
      <w:r w:rsidRPr="00441FF0">
        <w:rPr>
          <w:i/>
        </w:rPr>
        <w:t>комісаріяту</w:t>
      </w:r>
      <w:r w:rsidR="00F835F9">
        <w:rPr>
          <w:i/>
        </w:rPr>
        <w:t xml:space="preserve"> </w:t>
      </w:r>
      <w:r w:rsidRPr="00441FF0">
        <w:rPr>
          <w:i/>
        </w:rPr>
        <w:t>Джулинський. Жандармерію в повіті</w:t>
      </w:r>
      <w:r w:rsidR="00F835F9">
        <w:rPr>
          <w:i/>
        </w:rPr>
        <w:t xml:space="preserve"> </w:t>
      </w:r>
      <w:r w:rsidRPr="00441FF0">
        <w:rPr>
          <w:i/>
        </w:rPr>
        <w:t>розброєно і заступлено цивільною</w:t>
      </w:r>
      <w:r w:rsidR="00F835F9">
        <w:rPr>
          <w:i/>
        </w:rPr>
        <w:t xml:space="preserve"> </w:t>
      </w:r>
      <w:r w:rsidRPr="00441FF0">
        <w:rPr>
          <w:i/>
        </w:rPr>
        <w:t>сторожею. Приступлено до реорганізації</w:t>
      </w:r>
      <w:r w:rsidR="00F835F9">
        <w:rPr>
          <w:i/>
        </w:rPr>
        <w:t xml:space="preserve"> </w:t>
      </w:r>
      <w:r w:rsidRPr="00441FF0">
        <w:rPr>
          <w:i/>
        </w:rPr>
        <w:t xml:space="preserve">жандармерії й поручено цю справу бувш. </w:t>
      </w:r>
      <w:r w:rsidR="00F835F9" w:rsidRPr="00441FF0">
        <w:rPr>
          <w:i/>
        </w:rPr>
        <w:t>Р</w:t>
      </w:r>
      <w:r w:rsidRPr="00441FF0">
        <w:rPr>
          <w:i/>
        </w:rPr>
        <w:t>отмистрови</w:t>
      </w:r>
      <w:r w:rsidR="00F835F9">
        <w:rPr>
          <w:i/>
        </w:rPr>
        <w:t xml:space="preserve"> </w:t>
      </w:r>
      <w:r w:rsidRPr="00441FF0">
        <w:rPr>
          <w:i/>
        </w:rPr>
        <w:t>Німцеви,  причім поставлено за засаду, що до жандармерії</w:t>
      </w:r>
      <w:r w:rsidR="00F835F9">
        <w:rPr>
          <w:i/>
        </w:rPr>
        <w:t xml:space="preserve"> </w:t>
      </w:r>
      <w:r w:rsidRPr="00441FF0">
        <w:rPr>
          <w:i/>
        </w:rPr>
        <w:t>приймати</w:t>
      </w:r>
      <w:r w:rsidR="00F835F9">
        <w:rPr>
          <w:i/>
        </w:rPr>
        <w:t xml:space="preserve"> </w:t>
      </w:r>
      <w:r w:rsidRPr="00441FF0">
        <w:rPr>
          <w:i/>
        </w:rPr>
        <w:t>можна</w:t>
      </w:r>
      <w:r w:rsidR="00F835F9">
        <w:rPr>
          <w:i/>
        </w:rPr>
        <w:t xml:space="preserve"> </w:t>
      </w:r>
      <w:r w:rsidRPr="00441FF0">
        <w:rPr>
          <w:i/>
        </w:rPr>
        <w:t>лишеньУкраїнців. Впроваджено</w:t>
      </w:r>
      <w:r w:rsidR="00F835F9">
        <w:rPr>
          <w:i/>
        </w:rPr>
        <w:t xml:space="preserve"> </w:t>
      </w:r>
      <w:r w:rsidRPr="00441FF0">
        <w:rPr>
          <w:i/>
        </w:rPr>
        <w:t>вільне</w:t>
      </w:r>
      <w:r w:rsidR="00F835F9">
        <w:rPr>
          <w:i/>
        </w:rPr>
        <w:t xml:space="preserve"> </w:t>
      </w:r>
      <w:r w:rsidRPr="00441FF0">
        <w:rPr>
          <w:i/>
        </w:rPr>
        <w:t>мливо, видано наказ до управидібр. гр. Потоцького, щоб по знижених</w:t>
      </w:r>
      <w:r w:rsidR="00F835F9">
        <w:rPr>
          <w:i/>
        </w:rPr>
        <w:t xml:space="preserve"> </w:t>
      </w:r>
      <w:r w:rsidRPr="00441FF0">
        <w:rPr>
          <w:i/>
        </w:rPr>
        <w:t>комісаріатом</w:t>
      </w:r>
      <w:r w:rsidR="00F835F9">
        <w:rPr>
          <w:i/>
        </w:rPr>
        <w:t xml:space="preserve"> </w:t>
      </w:r>
      <w:r w:rsidRPr="00441FF0">
        <w:rPr>
          <w:i/>
        </w:rPr>
        <w:t>установлених</w:t>
      </w:r>
      <w:r w:rsidR="00F835F9">
        <w:rPr>
          <w:i/>
        </w:rPr>
        <w:t xml:space="preserve"> </w:t>
      </w:r>
      <w:r w:rsidRPr="00441FF0">
        <w:rPr>
          <w:i/>
        </w:rPr>
        <w:t>цінах</w:t>
      </w:r>
      <w:r w:rsidR="00F835F9">
        <w:rPr>
          <w:i/>
        </w:rPr>
        <w:t xml:space="preserve"> </w:t>
      </w:r>
      <w:r w:rsidRPr="00441FF0">
        <w:rPr>
          <w:i/>
        </w:rPr>
        <w:t>видав</w:t>
      </w:r>
      <w:r w:rsidR="00F835F9">
        <w:rPr>
          <w:i/>
        </w:rPr>
        <w:t xml:space="preserve"> </w:t>
      </w:r>
      <w:r w:rsidRPr="00441FF0">
        <w:rPr>
          <w:i/>
        </w:rPr>
        <w:t>населенню дерево на паливо й будівлю. Всі</w:t>
      </w:r>
      <w:r w:rsidR="00F835F9">
        <w:rPr>
          <w:i/>
        </w:rPr>
        <w:t xml:space="preserve"> </w:t>
      </w:r>
      <w:r w:rsidRPr="00441FF0">
        <w:rPr>
          <w:i/>
        </w:rPr>
        <w:t>державні, автономічні й повітові уряди зайнято. В Суді заявили Поляки, що не підчиняться</w:t>
      </w:r>
      <w:r w:rsidR="00F835F9">
        <w:rPr>
          <w:i/>
        </w:rPr>
        <w:t xml:space="preserve"> </w:t>
      </w:r>
      <w:r w:rsidRPr="00441FF0">
        <w:rPr>
          <w:i/>
        </w:rPr>
        <w:t>Українській</w:t>
      </w:r>
      <w:r w:rsidR="00F835F9">
        <w:rPr>
          <w:i/>
        </w:rPr>
        <w:t xml:space="preserve"> </w:t>
      </w:r>
      <w:r w:rsidRPr="00441FF0">
        <w:rPr>
          <w:i/>
        </w:rPr>
        <w:t>Національній</w:t>
      </w:r>
      <w:r w:rsidR="00F835F9">
        <w:rPr>
          <w:i/>
        </w:rPr>
        <w:t xml:space="preserve"> </w:t>
      </w:r>
      <w:r w:rsidRPr="00441FF0">
        <w:rPr>
          <w:i/>
        </w:rPr>
        <w:t>Раді, й опустили службу. Президентом суду єрадн. дв. Каратницький. На почті</w:t>
      </w:r>
      <w:r w:rsidR="00F835F9">
        <w:rPr>
          <w:i/>
        </w:rPr>
        <w:t xml:space="preserve"> </w:t>
      </w:r>
      <w:r w:rsidRPr="00441FF0">
        <w:rPr>
          <w:i/>
        </w:rPr>
        <w:t>повнять службу в давнім</w:t>
      </w:r>
      <w:r w:rsidR="00F835F9">
        <w:rPr>
          <w:i/>
        </w:rPr>
        <w:t xml:space="preserve"> </w:t>
      </w:r>
      <w:r w:rsidRPr="00441FF0">
        <w:rPr>
          <w:i/>
        </w:rPr>
        <w:t>складі урядники з тим, щодо телеграфу й телефону покликано українські</w:t>
      </w:r>
      <w:r w:rsidR="00F835F9">
        <w:rPr>
          <w:i/>
        </w:rPr>
        <w:t xml:space="preserve"> </w:t>
      </w:r>
      <w:r w:rsidRPr="00441FF0">
        <w:rPr>
          <w:i/>
        </w:rPr>
        <w:t>сили. Начальником податкового уряду є Українець</w:t>
      </w:r>
      <w:r w:rsidR="00F835F9">
        <w:rPr>
          <w:i/>
        </w:rPr>
        <w:t xml:space="preserve"> </w:t>
      </w:r>
      <w:r w:rsidRPr="00441FF0">
        <w:rPr>
          <w:i/>
        </w:rPr>
        <w:t>радн. Буско. В старостві і господарській</w:t>
      </w:r>
      <w:r w:rsidR="00F835F9">
        <w:rPr>
          <w:i/>
        </w:rPr>
        <w:t xml:space="preserve"> </w:t>
      </w:r>
      <w:r w:rsidRPr="00441FF0">
        <w:rPr>
          <w:i/>
        </w:rPr>
        <w:t>рільничій</w:t>
      </w:r>
      <w:r w:rsidR="00F835F9">
        <w:rPr>
          <w:i/>
        </w:rPr>
        <w:t xml:space="preserve"> </w:t>
      </w:r>
      <w:r w:rsidRPr="00441FF0">
        <w:rPr>
          <w:i/>
        </w:rPr>
        <w:t>експозитурі</w:t>
      </w:r>
      <w:r w:rsidR="00F835F9">
        <w:rPr>
          <w:i/>
        </w:rPr>
        <w:t xml:space="preserve"> </w:t>
      </w:r>
      <w:r w:rsidRPr="00441FF0">
        <w:rPr>
          <w:i/>
        </w:rPr>
        <w:t>перейнято</w:t>
      </w:r>
      <w:r w:rsidR="00F835F9">
        <w:rPr>
          <w:i/>
        </w:rPr>
        <w:t xml:space="preserve"> </w:t>
      </w:r>
      <w:r w:rsidRPr="00441FF0">
        <w:rPr>
          <w:i/>
        </w:rPr>
        <w:t>гроші. Начальство будівничої</w:t>
      </w:r>
      <w:r w:rsidR="00F835F9">
        <w:rPr>
          <w:i/>
        </w:rPr>
        <w:t xml:space="preserve"> </w:t>
      </w:r>
      <w:r w:rsidRPr="00441FF0">
        <w:rPr>
          <w:i/>
        </w:rPr>
        <w:t>експозитури</w:t>
      </w:r>
      <w:r w:rsidR="00F835F9">
        <w:rPr>
          <w:i/>
        </w:rPr>
        <w:t xml:space="preserve"> </w:t>
      </w:r>
      <w:r w:rsidRPr="00441FF0">
        <w:rPr>
          <w:i/>
        </w:rPr>
        <w:t>перейняв о. Дубицький, а начальство рільничої</w:t>
      </w:r>
      <w:r w:rsidR="00F835F9">
        <w:rPr>
          <w:i/>
        </w:rPr>
        <w:t xml:space="preserve"> </w:t>
      </w:r>
      <w:r w:rsidRPr="00441FF0">
        <w:rPr>
          <w:i/>
        </w:rPr>
        <w:t>експозитури</w:t>
      </w:r>
      <w:r w:rsidR="00F835F9">
        <w:rPr>
          <w:i/>
        </w:rPr>
        <w:t xml:space="preserve"> </w:t>
      </w:r>
      <w:r w:rsidRPr="00441FF0">
        <w:rPr>
          <w:i/>
        </w:rPr>
        <w:t>Іван</w:t>
      </w:r>
      <w:r w:rsidR="00F835F9">
        <w:rPr>
          <w:i/>
        </w:rPr>
        <w:t xml:space="preserve"> </w:t>
      </w:r>
      <w:r w:rsidRPr="00441FF0">
        <w:rPr>
          <w:i/>
        </w:rPr>
        <w:t>Петрицький. На місце</w:t>
      </w:r>
      <w:r w:rsidR="00F835F9">
        <w:rPr>
          <w:i/>
        </w:rPr>
        <w:t xml:space="preserve"> </w:t>
      </w:r>
      <w:r w:rsidRPr="00441FF0">
        <w:rPr>
          <w:i/>
        </w:rPr>
        <w:t>шкільного окружного інспектора</w:t>
      </w:r>
      <w:r w:rsidR="00F835F9">
        <w:rPr>
          <w:i/>
        </w:rPr>
        <w:t xml:space="preserve"> </w:t>
      </w:r>
      <w:r w:rsidRPr="00441FF0">
        <w:rPr>
          <w:i/>
        </w:rPr>
        <w:t>польонізатора</w:t>
      </w:r>
      <w:r w:rsidR="00F835F9">
        <w:rPr>
          <w:i/>
        </w:rPr>
        <w:t xml:space="preserve"> </w:t>
      </w:r>
      <w:r w:rsidRPr="00441FF0">
        <w:rPr>
          <w:i/>
        </w:rPr>
        <w:t>Райхерта назначено Українця о. проф. Ардана. Польську</w:t>
      </w:r>
      <w:r w:rsidR="00F835F9">
        <w:rPr>
          <w:i/>
        </w:rPr>
        <w:t xml:space="preserve"> </w:t>
      </w:r>
      <w:r w:rsidRPr="00441FF0">
        <w:rPr>
          <w:i/>
        </w:rPr>
        <w:t>гімназію</w:t>
      </w:r>
      <w:r w:rsidR="00F835F9">
        <w:rPr>
          <w:i/>
        </w:rPr>
        <w:t xml:space="preserve"> </w:t>
      </w:r>
      <w:r w:rsidRPr="00441FF0">
        <w:rPr>
          <w:i/>
        </w:rPr>
        <w:t>перемінено на українську, назначуючитим</w:t>
      </w:r>
      <w:r w:rsidR="00F835F9">
        <w:rPr>
          <w:i/>
        </w:rPr>
        <w:t xml:space="preserve"> </w:t>
      </w:r>
      <w:r w:rsidRPr="00441FF0">
        <w:rPr>
          <w:i/>
        </w:rPr>
        <w:t>часовим директором проф. Гусака. Учительський  семина</w:t>
      </w:r>
      <w:r w:rsidR="00F835F9">
        <w:rPr>
          <w:i/>
        </w:rPr>
        <w:t xml:space="preserve"> </w:t>
      </w:r>
      <w:r w:rsidRPr="00441FF0">
        <w:rPr>
          <w:i/>
        </w:rPr>
        <w:t>рзукраїнізовано й назначено тимчасовим директором проф. Єлюка.</w:t>
      </w:r>
    </w:p>
    <w:p w:rsidR="008119DB" w:rsidRPr="009F34BC" w:rsidRDefault="0089722F" w:rsidP="009F34BC">
      <w:pPr>
        <w:ind w:firstLine="709"/>
        <w:contextualSpacing/>
        <w:jc w:val="both"/>
        <w:rPr>
          <w:i/>
          <w:lang w:val="uk-UA"/>
        </w:rPr>
      </w:pPr>
      <w:r w:rsidRPr="00441FF0">
        <w:rPr>
          <w:i/>
        </w:rPr>
        <w:t>На двірці</w:t>
      </w:r>
      <w:r w:rsidR="00F835F9">
        <w:rPr>
          <w:i/>
        </w:rPr>
        <w:t xml:space="preserve"> </w:t>
      </w:r>
      <w:r w:rsidRPr="00441FF0">
        <w:rPr>
          <w:i/>
        </w:rPr>
        <w:t>давніша служба зложила</w:t>
      </w:r>
      <w:r w:rsidR="00F835F9">
        <w:rPr>
          <w:i/>
        </w:rPr>
        <w:t xml:space="preserve"> </w:t>
      </w:r>
      <w:r w:rsidRPr="00441FF0">
        <w:rPr>
          <w:i/>
        </w:rPr>
        <w:t>приречення</w:t>
      </w:r>
      <w:r w:rsidR="00F835F9">
        <w:rPr>
          <w:i/>
        </w:rPr>
        <w:t xml:space="preserve"> </w:t>
      </w:r>
      <w:r w:rsidRPr="00441FF0">
        <w:rPr>
          <w:i/>
        </w:rPr>
        <w:t>військовому</w:t>
      </w:r>
      <w:r w:rsidR="00F835F9">
        <w:rPr>
          <w:i/>
        </w:rPr>
        <w:t xml:space="preserve"> </w:t>
      </w:r>
      <w:r w:rsidRPr="00441FF0">
        <w:rPr>
          <w:i/>
        </w:rPr>
        <w:t>стаційному</w:t>
      </w:r>
      <w:r w:rsidR="00F835F9">
        <w:rPr>
          <w:i/>
        </w:rPr>
        <w:t xml:space="preserve"> </w:t>
      </w:r>
      <w:r w:rsidRPr="00441FF0">
        <w:rPr>
          <w:i/>
        </w:rPr>
        <w:t>командантови</w:t>
      </w:r>
      <w:r w:rsidR="00F835F9">
        <w:rPr>
          <w:i/>
        </w:rPr>
        <w:t xml:space="preserve"> </w:t>
      </w:r>
      <w:r w:rsidRPr="00441FF0">
        <w:rPr>
          <w:i/>
        </w:rPr>
        <w:t>поручникови</w:t>
      </w:r>
      <w:r w:rsidR="00F835F9">
        <w:rPr>
          <w:i/>
        </w:rPr>
        <w:t xml:space="preserve"> </w:t>
      </w:r>
      <w:r w:rsidRPr="00441FF0">
        <w:rPr>
          <w:i/>
        </w:rPr>
        <w:t>Козловському, під</w:t>
      </w:r>
      <w:r w:rsidR="00F835F9">
        <w:rPr>
          <w:i/>
        </w:rPr>
        <w:t xml:space="preserve"> </w:t>
      </w:r>
      <w:r w:rsidRPr="00441FF0">
        <w:rPr>
          <w:i/>
        </w:rPr>
        <w:t xml:space="preserve">наглядом якого дальше працюють. Телефонічну службу на залізничній станції повнить телефоніст Українець. </w:t>
      </w:r>
      <w:r w:rsidRPr="00441FF0">
        <w:rPr>
          <w:b/>
          <w:i/>
        </w:rPr>
        <w:t>До прибічної ради повітовог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окомісаріяту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 xml:space="preserve">увійшли: бувший посол Тимко Старух, радн. </w:t>
      </w:r>
      <w:r w:rsidRPr="00441FF0">
        <w:rPr>
          <w:i/>
        </w:rPr>
        <w:t>дв. Каратницький</w:t>
      </w:r>
      <w:r w:rsidRPr="00441FF0">
        <w:rPr>
          <w:b/>
          <w:i/>
        </w:rPr>
        <w:t>, д-р Ковшевич,</w:t>
      </w:r>
      <w:r w:rsidRPr="00441FF0">
        <w:rPr>
          <w:i/>
        </w:rPr>
        <w:t xml:space="preserve"> проф. Єлюк, проф. о. Любіцький, проф. о. Осадця, управ. школиІванПетрицький, господар з Лапшина Глушко і начальник військової управи. </w:t>
      </w:r>
      <w:r w:rsidRPr="00441FF0">
        <w:rPr>
          <w:b/>
          <w:i/>
        </w:rPr>
        <w:t>Начальну військову команду в повіті й місті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перейняв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штабовий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лікар д-р Ковшевич.</w:t>
      </w:r>
      <w:r w:rsidR="00F835F9">
        <w:rPr>
          <w:b/>
          <w:i/>
        </w:rPr>
        <w:t xml:space="preserve"> </w:t>
      </w:r>
      <w:r w:rsidRPr="00441FF0">
        <w:rPr>
          <w:i/>
        </w:rPr>
        <w:t>Повітовим комендантом вибрано сотника Бігуса, а командантом</w:t>
      </w:r>
      <w:r w:rsidR="00F835F9">
        <w:rPr>
          <w:i/>
        </w:rPr>
        <w:t xml:space="preserve"> </w:t>
      </w:r>
      <w:r w:rsidRPr="00441FF0">
        <w:rPr>
          <w:i/>
        </w:rPr>
        <w:t>міста</w:t>
      </w:r>
      <w:r w:rsidR="00F835F9">
        <w:rPr>
          <w:i/>
        </w:rPr>
        <w:t xml:space="preserve"> </w:t>
      </w:r>
      <w:r w:rsidRPr="00441FF0">
        <w:rPr>
          <w:i/>
        </w:rPr>
        <w:t>поручника</w:t>
      </w:r>
      <w:r w:rsidR="00F835F9">
        <w:rPr>
          <w:i/>
        </w:rPr>
        <w:t xml:space="preserve"> </w:t>
      </w:r>
      <w:r w:rsidRPr="00441FF0">
        <w:rPr>
          <w:i/>
        </w:rPr>
        <w:t>Марцюха. По селах заряджено</w:t>
      </w:r>
      <w:r w:rsidR="00F835F9">
        <w:rPr>
          <w:i/>
        </w:rPr>
        <w:t xml:space="preserve"> </w:t>
      </w:r>
      <w:r w:rsidRPr="00441FF0">
        <w:rPr>
          <w:i/>
        </w:rPr>
        <w:t>частинну</w:t>
      </w:r>
      <w:r w:rsidR="00F835F9">
        <w:rPr>
          <w:i/>
        </w:rPr>
        <w:t xml:space="preserve"> </w:t>
      </w:r>
      <w:r w:rsidRPr="00441FF0">
        <w:rPr>
          <w:i/>
        </w:rPr>
        <w:t xml:space="preserve">мобілізацію. В повіті панує спокій. </w:t>
      </w:r>
      <w:r w:rsidRPr="00441FF0">
        <w:rPr>
          <w:b/>
          <w:i/>
        </w:rPr>
        <w:t>Міським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комісарем (бурмістром) для містечка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Козови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вибрано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нотаря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lastRenderedPageBreak/>
        <w:t>Українця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Володимира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Лібмана, який як поручник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має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рівночасно</w:t>
      </w:r>
      <w:r w:rsidR="00F835F9">
        <w:rPr>
          <w:b/>
          <w:i/>
        </w:rPr>
        <w:t xml:space="preserve"> </w:t>
      </w:r>
      <w:r w:rsidRPr="00441FF0">
        <w:rPr>
          <w:b/>
          <w:i/>
        </w:rPr>
        <w:t>військову команду.</w:t>
      </w:r>
      <w:r w:rsidR="008119DB" w:rsidRPr="00441FF0">
        <w:rPr>
          <w:i/>
        </w:rPr>
        <w:t>”</w:t>
      </w:r>
      <w:r w:rsidR="008119DB" w:rsidRPr="00E54BCA">
        <w:rPr>
          <w:i/>
          <w:sz w:val="28"/>
          <w:szCs w:val="28"/>
        </w:rPr>
        <w:t>.</w:t>
      </w:r>
      <w:r w:rsidR="00F835F9">
        <w:rPr>
          <w:i/>
          <w:sz w:val="28"/>
          <w:szCs w:val="28"/>
        </w:rPr>
        <w:t xml:space="preserve">  </w:t>
      </w:r>
      <w:r w:rsidR="004614B0">
        <w:rPr>
          <w:b/>
          <w:sz w:val="28"/>
          <w:szCs w:val="28"/>
        </w:rPr>
        <w:t>[3</w:t>
      </w:r>
      <w:r w:rsidR="00AE2C39">
        <w:rPr>
          <w:b/>
          <w:sz w:val="28"/>
          <w:szCs w:val="28"/>
        </w:rPr>
        <w:t>,72-73</w:t>
      </w:r>
      <w:r w:rsidR="00AE2C39" w:rsidRPr="00AE2C39">
        <w:rPr>
          <w:b/>
          <w:sz w:val="28"/>
          <w:szCs w:val="28"/>
        </w:rPr>
        <w:t>]</w:t>
      </w:r>
    </w:p>
    <w:p w:rsidR="0014139A" w:rsidRPr="00AE2C39" w:rsidRDefault="0014139A" w:rsidP="00AE2C39">
      <w:pPr>
        <w:ind w:firstLine="709"/>
        <w:contextualSpacing/>
        <w:jc w:val="both"/>
        <w:rPr>
          <w:i/>
          <w:sz w:val="28"/>
          <w:szCs w:val="28"/>
        </w:rPr>
      </w:pPr>
    </w:p>
    <w:p w:rsidR="00AE2C39" w:rsidRPr="00BD25B1" w:rsidRDefault="00AE2C39" w:rsidP="00AE2C39">
      <w:pPr>
        <w:spacing w:line="360" w:lineRule="auto"/>
        <w:ind w:firstLine="708"/>
        <w:jc w:val="both"/>
        <w:rPr>
          <w:rStyle w:val="a7"/>
          <w:rFonts w:ascii="Verdana" w:hAnsi="Verdana"/>
          <w:color w:val="000000"/>
          <w:sz w:val="18"/>
          <w:szCs w:val="18"/>
        </w:rPr>
      </w:pP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 xml:space="preserve">Згадує про них </w:t>
      </w:r>
      <w:r>
        <w:rPr>
          <w:rStyle w:val="a6"/>
          <w:rFonts w:eastAsiaTheme="majorEastAsia"/>
          <w:i w:val="0"/>
          <w:color w:val="000000"/>
          <w:sz w:val="28"/>
          <w:szCs w:val="28"/>
        </w:rPr>
        <w:t>усвоїйдос</w:t>
      </w: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и</w:t>
      </w:r>
      <w:r>
        <w:rPr>
          <w:rStyle w:val="a6"/>
          <w:rFonts w:eastAsiaTheme="majorEastAsia"/>
          <w:i w:val="0"/>
          <w:color w:val="000000"/>
          <w:sz w:val="28"/>
          <w:szCs w:val="28"/>
        </w:rPr>
        <w:t>тьінформативнійпублікації</w:t>
      </w: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«Організація ци</w:t>
      </w:r>
      <w:r w:rsidR="0014139A"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вільної влади ЗУНР у повітах Г</w:t>
      </w: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аличини</w:t>
      </w:r>
      <w:r w:rsidR="0014139A"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 xml:space="preserve"> історик </w:t>
      </w:r>
      <w:r>
        <w:rPr>
          <w:rStyle w:val="a6"/>
          <w:rFonts w:eastAsiaTheme="majorEastAsia"/>
          <w:i w:val="0"/>
          <w:color w:val="000000"/>
          <w:sz w:val="28"/>
          <w:szCs w:val="28"/>
        </w:rPr>
        <w:t xml:space="preserve">Олег </w:t>
      </w: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Павлишин</w:t>
      </w:r>
      <w:r w:rsidR="00BD25B1" w:rsidRPr="004614B0">
        <w:rPr>
          <w:rStyle w:val="a7"/>
          <w:color w:val="000000"/>
          <w:sz w:val="28"/>
          <w:szCs w:val="28"/>
        </w:rPr>
        <w:t xml:space="preserve">[ </w:t>
      </w:r>
      <w:r w:rsidR="004614B0" w:rsidRPr="004614B0">
        <w:rPr>
          <w:rStyle w:val="a7"/>
          <w:color w:val="000000"/>
          <w:sz w:val="28"/>
          <w:szCs w:val="28"/>
          <w:lang w:val="uk-UA"/>
        </w:rPr>
        <w:t>6</w:t>
      </w:r>
      <w:r w:rsidR="00BD25B1" w:rsidRPr="004614B0">
        <w:rPr>
          <w:rStyle w:val="a7"/>
          <w:color w:val="000000"/>
          <w:sz w:val="28"/>
          <w:szCs w:val="28"/>
        </w:rPr>
        <w:t xml:space="preserve"> ]</w:t>
      </w:r>
    </w:p>
    <w:p w:rsidR="001721D6" w:rsidRPr="001721D6" w:rsidRDefault="004F705C" w:rsidP="001F36D5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Про участь відомої дитячої письменниці, педагога, громадського діяча </w:t>
      </w:r>
      <w:r w:rsidRPr="00E86C93">
        <w:rPr>
          <w:b/>
          <w:sz w:val="28"/>
          <w:szCs w:val="28"/>
        </w:rPr>
        <w:t>Іванни Блажкевич</w:t>
      </w:r>
      <w:r>
        <w:rPr>
          <w:sz w:val="28"/>
          <w:szCs w:val="28"/>
        </w:rPr>
        <w:t xml:space="preserve"> у подіях 1918-1920 років дізнаємось з її власних спогадів.</w:t>
      </w:r>
      <w:r w:rsidR="00E86C93" w:rsidRPr="00E86C93">
        <w:rPr>
          <w:color w:val="222222"/>
          <w:sz w:val="28"/>
          <w:szCs w:val="28"/>
        </w:rPr>
        <w:t>З них ми дізнаємось ,що</w:t>
      </w:r>
      <w:r w:rsidR="00E86C93">
        <w:rPr>
          <w:color w:val="222222"/>
          <w:sz w:val="28"/>
          <w:szCs w:val="28"/>
        </w:rPr>
        <w:t>д</w:t>
      </w:r>
      <w:r w:rsidR="005D37A7">
        <w:rPr>
          <w:color w:val="222222"/>
          <w:sz w:val="28"/>
          <w:szCs w:val="28"/>
        </w:rPr>
        <w:t xml:space="preserve">оля закинула її в село Залукву ( нині належить до галицького району Івано-Франківської області), </w:t>
      </w:r>
      <w:r w:rsidR="001721D6" w:rsidRPr="001721D6">
        <w:rPr>
          <w:color w:val="222222"/>
          <w:sz w:val="28"/>
          <w:szCs w:val="28"/>
        </w:rPr>
        <w:t>де її чоловік Іван Блажкевич був призначений директором школи у 1914 роц</w:t>
      </w:r>
      <w:r w:rsidR="001721D6">
        <w:rPr>
          <w:color w:val="222222"/>
          <w:sz w:val="28"/>
          <w:szCs w:val="28"/>
        </w:rPr>
        <w:t>і</w:t>
      </w:r>
      <w:r w:rsidR="001721D6" w:rsidRPr="001721D6">
        <w:rPr>
          <w:color w:val="222222"/>
          <w:sz w:val="28"/>
          <w:szCs w:val="28"/>
        </w:rPr>
        <w:t>.Коли розпочалась Перша світова війна і чоловік був мобілізований до армії</w:t>
      </w:r>
      <w:r w:rsidR="001721D6">
        <w:rPr>
          <w:color w:val="222222"/>
          <w:sz w:val="28"/>
          <w:szCs w:val="28"/>
        </w:rPr>
        <w:t xml:space="preserve"> з </w:t>
      </w:r>
      <w:r w:rsidR="001721D6" w:rsidRPr="001721D6">
        <w:rPr>
          <w:color w:val="222222"/>
          <w:sz w:val="28"/>
          <w:szCs w:val="28"/>
        </w:rPr>
        <w:t xml:space="preserve">справами школи </w:t>
      </w:r>
      <w:r w:rsidR="001721D6">
        <w:rPr>
          <w:color w:val="222222"/>
          <w:sz w:val="28"/>
          <w:szCs w:val="28"/>
        </w:rPr>
        <w:t>довелось керувати їй самій. Крім роботи в школі, Іванна проводила а</w:t>
      </w:r>
      <w:r w:rsidR="00FF503C">
        <w:rPr>
          <w:color w:val="222222"/>
          <w:sz w:val="28"/>
          <w:szCs w:val="28"/>
        </w:rPr>
        <w:t>к</w:t>
      </w:r>
      <w:r w:rsidR="001721D6">
        <w:rPr>
          <w:color w:val="222222"/>
          <w:sz w:val="28"/>
          <w:szCs w:val="28"/>
        </w:rPr>
        <w:t>тивну громадську роботу</w:t>
      </w:r>
      <w:r w:rsidR="00621AB5">
        <w:rPr>
          <w:color w:val="222222"/>
          <w:sz w:val="28"/>
          <w:szCs w:val="28"/>
        </w:rPr>
        <w:t>, зокрема,</w:t>
      </w:r>
      <w:r w:rsidR="001721D6">
        <w:rPr>
          <w:color w:val="222222"/>
          <w:sz w:val="28"/>
          <w:szCs w:val="28"/>
        </w:rPr>
        <w:t xml:space="preserve"> налагодила </w:t>
      </w:r>
      <w:r w:rsidR="001721D6" w:rsidRPr="001721D6">
        <w:rPr>
          <w:color w:val="222222"/>
          <w:sz w:val="28"/>
          <w:szCs w:val="28"/>
        </w:rPr>
        <w:t xml:space="preserve"> роботу відділку </w:t>
      </w:r>
      <w:hyperlink r:id="rId6" w:tooltip="Сільський господар" w:history="1">
        <w:r w:rsidR="001721D6" w:rsidRPr="001721D6">
          <w:rPr>
            <w:rStyle w:val="a3"/>
            <w:color w:val="000000" w:themeColor="text1"/>
            <w:sz w:val="28"/>
            <w:szCs w:val="28"/>
            <w:u w:val="none"/>
          </w:rPr>
          <w:t>«Сільського господаря»</w:t>
        </w:r>
      </w:hyperlink>
      <w:r w:rsidR="001721D6" w:rsidRPr="001721D6">
        <w:rPr>
          <w:color w:val="000000" w:themeColor="text1"/>
          <w:sz w:val="28"/>
          <w:szCs w:val="28"/>
        </w:rPr>
        <w:t>,</w:t>
      </w:r>
      <w:r w:rsidR="001721D6" w:rsidRPr="001721D6">
        <w:rPr>
          <w:color w:val="222222"/>
          <w:sz w:val="28"/>
          <w:szCs w:val="28"/>
        </w:rPr>
        <w:t xml:space="preserve"> кооперативу «Власна поміч», читальні, рятункового комітету помочі тим, хто повертався з заслання.</w:t>
      </w:r>
    </w:p>
    <w:p w:rsidR="00FF503C" w:rsidRPr="004614B0" w:rsidRDefault="001721D6" w:rsidP="004614B0">
      <w:pPr>
        <w:shd w:val="clear" w:color="auto" w:fill="FFFFFF"/>
        <w:spacing w:line="360" w:lineRule="auto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1721D6">
        <w:rPr>
          <w:color w:val="000000" w:themeColor="text1"/>
          <w:sz w:val="28"/>
          <w:szCs w:val="28"/>
        </w:rPr>
        <w:t>1 ли</w:t>
      </w:r>
      <w:r w:rsidR="001F36D5">
        <w:rPr>
          <w:color w:val="000000" w:themeColor="text1"/>
          <w:sz w:val="28"/>
          <w:szCs w:val="28"/>
        </w:rPr>
        <w:t>стопада 1918 вона була</w:t>
      </w:r>
      <w:r w:rsidR="00621AB5">
        <w:rPr>
          <w:color w:val="000000" w:themeColor="text1"/>
          <w:sz w:val="28"/>
          <w:szCs w:val="28"/>
          <w:lang w:val="uk-UA"/>
        </w:rPr>
        <w:t xml:space="preserve"> </w:t>
      </w:r>
      <w:r w:rsidR="001F36D5">
        <w:rPr>
          <w:color w:val="000000" w:themeColor="text1"/>
          <w:sz w:val="28"/>
          <w:szCs w:val="28"/>
          <w:lang w:val="uk-UA"/>
        </w:rPr>
        <w:t xml:space="preserve">серед депутатів </w:t>
      </w:r>
      <w:r w:rsidR="001F36D5">
        <w:rPr>
          <w:color w:val="000000" w:themeColor="text1"/>
          <w:sz w:val="28"/>
          <w:szCs w:val="28"/>
        </w:rPr>
        <w:t>у Львові</w:t>
      </w:r>
      <w:r w:rsidRPr="001721D6">
        <w:rPr>
          <w:color w:val="000000" w:themeColor="text1"/>
          <w:sz w:val="28"/>
          <w:szCs w:val="28"/>
        </w:rPr>
        <w:t xml:space="preserve"> де в числі перших склала присягу на вірність </w:t>
      </w:r>
      <w:hyperlink r:id="rId7" w:tooltip="ЗУНР" w:history="1">
        <w:r w:rsidRPr="001721D6">
          <w:rPr>
            <w:rStyle w:val="a3"/>
            <w:color w:val="000000" w:themeColor="text1"/>
            <w:sz w:val="28"/>
            <w:szCs w:val="28"/>
            <w:u w:val="none"/>
          </w:rPr>
          <w:t>ЗУНР</w:t>
        </w:r>
      </w:hyperlink>
      <w:r w:rsidRPr="001721D6">
        <w:rPr>
          <w:color w:val="000000" w:themeColor="text1"/>
          <w:sz w:val="28"/>
          <w:szCs w:val="28"/>
        </w:rPr>
        <w:t>. На їїзаклик сотня молодихжителів </w:t>
      </w:r>
      <w:hyperlink r:id="rId8" w:tooltip="Залуква" w:history="1">
        <w:r w:rsidRPr="001721D6">
          <w:rPr>
            <w:rStyle w:val="a3"/>
            <w:color w:val="000000" w:themeColor="text1"/>
            <w:sz w:val="28"/>
            <w:szCs w:val="28"/>
            <w:u w:val="none"/>
          </w:rPr>
          <w:t>Залукви</w:t>
        </w:r>
      </w:hyperlink>
      <w:r w:rsidRPr="001721D6">
        <w:rPr>
          <w:color w:val="000000" w:themeColor="text1"/>
          <w:sz w:val="28"/>
          <w:szCs w:val="28"/>
        </w:rPr>
        <w:t> 2 листопада перебрала владу в </w:t>
      </w:r>
      <w:hyperlink r:id="rId9" w:tooltip="Галич" w:history="1">
        <w:r w:rsidRPr="001721D6">
          <w:rPr>
            <w:rStyle w:val="a3"/>
            <w:color w:val="000000" w:themeColor="text1"/>
            <w:sz w:val="28"/>
            <w:szCs w:val="28"/>
            <w:u w:val="none"/>
          </w:rPr>
          <w:t>Галичі</w:t>
        </w:r>
      </w:hyperlink>
      <w:r w:rsidRPr="001721D6">
        <w:rPr>
          <w:color w:val="000000" w:themeColor="text1"/>
          <w:sz w:val="28"/>
          <w:szCs w:val="28"/>
        </w:rPr>
        <w:t>. Цей факт призвів до того, що їй згодом довелось  за 12 днів пережили 17 обшуків та 8 арештів, під час яких, зокрема, до грудей сина Богдана приставляли багнета. Щоб уникнути переслідувань, кілька місяців жила в лісах поблизу с. </w:t>
      </w:r>
      <w:hyperlink r:id="rId10" w:tooltip="Крилос" w:history="1">
        <w:r w:rsidRPr="001721D6">
          <w:rPr>
            <w:rStyle w:val="a3"/>
            <w:color w:val="000000" w:themeColor="text1"/>
            <w:sz w:val="28"/>
            <w:szCs w:val="28"/>
            <w:u w:val="none"/>
          </w:rPr>
          <w:t>Крилос</w:t>
        </w:r>
      </w:hyperlink>
      <w:r w:rsidRPr="001721D6">
        <w:rPr>
          <w:color w:val="000000" w:themeColor="text1"/>
          <w:sz w:val="28"/>
          <w:szCs w:val="28"/>
        </w:rPr>
        <w:t> та містечка </w:t>
      </w:r>
      <w:hyperlink r:id="rId11" w:tooltip="Рожнятів" w:history="1">
        <w:r w:rsidRPr="001721D6">
          <w:rPr>
            <w:rStyle w:val="a3"/>
            <w:color w:val="000000" w:themeColor="text1"/>
            <w:sz w:val="28"/>
            <w:szCs w:val="28"/>
            <w:u w:val="none"/>
          </w:rPr>
          <w:t>Рожнятів</w:t>
        </w:r>
      </w:hyperlink>
      <w:r w:rsidR="00310656">
        <w:rPr>
          <w:color w:val="000000" w:themeColor="text1"/>
          <w:sz w:val="28"/>
          <w:szCs w:val="28"/>
          <w:lang w:val="uk-UA"/>
        </w:rPr>
        <w:t>…</w:t>
      </w:r>
      <w:r w:rsidR="003352B1" w:rsidRPr="003352B1">
        <w:rPr>
          <w:b/>
          <w:color w:val="000000" w:themeColor="text1"/>
          <w:sz w:val="28"/>
          <w:szCs w:val="28"/>
          <w:lang w:val="en-US"/>
        </w:rPr>
        <w:t>[</w:t>
      </w:r>
      <w:r w:rsidR="00C97ED4">
        <w:rPr>
          <w:b/>
          <w:color w:val="000000" w:themeColor="text1"/>
          <w:sz w:val="28"/>
          <w:szCs w:val="28"/>
          <w:lang w:val="uk-UA"/>
        </w:rPr>
        <w:t>9</w:t>
      </w:r>
      <w:r w:rsidRPr="003352B1">
        <w:rPr>
          <w:b/>
          <w:color w:val="000000" w:themeColor="text1"/>
          <w:sz w:val="28"/>
          <w:szCs w:val="28"/>
        </w:rPr>
        <w:t xml:space="preserve"> ]</w:t>
      </w:r>
    </w:p>
    <w:p w:rsidR="001F36D5" w:rsidRDefault="00711971" w:rsidP="0071197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Троє з </w:t>
      </w:r>
      <w:r w:rsidR="001F36D5">
        <w:rPr>
          <w:color w:val="222222"/>
          <w:sz w:val="28"/>
          <w:szCs w:val="28"/>
          <w:lang w:val="uk-UA"/>
        </w:rPr>
        <w:t xml:space="preserve"> вказаних на початку статті осіб віддали свої сили </w:t>
      </w:r>
      <w:r>
        <w:rPr>
          <w:color w:val="222222"/>
          <w:sz w:val="28"/>
          <w:szCs w:val="28"/>
          <w:lang w:val="uk-UA"/>
        </w:rPr>
        <w:t xml:space="preserve">розбудові УГА та збройній боротьбі з польським військами, серед них </w:t>
      </w:r>
      <w:r w:rsidR="001F36D5">
        <w:rPr>
          <w:sz w:val="28"/>
          <w:szCs w:val="28"/>
          <w:lang w:val="uk-UA"/>
        </w:rPr>
        <w:t>Михайло Шарик з Денисова</w:t>
      </w:r>
      <w:r>
        <w:rPr>
          <w:sz w:val="28"/>
          <w:szCs w:val="28"/>
          <w:lang w:val="uk-UA"/>
        </w:rPr>
        <w:t>,</w:t>
      </w:r>
    </w:p>
    <w:p w:rsidR="001F36D5" w:rsidRDefault="001F36D5" w:rsidP="001F36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Д</w:t>
      </w:r>
      <w:r w:rsidR="00711971">
        <w:rPr>
          <w:sz w:val="28"/>
          <w:szCs w:val="28"/>
          <w:lang w:val="uk-UA"/>
        </w:rPr>
        <w:t xml:space="preserve">яків з </w:t>
      </w:r>
      <w:r>
        <w:rPr>
          <w:sz w:val="28"/>
          <w:szCs w:val="28"/>
          <w:lang w:val="uk-UA"/>
        </w:rPr>
        <w:t>Олесино</w:t>
      </w:r>
      <w:r w:rsidR="00711971">
        <w:rPr>
          <w:sz w:val="28"/>
          <w:szCs w:val="28"/>
          <w:lang w:val="uk-UA"/>
        </w:rPr>
        <w:t xml:space="preserve"> та уроджене</w:t>
      </w:r>
      <w:r w:rsidR="004614B0">
        <w:rPr>
          <w:sz w:val="28"/>
          <w:szCs w:val="28"/>
          <w:lang w:val="uk-UA"/>
        </w:rPr>
        <w:t>ць села Ішків Микола Маринович</w:t>
      </w:r>
    </w:p>
    <w:p w:rsidR="00441FF0" w:rsidRPr="004614B0" w:rsidRDefault="00906AAA" w:rsidP="004614B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614B0">
        <w:rPr>
          <w:color w:val="000000" w:themeColor="text1"/>
          <w:sz w:val="28"/>
          <w:szCs w:val="28"/>
          <w:lang w:val="uk-UA"/>
        </w:rPr>
        <w:t xml:space="preserve">Про участь </w:t>
      </w:r>
      <w:r w:rsidRPr="0058737C">
        <w:rPr>
          <w:b/>
          <w:color w:val="000000" w:themeColor="text1"/>
          <w:sz w:val="28"/>
          <w:szCs w:val="28"/>
          <w:lang w:val="uk-UA"/>
        </w:rPr>
        <w:t>Василя Дяківа</w:t>
      </w:r>
      <w:r w:rsidR="00A26844">
        <w:rPr>
          <w:color w:val="000000" w:themeColor="text1"/>
          <w:sz w:val="28"/>
          <w:szCs w:val="28"/>
          <w:lang w:val="uk-UA"/>
        </w:rPr>
        <w:t xml:space="preserve"> у подіях 1918-1920 років мож</w:t>
      </w:r>
      <w:r w:rsidRPr="004614B0">
        <w:rPr>
          <w:color w:val="000000" w:themeColor="text1"/>
          <w:sz w:val="28"/>
          <w:szCs w:val="28"/>
          <w:lang w:val="uk-UA"/>
        </w:rPr>
        <w:t>на дізнатись з його власних спогадів, опубліковани</w:t>
      </w:r>
      <w:r w:rsidR="007A5418" w:rsidRPr="004614B0">
        <w:rPr>
          <w:color w:val="000000" w:themeColor="text1"/>
          <w:sz w:val="28"/>
          <w:szCs w:val="28"/>
          <w:lang w:val="uk-UA"/>
        </w:rPr>
        <w:t>х</w:t>
      </w:r>
      <w:r w:rsidRPr="004614B0">
        <w:rPr>
          <w:color w:val="000000" w:themeColor="text1"/>
          <w:sz w:val="28"/>
          <w:szCs w:val="28"/>
          <w:lang w:val="uk-UA"/>
        </w:rPr>
        <w:t xml:space="preserve"> у книзі</w:t>
      </w:r>
      <w:r>
        <w:rPr>
          <w:b/>
          <w:color w:val="000000" w:themeColor="text1"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>Олесино – колиска</w:t>
      </w:r>
      <w:r w:rsidR="00A26844">
        <w:rPr>
          <w:sz w:val="28"/>
          <w:szCs w:val="28"/>
        </w:rPr>
        <w:t xml:space="preserve"> </w:t>
      </w:r>
      <w:r>
        <w:rPr>
          <w:sz w:val="28"/>
          <w:szCs w:val="28"/>
        </w:rPr>
        <w:t>провідників</w:t>
      </w:r>
      <w:r w:rsidR="00A2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воюючоїУкраїни. </w:t>
      </w:r>
      <w:r w:rsidR="00ED3BEF">
        <w:rPr>
          <w:sz w:val="28"/>
          <w:szCs w:val="28"/>
        </w:rPr>
        <w:t>Василь Дяків</w:t>
      </w:r>
      <w:r w:rsidR="006118F7">
        <w:rPr>
          <w:sz w:val="28"/>
          <w:szCs w:val="28"/>
        </w:rPr>
        <w:t xml:space="preserve"> в</w:t>
      </w:r>
      <w:r w:rsidR="00C80AE6">
        <w:rPr>
          <w:sz w:val="28"/>
          <w:szCs w:val="28"/>
        </w:rPr>
        <w:t>ступив до УГА на початку</w:t>
      </w:r>
      <w:r w:rsidR="00C80AE6">
        <w:rPr>
          <w:sz w:val="28"/>
          <w:szCs w:val="28"/>
          <w:lang w:val="uk-UA"/>
        </w:rPr>
        <w:t xml:space="preserve">1919 року, повернувшись зіталійського фронту І світової війни. </w:t>
      </w:r>
      <w:r w:rsidR="00ED3BEF">
        <w:rPr>
          <w:sz w:val="28"/>
          <w:szCs w:val="28"/>
          <w:lang w:val="uk-UA"/>
        </w:rPr>
        <w:t>Спочатку</w:t>
      </w:r>
      <w:r w:rsidR="00A26844">
        <w:rPr>
          <w:sz w:val="28"/>
          <w:szCs w:val="28"/>
          <w:lang w:val="uk-UA"/>
        </w:rPr>
        <w:t xml:space="preserve">, </w:t>
      </w:r>
      <w:r w:rsidR="00ED3BEF" w:rsidRPr="006118F7">
        <w:rPr>
          <w:sz w:val="28"/>
          <w:szCs w:val="28"/>
        </w:rPr>
        <w:t>20 січня 1919 року</w:t>
      </w:r>
      <w:r w:rsidR="00A26844">
        <w:rPr>
          <w:sz w:val="28"/>
          <w:szCs w:val="28"/>
        </w:rPr>
        <w:t xml:space="preserve"> </w:t>
      </w:r>
      <w:r w:rsidR="00ED3BEF" w:rsidRPr="00441FF0">
        <w:rPr>
          <w:sz w:val="28"/>
          <w:szCs w:val="28"/>
        </w:rPr>
        <w:t>його направили до Бережанської</w:t>
      </w:r>
      <w:r w:rsidR="00A26844">
        <w:rPr>
          <w:sz w:val="28"/>
          <w:szCs w:val="28"/>
        </w:rPr>
        <w:t xml:space="preserve"> </w:t>
      </w:r>
      <w:r w:rsidR="00ED3BEF" w:rsidRPr="00441FF0">
        <w:rPr>
          <w:sz w:val="28"/>
          <w:szCs w:val="28"/>
        </w:rPr>
        <w:t>поліції.</w:t>
      </w:r>
      <w:r w:rsidR="00C80AE6">
        <w:rPr>
          <w:sz w:val="28"/>
          <w:szCs w:val="28"/>
        </w:rPr>
        <w:t>З</w:t>
      </w:r>
      <w:r w:rsidR="00C80AE6">
        <w:rPr>
          <w:sz w:val="28"/>
          <w:szCs w:val="28"/>
          <w:lang w:val="uk-UA"/>
        </w:rPr>
        <w:t>годом</w:t>
      </w:r>
      <w:r w:rsidR="00A26844">
        <w:rPr>
          <w:sz w:val="28"/>
          <w:szCs w:val="28"/>
          <w:lang w:val="uk-UA"/>
        </w:rPr>
        <w:t xml:space="preserve"> </w:t>
      </w:r>
      <w:r w:rsidR="00ED3BEF">
        <w:rPr>
          <w:sz w:val="28"/>
          <w:szCs w:val="28"/>
        </w:rPr>
        <w:t>прийняв</w:t>
      </w:r>
      <w:r w:rsidR="00C80AE6" w:rsidRPr="00E54BCA">
        <w:rPr>
          <w:sz w:val="28"/>
          <w:szCs w:val="28"/>
        </w:rPr>
        <w:t xml:space="preserve"> </w:t>
      </w:r>
      <w:r w:rsidR="00A26844">
        <w:rPr>
          <w:sz w:val="28"/>
          <w:szCs w:val="28"/>
        </w:rPr>
        <w:t xml:space="preserve">командування </w:t>
      </w:r>
      <w:r w:rsidR="00C80AE6" w:rsidRPr="00E54BCA">
        <w:rPr>
          <w:sz w:val="28"/>
          <w:szCs w:val="28"/>
        </w:rPr>
        <w:t>«Залізною сотнею», що входила до складу</w:t>
      </w:r>
      <w:r w:rsidR="00A26844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Золочівського куреня УГА. Він брав участь у багатьох боях, в тому числі і в Чортківській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офензиві. В одному з боїв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біляс.Жуків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lastRenderedPageBreak/>
        <w:t>дістав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поранення в голову. Кілька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днів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лікувався і переховувався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від</w:t>
      </w:r>
      <w:r w:rsidR="00F835F9">
        <w:rPr>
          <w:sz w:val="28"/>
          <w:szCs w:val="28"/>
        </w:rPr>
        <w:t xml:space="preserve"> </w:t>
      </w:r>
      <w:r w:rsidR="00C80AE6" w:rsidRPr="00E54BCA">
        <w:rPr>
          <w:sz w:val="28"/>
          <w:szCs w:val="28"/>
        </w:rPr>
        <w:t>поляків в добрих людей з с.Кальне.</w:t>
      </w:r>
      <w:r w:rsidR="00C80AE6">
        <w:rPr>
          <w:sz w:val="28"/>
          <w:szCs w:val="28"/>
          <w:lang w:val="uk-UA"/>
        </w:rPr>
        <w:t>, в той час як вій</w:t>
      </w:r>
      <w:r w:rsidR="00525803">
        <w:rPr>
          <w:sz w:val="28"/>
          <w:szCs w:val="28"/>
          <w:lang w:val="en-US"/>
        </w:rPr>
        <w:t>c</w:t>
      </w:r>
      <w:r w:rsidR="00525803">
        <w:rPr>
          <w:sz w:val="28"/>
          <w:szCs w:val="28"/>
          <w:lang w:val="uk-UA"/>
        </w:rPr>
        <w:t>ь</w:t>
      </w:r>
      <w:r w:rsidR="00C80AE6">
        <w:rPr>
          <w:sz w:val="28"/>
          <w:szCs w:val="28"/>
          <w:lang w:val="uk-UA"/>
        </w:rPr>
        <w:t xml:space="preserve">ка УГА відступали </w:t>
      </w:r>
      <w:r w:rsidR="00ED3BEF">
        <w:rPr>
          <w:sz w:val="28"/>
          <w:szCs w:val="28"/>
          <w:lang w:val="uk-UA"/>
        </w:rPr>
        <w:t>на схід за З</w:t>
      </w:r>
      <w:r w:rsidR="00C80AE6">
        <w:rPr>
          <w:sz w:val="28"/>
          <w:szCs w:val="28"/>
          <w:lang w:val="uk-UA"/>
        </w:rPr>
        <w:t>бруч</w:t>
      </w:r>
      <w:r w:rsidR="004614B0">
        <w:rPr>
          <w:sz w:val="28"/>
          <w:szCs w:val="28"/>
          <w:lang w:val="uk-UA"/>
        </w:rPr>
        <w:t xml:space="preserve">. </w:t>
      </w:r>
      <w:r w:rsidR="00441FF0" w:rsidRPr="00C872EA">
        <w:rPr>
          <w:sz w:val="28"/>
          <w:szCs w:val="28"/>
          <w:lang w:val="uk-UA"/>
        </w:rPr>
        <w:t>Ва</w:t>
      </w:r>
      <w:r w:rsidR="00ED3BEF" w:rsidRPr="00C872EA">
        <w:rPr>
          <w:sz w:val="28"/>
          <w:szCs w:val="28"/>
        </w:rPr>
        <w:t>силь</w:t>
      </w:r>
      <w:r w:rsidR="00F835F9">
        <w:rPr>
          <w:sz w:val="28"/>
          <w:szCs w:val="28"/>
        </w:rPr>
        <w:t xml:space="preserve"> </w:t>
      </w:r>
      <w:r w:rsidR="00ED3BEF" w:rsidRPr="00C872EA">
        <w:rPr>
          <w:sz w:val="28"/>
          <w:szCs w:val="28"/>
        </w:rPr>
        <w:t>Дяків</w:t>
      </w:r>
      <w:r w:rsidR="00F835F9">
        <w:rPr>
          <w:sz w:val="28"/>
          <w:szCs w:val="28"/>
        </w:rPr>
        <w:t xml:space="preserve"> </w:t>
      </w:r>
      <w:r w:rsidR="00ED3BEF" w:rsidRPr="00C872EA">
        <w:rPr>
          <w:sz w:val="28"/>
          <w:szCs w:val="28"/>
        </w:rPr>
        <w:t>згадував про цей час</w:t>
      </w:r>
      <w:r w:rsidR="00ED3BEF">
        <w:t xml:space="preserve">: </w:t>
      </w:r>
    </w:p>
    <w:p w:rsidR="00C80AE6" w:rsidRDefault="00ED3BEF" w:rsidP="004614B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41FF0">
        <w:rPr>
          <w:i/>
        </w:rPr>
        <w:t>Я щоразу</w:t>
      </w:r>
      <w:r w:rsidR="00F835F9">
        <w:rPr>
          <w:i/>
        </w:rPr>
        <w:t xml:space="preserve"> </w:t>
      </w:r>
      <w:r w:rsidRPr="00441FF0">
        <w:rPr>
          <w:i/>
        </w:rPr>
        <w:t>слабшав, гарячка палила. Ми відступали</w:t>
      </w:r>
      <w:r w:rsidR="00F835F9">
        <w:rPr>
          <w:i/>
        </w:rPr>
        <w:t xml:space="preserve"> </w:t>
      </w:r>
      <w:r w:rsidRPr="00441FF0">
        <w:rPr>
          <w:i/>
        </w:rPr>
        <w:t>далі, а мені</w:t>
      </w:r>
      <w:r w:rsidR="00F835F9">
        <w:rPr>
          <w:i/>
        </w:rPr>
        <w:t xml:space="preserve"> </w:t>
      </w:r>
      <w:r w:rsidRPr="00441FF0">
        <w:rPr>
          <w:i/>
        </w:rPr>
        <w:t>це все, ніби сон. На ніч</w:t>
      </w:r>
      <w:r w:rsidR="00F835F9">
        <w:rPr>
          <w:i/>
        </w:rPr>
        <w:t xml:space="preserve"> </w:t>
      </w:r>
      <w:r w:rsidRPr="00441FF0">
        <w:rPr>
          <w:i/>
        </w:rPr>
        <w:t>курінь</w:t>
      </w:r>
      <w:r w:rsidR="00F835F9">
        <w:rPr>
          <w:i/>
        </w:rPr>
        <w:t xml:space="preserve"> </w:t>
      </w:r>
      <w:r w:rsidRPr="00441FF0">
        <w:rPr>
          <w:i/>
        </w:rPr>
        <w:t>затримавсь у селі Красна. Фірман, на якому</w:t>
      </w:r>
      <w:r w:rsidR="00F835F9">
        <w:rPr>
          <w:i/>
        </w:rPr>
        <w:t xml:space="preserve">  </w:t>
      </w:r>
      <w:r w:rsidRPr="00441FF0">
        <w:rPr>
          <w:i/>
        </w:rPr>
        <w:t>возія лежав, старший чоловік, цивільний. Його взято на підводу, він з Підгаєччини. Пізно</w:t>
      </w:r>
      <w:r w:rsidR="00F835F9">
        <w:rPr>
          <w:i/>
        </w:rPr>
        <w:t xml:space="preserve"> </w:t>
      </w:r>
      <w:r w:rsidRPr="00441FF0">
        <w:rPr>
          <w:i/>
        </w:rPr>
        <w:t>ввечері</w:t>
      </w:r>
      <w:r w:rsidR="00F835F9">
        <w:rPr>
          <w:i/>
        </w:rPr>
        <w:t xml:space="preserve"> </w:t>
      </w:r>
      <w:r w:rsidRPr="00441FF0">
        <w:rPr>
          <w:i/>
        </w:rPr>
        <w:t>поручник</w:t>
      </w:r>
      <w:r w:rsidR="00F835F9">
        <w:rPr>
          <w:i/>
        </w:rPr>
        <w:t xml:space="preserve"> </w:t>
      </w:r>
      <w:r w:rsidRPr="00441FF0">
        <w:rPr>
          <w:i/>
        </w:rPr>
        <w:t>знову</w:t>
      </w:r>
      <w:r w:rsidR="00F835F9">
        <w:rPr>
          <w:i/>
        </w:rPr>
        <w:t xml:space="preserve"> </w:t>
      </w:r>
      <w:r w:rsidRPr="00441FF0">
        <w:rPr>
          <w:i/>
        </w:rPr>
        <w:t>прийшов</w:t>
      </w:r>
      <w:r w:rsidR="00F835F9">
        <w:rPr>
          <w:i/>
        </w:rPr>
        <w:t xml:space="preserve"> </w:t>
      </w:r>
      <w:r w:rsidRPr="00441FF0">
        <w:rPr>
          <w:i/>
        </w:rPr>
        <w:t>до мене. Я дуже погано почувався, гарячка не відступала, а голова і горішна</w:t>
      </w:r>
      <w:r w:rsidR="00F835F9">
        <w:rPr>
          <w:i/>
        </w:rPr>
        <w:t xml:space="preserve"> </w:t>
      </w:r>
      <w:r w:rsidRPr="00441FF0">
        <w:rPr>
          <w:i/>
        </w:rPr>
        <w:t>частина</w:t>
      </w:r>
      <w:r w:rsidR="00F835F9">
        <w:rPr>
          <w:i/>
        </w:rPr>
        <w:t xml:space="preserve">  </w:t>
      </w:r>
      <w:r w:rsidRPr="00441FF0">
        <w:rPr>
          <w:i/>
        </w:rPr>
        <w:t>тіла</w:t>
      </w:r>
      <w:r w:rsidR="00F835F9">
        <w:rPr>
          <w:i/>
        </w:rPr>
        <w:t xml:space="preserve"> </w:t>
      </w:r>
      <w:r w:rsidRPr="00441FF0">
        <w:rPr>
          <w:i/>
        </w:rPr>
        <w:t>від</w:t>
      </w:r>
      <w:r w:rsidR="00F835F9">
        <w:rPr>
          <w:i/>
        </w:rPr>
        <w:t xml:space="preserve"> </w:t>
      </w:r>
      <w:r w:rsidRPr="00441FF0">
        <w:rPr>
          <w:i/>
        </w:rPr>
        <w:t>потовчення</w:t>
      </w:r>
      <w:r w:rsidR="00F835F9">
        <w:rPr>
          <w:i/>
        </w:rPr>
        <w:t xml:space="preserve"> </w:t>
      </w:r>
      <w:r w:rsidRPr="00441FF0">
        <w:rPr>
          <w:i/>
        </w:rPr>
        <w:t>розболілися. Поручник знав, що я з Олесина, і хотів, щоб я якось</w:t>
      </w:r>
      <w:r w:rsidR="00F835F9">
        <w:rPr>
          <w:i/>
        </w:rPr>
        <w:t xml:space="preserve"> </w:t>
      </w:r>
      <w:r w:rsidRPr="00441FF0">
        <w:rPr>
          <w:i/>
        </w:rPr>
        <w:t>потрапив</w:t>
      </w:r>
      <w:r w:rsidR="00F835F9">
        <w:rPr>
          <w:i/>
        </w:rPr>
        <w:t xml:space="preserve"> </w:t>
      </w:r>
      <w:r w:rsidRPr="00441FF0">
        <w:rPr>
          <w:i/>
        </w:rPr>
        <w:t>додому, але щоб не попасти у полон до поляків. Фірманчув ту пораду, він весь час дорогою подавав мені воду, якої я дужехотів. Через годину він</w:t>
      </w:r>
      <w:r w:rsidR="00F835F9">
        <w:rPr>
          <w:i/>
        </w:rPr>
        <w:t xml:space="preserve"> </w:t>
      </w:r>
      <w:r w:rsidRPr="00441FF0">
        <w:rPr>
          <w:i/>
        </w:rPr>
        <w:t>прийшов</w:t>
      </w:r>
      <w:r w:rsidR="00F835F9">
        <w:rPr>
          <w:i/>
        </w:rPr>
        <w:t xml:space="preserve"> </w:t>
      </w:r>
      <w:r w:rsidRPr="00441FF0">
        <w:rPr>
          <w:i/>
        </w:rPr>
        <w:t>зі старенькою бабцею. Вона поміряла</w:t>
      </w:r>
      <w:r w:rsidR="00F835F9">
        <w:rPr>
          <w:i/>
        </w:rPr>
        <w:t xml:space="preserve"> </w:t>
      </w:r>
      <w:r w:rsidRPr="00441FF0">
        <w:rPr>
          <w:i/>
        </w:rPr>
        <w:t>мені пульс, задумалась і через хвильку сказала, щоб я ішов з нею, що вона мені</w:t>
      </w:r>
      <w:r w:rsidR="00F835F9">
        <w:rPr>
          <w:i/>
        </w:rPr>
        <w:t xml:space="preserve"> </w:t>
      </w:r>
      <w:r w:rsidRPr="00441FF0">
        <w:rPr>
          <w:i/>
        </w:rPr>
        <w:t>допоможе. І я наважився, бо</w:t>
      </w:r>
      <w:r w:rsidR="00F835F9">
        <w:rPr>
          <w:i/>
        </w:rPr>
        <w:t xml:space="preserve"> </w:t>
      </w:r>
      <w:r w:rsidRPr="00441FF0">
        <w:rPr>
          <w:i/>
        </w:rPr>
        <w:t>був</w:t>
      </w:r>
      <w:r w:rsidR="00F835F9">
        <w:rPr>
          <w:i/>
        </w:rPr>
        <w:t xml:space="preserve"> </w:t>
      </w:r>
      <w:r w:rsidRPr="00441FF0">
        <w:rPr>
          <w:i/>
        </w:rPr>
        <w:t>дуже ослаблений. Ми зайшлиу стодолу. Стара пішла і невдовзі</w:t>
      </w:r>
      <w:r w:rsidR="00F835F9">
        <w:rPr>
          <w:i/>
        </w:rPr>
        <w:t xml:space="preserve"> </w:t>
      </w:r>
      <w:r w:rsidRPr="00441FF0">
        <w:rPr>
          <w:i/>
        </w:rPr>
        <w:t>повернулася з дочкою. Дала мені горня з якимось</w:t>
      </w:r>
      <w:r w:rsidR="00F835F9">
        <w:rPr>
          <w:i/>
        </w:rPr>
        <w:t xml:space="preserve"> </w:t>
      </w:r>
      <w:r w:rsidRPr="00441FF0">
        <w:rPr>
          <w:i/>
        </w:rPr>
        <w:t>винним напитком, намочений в холодній</w:t>
      </w:r>
      <w:r w:rsidR="00F835F9">
        <w:rPr>
          <w:i/>
        </w:rPr>
        <w:t xml:space="preserve"> </w:t>
      </w:r>
      <w:r w:rsidRPr="00441FF0">
        <w:rPr>
          <w:i/>
        </w:rPr>
        <w:t>воді</w:t>
      </w:r>
      <w:r w:rsidR="00F835F9">
        <w:rPr>
          <w:i/>
        </w:rPr>
        <w:t xml:space="preserve"> </w:t>
      </w:r>
      <w:r w:rsidRPr="00441FF0">
        <w:rPr>
          <w:i/>
        </w:rPr>
        <w:t>обрус і збанок з водою. Дочка допомогла</w:t>
      </w:r>
      <w:r w:rsidR="00F835F9">
        <w:rPr>
          <w:i/>
        </w:rPr>
        <w:t xml:space="preserve"> </w:t>
      </w:r>
      <w:r w:rsidRPr="00441FF0">
        <w:rPr>
          <w:i/>
        </w:rPr>
        <w:t>мені</w:t>
      </w:r>
      <w:r w:rsidR="00F835F9">
        <w:rPr>
          <w:i/>
        </w:rPr>
        <w:t xml:space="preserve"> </w:t>
      </w:r>
      <w:r w:rsidRPr="00441FF0">
        <w:rPr>
          <w:i/>
        </w:rPr>
        <w:t>вибратися на вишку в сіно, допомогла</w:t>
      </w:r>
      <w:r w:rsidR="00F835F9">
        <w:rPr>
          <w:i/>
        </w:rPr>
        <w:t xml:space="preserve"> </w:t>
      </w:r>
      <w:r w:rsidRPr="00441FF0">
        <w:rPr>
          <w:i/>
        </w:rPr>
        <w:t>розібратися, обрусом</w:t>
      </w:r>
      <w:r w:rsidR="00F835F9">
        <w:rPr>
          <w:i/>
        </w:rPr>
        <w:t xml:space="preserve"> </w:t>
      </w:r>
      <w:r w:rsidRPr="00441FF0">
        <w:rPr>
          <w:i/>
        </w:rPr>
        <w:t>обвинула голову, поставила коло мене воду і пішла. Вранці</w:t>
      </w:r>
      <w:r w:rsidR="00F835F9">
        <w:rPr>
          <w:i/>
        </w:rPr>
        <w:t xml:space="preserve"> </w:t>
      </w:r>
      <w:r w:rsidRPr="00441FF0">
        <w:rPr>
          <w:i/>
        </w:rPr>
        <w:t>знову</w:t>
      </w:r>
      <w:r w:rsidR="00F835F9">
        <w:rPr>
          <w:i/>
        </w:rPr>
        <w:t xml:space="preserve"> </w:t>
      </w:r>
      <w:r w:rsidRPr="00441FF0">
        <w:rPr>
          <w:i/>
        </w:rPr>
        <w:t>прийшла дочка і принесла якусь</w:t>
      </w:r>
      <w:r w:rsidR="00F835F9">
        <w:rPr>
          <w:i/>
        </w:rPr>
        <w:t xml:space="preserve"> </w:t>
      </w:r>
      <w:r w:rsidRPr="00441FF0">
        <w:rPr>
          <w:i/>
        </w:rPr>
        <w:t>рідку кашу, яку я поволі</w:t>
      </w:r>
      <w:r w:rsidR="00F835F9">
        <w:rPr>
          <w:i/>
        </w:rPr>
        <w:t xml:space="preserve"> </w:t>
      </w:r>
      <w:r w:rsidRPr="00441FF0">
        <w:rPr>
          <w:i/>
        </w:rPr>
        <w:t>випив. Після</w:t>
      </w:r>
      <w:r w:rsidR="00F835F9">
        <w:rPr>
          <w:i/>
        </w:rPr>
        <w:t xml:space="preserve"> </w:t>
      </w:r>
      <w:r w:rsidRPr="00441FF0">
        <w:rPr>
          <w:i/>
        </w:rPr>
        <w:t>обіду вона мені сказала, що поляки переїхали, і зараз немає</w:t>
      </w:r>
      <w:r w:rsidR="00F835F9">
        <w:rPr>
          <w:i/>
        </w:rPr>
        <w:t xml:space="preserve"> </w:t>
      </w:r>
      <w:r w:rsidRPr="00441FF0">
        <w:rPr>
          <w:i/>
        </w:rPr>
        <w:t>нікого. Там я пролежав 5 днів. Вночі, попрощавшись зі</w:t>
      </w:r>
      <w:r w:rsidR="00F835F9">
        <w:rPr>
          <w:i/>
        </w:rPr>
        <w:t xml:space="preserve"> </w:t>
      </w:r>
      <w:r w:rsidRPr="00441FF0">
        <w:rPr>
          <w:i/>
        </w:rPr>
        <w:t>своїми спасителями і подався до дому</w:t>
      </w:r>
      <w:r w:rsidRPr="004614B0">
        <w:rPr>
          <w:i/>
          <w:sz w:val="28"/>
          <w:szCs w:val="28"/>
        </w:rPr>
        <w:t>.</w:t>
      </w:r>
      <w:r w:rsidR="004614B0" w:rsidRPr="004614B0">
        <w:rPr>
          <w:sz w:val="28"/>
          <w:szCs w:val="28"/>
        </w:rPr>
        <w:t>[</w:t>
      </w:r>
      <w:r w:rsidR="004614B0" w:rsidRPr="004614B0">
        <w:rPr>
          <w:b/>
          <w:sz w:val="28"/>
          <w:szCs w:val="28"/>
        </w:rPr>
        <w:t>5</w:t>
      </w:r>
      <w:r w:rsidR="000A0315" w:rsidRPr="004614B0">
        <w:rPr>
          <w:b/>
          <w:sz w:val="28"/>
          <w:szCs w:val="28"/>
        </w:rPr>
        <w:t>,</w:t>
      </w:r>
      <w:r w:rsidRPr="004614B0">
        <w:rPr>
          <w:b/>
          <w:sz w:val="28"/>
          <w:szCs w:val="28"/>
        </w:rPr>
        <w:t>.44 -45</w:t>
      </w:r>
      <w:r w:rsidRPr="004614B0">
        <w:rPr>
          <w:sz w:val="28"/>
          <w:szCs w:val="28"/>
        </w:rPr>
        <w:t>]</w:t>
      </w:r>
    </w:p>
    <w:p w:rsidR="00906AAA" w:rsidRDefault="00906AAA" w:rsidP="00906AAA">
      <w:pPr>
        <w:rPr>
          <w:sz w:val="28"/>
          <w:szCs w:val="28"/>
        </w:rPr>
      </w:pPr>
    </w:p>
    <w:p w:rsidR="00906AAA" w:rsidRPr="004614B0" w:rsidRDefault="00906AAA" w:rsidP="001F36D5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 w:rsidR="000A0315">
        <w:rPr>
          <w:sz w:val="28"/>
          <w:szCs w:val="28"/>
          <w:lang w:val="uk-UA"/>
        </w:rPr>
        <w:t>Ім</w:t>
      </w:r>
      <w:r w:rsidR="000A0315" w:rsidRPr="000A0315">
        <w:rPr>
          <w:sz w:val="28"/>
          <w:szCs w:val="28"/>
          <w:lang w:val="uk-UA"/>
        </w:rPr>
        <w:t>’</w:t>
      </w:r>
      <w:r w:rsidR="000A0315">
        <w:rPr>
          <w:sz w:val="28"/>
          <w:szCs w:val="28"/>
          <w:lang w:val="uk-UA"/>
        </w:rPr>
        <w:t xml:space="preserve">я </w:t>
      </w:r>
      <w:r w:rsidRPr="0058737C">
        <w:rPr>
          <w:b/>
          <w:sz w:val="28"/>
          <w:szCs w:val="28"/>
          <w:lang w:val="uk-UA"/>
        </w:rPr>
        <w:t>Михайла Шарика</w:t>
      </w:r>
      <w:r>
        <w:rPr>
          <w:sz w:val="28"/>
          <w:szCs w:val="28"/>
          <w:lang w:val="uk-UA"/>
        </w:rPr>
        <w:t xml:space="preserve"> вперше зустрічаємо у подіх, повязаних із захопленням українцями влади у селах Купчинці, Яструбово та</w:t>
      </w:r>
      <w:r w:rsidR="00C80AE6">
        <w:rPr>
          <w:sz w:val="28"/>
          <w:szCs w:val="28"/>
          <w:lang w:val="uk-UA"/>
        </w:rPr>
        <w:t xml:space="preserve"> Денисові у листопаді 1918 року, які очолив колишній офіцер австрійської армії Микола Фіялка.</w:t>
      </w:r>
      <w:r w:rsidR="004614B0" w:rsidRPr="004614B0">
        <w:rPr>
          <w:b/>
          <w:sz w:val="28"/>
          <w:szCs w:val="28"/>
          <w:lang w:val="en-US"/>
        </w:rPr>
        <w:t>[ 7 ]</w:t>
      </w:r>
    </w:p>
    <w:p w:rsidR="00C80AE6" w:rsidRPr="00C80AE6" w:rsidRDefault="00C80AE6" w:rsidP="00C80AE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0AE6">
        <w:rPr>
          <w:sz w:val="28"/>
          <w:szCs w:val="28"/>
        </w:rPr>
        <w:t xml:space="preserve">З 5 листопада 1918 року він   </w:t>
      </w:r>
      <w:r w:rsidR="008E62E2">
        <w:rPr>
          <w:sz w:val="28"/>
          <w:szCs w:val="28"/>
        </w:rPr>
        <w:t xml:space="preserve">стає </w:t>
      </w:r>
      <w:r w:rsidRPr="00C80AE6">
        <w:rPr>
          <w:sz w:val="28"/>
          <w:szCs w:val="28"/>
        </w:rPr>
        <w:t>кулеметник</w:t>
      </w:r>
      <w:r w:rsidR="008E62E2">
        <w:rPr>
          <w:sz w:val="28"/>
          <w:szCs w:val="28"/>
        </w:rPr>
        <w:t>ом</w:t>
      </w:r>
      <w:r w:rsidRPr="00C80AE6">
        <w:rPr>
          <w:sz w:val="28"/>
          <w:szCs w:val="28"/>
        </w:rPr>
        <w:t xml:space="preserve"> 1-го Подільського полку УГА  ім. Симона Петлюри в Тернополі</w:t>
      </w:r>
      <w:r w:rsidR="00FB0120">
        <w:rPr>
          <w:sz w:val="28"/>
          <w:szCs w:val="28"/>
        </w:rPr>
        <w:t>.З 2 грудня 1918 він - кулеметник</w:t>
      </w:r>
      <w:r w:rsidRPr="00C80AE6">
        <w:rPr>
          <w:sz w:val="28"/>
          <w:szCs w:val="28"/>
        </w:rPr>
        <w:t xml:space="preserve"> 1-ї бойової летунської ( авіаційної  сотні </w:t>
      </w:r>
      <w:r w:rsidR="008E62E2">
        <w:rPr>
          <w:sz w:val="28"/>
          <w:szCs w:val="28"/>
        </w:rPr>
        <w:t xml:space="preserve">) </w:t>
      </w:r>
      <w:hyperlink r:id="rId12" w:tooltip="Літунський полк УГА" w:history="1">
        <w:r w:rsidR="008E62E2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Українського авіаційного</w:t>
        </w:r>
        <w:r w:rsidRPr="00C80AE6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полку УГА</w:t>
        </w:r>
      </w:hyperlink>
      <w:r w:rsidR="008E62E2">
        <w:rPr>
          <w:sz w:val="28"/>
          <w:szCs w:val="28"/>
        </w:rPr>
        <w:t xml:space="preserve">. Пізніше </w:t>
      </w:r>
      <w:r w:rsidR="00FB0120">
        <w:rPr>
          <w:sz w:val="28"/>
          <w:szCs w:val="28"/>
        </w:rPr>
        <w:t>отримує звання підстаршини</w:t>
      </w:r>
      <w:r w:rsidR="008E62E2">
        <w:rPr>
          <w:sz w:val="28"/>
          <w:szCs w:val="28"/>
        </w:rPr>
        <w:t xml:space="preserve"> авіації</w:t>
      </w:r>
      <w:r w:rsidRPr="00C80AE6">
        <w:rPr>
          <w:sz w:val="28"/>
          <w:szCs w:val="28"/>
        </w:rPr>
        <w:t xml:space="preserve"> УГА і Армії УНР</w:t>
      </w:r>
      <w:r w:rsidR="008E62E2">
        <w:rPr>
          <w:sz w:val="28"/>
          <w:szCs w:val="28"/>
        </w:rPr>
        <w:t>. З</w:t>
      </w:r>
      <w:r w:rsidRPr="00C80AE6">
        <w:rPr>
          <w:sz w:val="28"/>
          <w:szCs w:val="28"/>
        </w:rPr>
        <w:t xml:space="preserve"> листопада 1920</w:t>
      </w:r>
      <w:r w:rsidR="008E62E2">
        <w:rPr>
          <w:sz w:val="28"/>
          <w:szCs w:val="28"/>
        </w:rPr>
        <w:t xml:space="preserve"> року</w:t>
      </w:r>
      <w:r w:rsidRPr="00C80AE6">
        <w:rPr>
          <w:sz w:val="28"/>
          <w:szCs w:val="28"/>
        </w:rPr>
        <w:t> </w:t>
      </w:r>
      <w:r w:rsidR="00FB0120">
        <w:rPr>
          <w:sz w:val="28"/>
          <w:szCs w:val="28"/>
        </w:rPr>
        <w:t>Михайло</w:t>
      </w:r>
      <w:r w:rsidRPr="00C80AE6">
        <w:rPr>
          <w:sz w:val="28"/>
          <w:szCs w:val="28"/>
        </w:rPr>
        <w:t xml:space="preserve">— кулеметник-десятник у м. </w:t>
      </w:r>
      <w:hyperlink r:id="rId13" w:tooltip="Одеса" w:history="1">
        <w:r w:rsidRPr="00C80AE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Одеса</w:t>
        </w:r>
      </w:hyperlink>
      <w:r w:rsidRPr="00C80AE6">
        <w:rPr>
          <w:sz w:val="28"/>
          <w:szCs w:val="28"/>
        </w:rPr>
        <w:t>).</w:t>
      </w:r>
    </w:p>
    <w:p w:rsidR="00D5711F" w:rsidRDefault="00D5711F" w:rsidP="00D5711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Багато</w:t>
      </w:r>
      <w:r w:rsidR="000733B4">
        <w:rPr>
          <w:sz w:val="28"/>
          <w:szCs w:val="28"/>
        </w:rPr>
        <w:t xml:space="preserve"> </w:t>
      </w:r>
      <w:r>
        <w:rPr>
          <w:sz w:val="28"/>
          <w:szCs w:val="28"/>
        </w:rPr>
        <w:t>цівавих</w:t>
      </w:r>
      <w:r w:rsidR="000733B4">
        <w:rPr>
          <w:sz w:val="28"/>
          <w:szCs w:val="28"/>
        </w:rPr>
        <w:t xml:space="preserve"> </w:t>
      </w:r>
      <w:r>
        <w:rPr>
          <w:sz w:val="28"/>
          <w:szCs w:val="28"/>
        </w:rPr>
        <w:t>спогадів</w:t>
      </w:r>
      <w:r w:rsidR="000733B4">
        <w:rPr>
          <w:sz w:val="28"/>
          <w:szCs w:val="28"/>
        </w:rPr>
        <w:t xml:space="preserve"> </w:t>
      </w:r>
      <w:r>
        <w:rPr>
          <w:sz w:val="28"/>
          <w:szCs w:val="28"/>
        </w:rPr>
        <w:t>можна</w:t>
      </w:r>
      <w:r w:rsidR="000733B4">
        <w:rPr>
          <w:sz w:val="28"/>
          <w:szCs w:val="28"/>
        </w:rPr>
        <w:t xml:space="preserve"> </w:t>
      </w:r>
      <w:r>
        <w:rPr>
          <w:sz w:val="28"/>
          <w:szCs w:val="28"/>
        </w:rPr>
        <w:t>знайти</w:t>
      </w:r>
      <w:r w:rsidR="000733B4">
        <w:rPr>
          <w:sz w:val="28"/>
          <w:szCs w:val="28"/>
        </w:rPr>
        <w:t xml:space="preserve"> </w:t>
      </w:r>
      <w:r>
        <w:rPr>
          <w:sz w:val="28"/>
          <w:szCs w:val="28"/>
        </w:rPr>
        <w:t>у  книгах</w:t>
      </w:r>
      <w:r w:rsidRPr="00E54BCA">
        <w:rPr>
          <w:sz w:val="28"/>
          <w:szCs w:val="28"/>
        </w:rPr>
        <w:t xml:space="preserve"> «Діти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війни»,</w:t>
      </w:r>
      <w:r>
        <w:rPr>
          <w:sz w:val="28"/>
          <w:szCs w:val="28"/>
          <w:lang w:val="uk-UA"/>
        </w:rPr>
        <w:t xml:space="preserve"> яку </w:t>
      </w:r>
      <w:r>
        <w:rPr>
          <w:sz w:val="28"/>
          <w:szCs w:val="28"/>
        </w:rPr>
        <w:t>видав Михайло Шарик</w:t>
      </w:r>
      <w:r w:rsidRPr="00E54BCA">
        <w:rPr>
          <w:sz w:val="28"/>
          <w:szCs w:val="28"/>
        </w:rPr>
        <w:t xml:space="preserve"> 1955 року у Він</w:t>
      </w:r>
      <w:r>
        <w:rPr>
          <w:sz w:val="28"/>
          <w:szCs w:val="28"/>
        </w:rPr>
        <w:t>ніпезі та історико-мемо</w:t>
      </w:r>
      <w:r w:rsidRPr="00E54BCA">
        <w:rPr>
          <w:sz w:val="28"/>
          <w:szCs w:val="28"/>
        </w:rPr>
        <w:t>ріальному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збірнику «Бережанська земля», до видання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якої  у 1970 році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доклався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Володимир</w:t>
      </w:r>
      <w:r w:rsidR="000733B4"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 xml:space="preserve">Бемко. </w:t>
      </w:r>
    </w:p>
    <w:p w:rsidR="004F705C" w:rsidRPr="004614B0" w:rsidRDefault="000F615F" w:rsidP="007A54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58737C">
        <w:rPr>
          <w:b/>
          <w:sz w:val="28"/>
          <w:szCs w:val="28"/>
        </w:rPr>
        <w:t>Володимир Бемко</w:t>
      </w:r>
      <w:r w:rsidRPr="000F615F">
        <w:rPr>
          <w:sz w:val="28"/>
          <w:szCs w:val="28"/>
        </w:rPr>
        <w:t>, військовик та адвокат, уродженець Козови, був і</w:t>
      </w:r>
      <w:r w:rsidRPr="000F615F">
        <w:rPr>
          <w:color w:val="000000"/>
          <w:sz w:val="28"/>
          <w:szCs w:val="28"/>
        </w:rPr>
        <w:t xml:space="preserve">ніціатором таємного «Військового комітету» в </w:t>
      </w:r>
      <w:hyperlink r:id="rId14" w:tooltip="Коломия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Коломиї</w:t>
        </w:r>
      </w:hyperlink>
      <w:r w:rsidRPr="000F615F">
        <w:rPr>
          <w:color w:val="000000"/>
          <w:sz w:val="28"/>
          <w:szCs w:val="28"/>
        </w:rPr>
        <w:t xml:space="preserve"> і організатор </w:t>
      </w:r>
      <w:hyperlink r:id="rId15" w:tooltip="Листопадовий чин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Листопадового чину</w:t>
        </w:r>
      </w:hyperlink>
      <w:r w:rsidRPr="000F615F">
        <w:rPr>
          <w:color w:val="000000"/>
          <w:sz w:val="28"/>
          <w:szCs w:val="28"/>
        </w:rPr>
        <w:t xml:space="preserve"> на </w:t>
      </w:r>
      <w:hyperlink r:id="rId16" w:tooltip="Покуття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Покутті</w:t>
        </w:r>
      </w:hyperlink>
      <w:r w:rsidRPr="000F615F">
        <w:rPr>
          <w:color w:val="000000"/>
          <w:sz w:val="28"/>
          <w:szCs w:val="28"/>
        </w:rPr>
        <w:t xml:space="preserve">. З весни 1919 р. обіймав посаду заступника державного секретаря військових справ ЗУНР у Станиславові. Був комендантом військового округу </w:t>
      </w:r>
      <w:hyperlink r:id="rId17" w:tooltip="Нижнів (військовий округ) (ще не написана)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«Нижнів»</w:t>
        </w:r>
      </w:hyperlink>
      <w:r w:rsidRPr="000F615F">
        <w:rPr>
          <w:color w:val="000000"/>
          <w:sz w:val="28"/>
          <w:szCs w:val="28"/>
        </w:rPr>
        <w:t xml:space="preserve"> у травні 1919 року. Займав посаду заступника коменданта «Етапної Команди» </w:t>
      </w:r>
      <w:hyperlink r:id="rId18" w:tooltip="УГА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УГА</w:t>
        </w:r>
      </w:hyperlink>
      <w:r w:rsidRPr="000F615F">
        <w:rPr>
          <w:color w:val="000000"/>
          <w:sz w:val="28"/>
          <w:szCs w:val="28"/>
        </w:rPr>
        <w:t xml:space="preserve">, був зв'язковим старшиною УГА при штабі </w:t>
      </w:r>
      <w:hyperlink r:id="rId19" w:tooltip="Добровольча армія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Добровольчої армії</w:t>
        </w:r>
      </w:hyperlink>
      <w:r w:rsidRPr="000F615F">
        <w:rPr>
          <w:color w:val="000000"/>
          <w:sz w:val="28"/>
          <w:szCs w:val="28"/>
        </w:rPr>
        <w:t xml:space="preserve"> генерала Шиллінга в Одесі у січні 1920 року. Обіймав посаду заступник</w:t>
      </w:r>
      <w:r>
        <w:rPr>
          <w:color w:val="000000"/>
          <w:sz w:val="28"/>
          <w:szCs w:val="28"/>
        </w:rPr>
        <w:t>а</w:t>
      </w:r>
      <w:r w:rsidRPr="000F615F">
        <w:rPr>
          <w:color w:val="000000"/>
          <w:sz w:val="28"/>
          <w:szCs w:val="28"/>
        </w:rPr>
        <w:t xml:space="preserve"> голови «Ліквідаційна Комісії» УГА у Києві у травні 1920 року. Пережив жахливий </w:t>
      </w:r>
      <w:hyperlink r:id="rId20" w:tooltip="Трикутник смерті" w:history="1">
        <w:r w:rsidRPr="000F615F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«Чотирикутник смерті»</w:t>
        </w:r>
      </w:hyperlink>
      <w:r w:rsidR="001947FB">
        <w:rPr>
          <w:color w:val="000000"/>
          <w:sz w:val="28"/>
          <w:szCs w:val="28"/>
        </w:rPr>
        <w:t>…</w:t>
      </w:r>
      <w:r w:rsidR="004614B0" w:rsidRPr="00E87127">
        <w:rPr>
          <w:b/>
          <w:color w:val="000000"/>
          <w:sz w:val="28"/>
          <w:szCs w:val="28"/>
          <w:lang w:val="en-US"/>
        </w:rPr>
        <w:t xml:space="preserve">[ </w:t>
      </w:r>
      <w:r w:rsidR="00C97ED4">
        <w:rPr>
          <w:b/>
          <w:color w:val="000000"/>
          <w:sz w:val="28"/>
          <w:szCs w:val="28"/>
          <w:lang w:val="en-US"/>
        </w:rPr>
        <w:t>12</w:t>
      </w:r>
      <w:r w:rsidR="004614B0" w:rsidRPr="00E87127">
        <w:rPr>
          <w:b/>
          <w:color w:val="000000"/>
          <w:sz w:val="28"/>
          <w:szCs w:val="28"/>
          <w:lang w:val="en-US"/>
        </w:rPr>
        <w:t xml:space="preserve"> ]</w:t>
      </w:r>
    </w:p>
    <w:p w:rsidR="007A453A" w:rsidRDefault="00CF167A" w:rsidP="00A162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62DD0">
        <w:rPr>
          <w:sz w:val="28"/>
          <w:szCs w:val="28"/>
          <w:lang w:val="uk-UA"/>
        </w:rPr>
        <w:t xml:space="preserve">очесне місце </w:t>
      </w:r>
      <w:r>
        <w:rPr>
          <w:sz w:val="28"/>
          <w:szCs w:val="28"/>
          <w:lang w:val="uk-UA"/>
        </w:rPr>
        <w:t>серед вихідців з Козівщини, які прославили своє ім</w:t>
      </w:r>
      <w:r w:rsidR="007A5418" w:rsidRPr="007A541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в період ЗУНР </w:t>
      </w:r>
      <w:r w:rsidR="00962DD0">
        <w:rPr>
          <w:sz w:val="28"/>
          <w:szCs w:val="28"/>
          <w:lang w:val="uk-UA"/>
        </w:rPr>
        <w:t>посідає уродженець с.Ішків</w:t>
      </w:r>
      <w:r w:rsidR="00D5711F">
        <w:rPr>
          <w:sz w:val="28"/>
          <w:szCs w:val="28"/>
          <w:lang w:val="uk-UA"/>
        </w:rPr>
        <w:t xml:space="preserve">, </w:t>
      </w:r>
      <w:r w:rsidR="008E62E2">
        <w:rPr>
          <w:sz w:val="28"/>
          <w:szCs w:val="28"/>
          <w:lang w:val="uk-UA"/>
        </w:rPr>
        <w:t xml:space="preserve">кадровий військовий </w:t>
      </w:r>
      <w:r w:rsidR="00962DD0" w:rsidRPr="0058737C">
        <w:rPr>
          <w:b/>
          <w:sz w:val="28"/>
          <w:szCs w:val="28"/>
          <w:lang w:val="uk-UA"/>
        </w:rPr>
        <w:t>Микола Маринович</w:t>
      </w:r>
      <w:r w:rsidR="00962DD0" w:rsidRPr="00CF167A">
        <w:rPr>
          <w:sz w:val="28"/>
          <w:szCs w:val="28"/>
          <w:lang w:val="uk-UA"/>
        </w:rPr>
        <w:t>.</w:t>
      </w:r>
    </w:p>
    <w:p w:rsidR="00C10F88" w:rsidRDefault="00962DD0" w:rsidP="00A16223">
      <w:pPr>
        <w:shd w:val="clear" w:color="auto" w:fill="FFFFFF"/>
        <w:spacing w:line="36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  <w:lang w:val="uk-UA"/>
        </w:rPr>
      </w:pPr>
      <w:r>
        <w:rPr>
          <w:sz w:val="28"/>
          <w:szCs w:val="28"/>
        </w:rPr>
        <w:t>Ос</w:t>
      </w:r>
      <w:r w:rsidR="00675CE8" w:rsidRPr="00962DD0">
        <w:rPr>
          <w:sz w:val="28"/>
          <w:szCs w:val="28"/>
        </w:rPr>
        <w:t>оба Миколи</w:t>
      </w:r>
      <w:r w:rsidR="00A26844">
        <w:rPr>
          <w:sz w:val="28"/>
          <w:szCs w:val="28"/>
        </w:rPr>
        <w:t xml:space="preserve"> </w:t>
      </w:r>
      <w:r w:rsidR="00675CE8" w:rsidRPr="00962DD0">
        <w:rPr>
          <w:sz w:val="28"/>
          <w:szCs w:val="28"/>
        </w:rPr>
        <w:t>Мариновича  мало</w:t>
      </w:r>
      <w:r w:rsidR="00A26844">
        <w:rPr>
          <w:sz w:val="28"/>
          <w:szCs w:val="28"/>
        </w:rPr>
        <w:t xml:space="preserve"> </w:t>
      </w:r>
      <w:r w:rsidR="00675CE8" w:rsidRPr="00962DD0">
        <w:rPr>
          <w:sz w:val="28"/>
          <w:szCs w:val="28"/>
        </w:rPr>
        <w:t>вивчена.</w:t>
      </w:r>
      <w:r w:rsidR="00675CE8">
        <w:rPr>
          <w:sz w:val="28"/>
          <w:szCs w:val="28"/>
        </w:rPr>
        <w:t xml:space="preserve"> Про нього не написано досліджень та мо</w:t>
      </w:r>
      <w:r>
        <w:rPr>
          <w:sz w:val="28"/>
          <w:szCs w:val="28"/>
        </w:rPr>
        <w:t>нографій. З</w:t>
      </w:r>
      <w:r>
        <w:rPr>
          <w:sz w:val="28"/>
          <w:szCs w:val="28"/>
          <w:lang w:val="uk-UA"/>
        </w:rPr>
        <w:t xml:space="preserve">гадки про нього можна знайти у Вікіпедії, </w:t>
      </w:r>
      <w:hyperlink r:id="rId21" w:tooltip="Тернопільський енциклопедичний словник" w:history="1">
        <w:r w:rsidR="0086763B">
          <w:rPr>
            <w:rStyle w:val="a3"/>
            <w:color w:val="000000" w:themeColor="text1"/>
            <w:sz w:val="28"/>
            <w:szCs w:val="28"/>
            <w:u w:val="none"/>
          </w:rPr>
          <w:t>Тернопільському</w:t>
        </w:r>
        <w:r w:rsidR="00A26844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86763B">
          <w:rPr>
            <w:rStyle w:val="a3"/>
            <w:color w:val="000000" w:themeColor="text1"/>
            <w:sz w:val="28"/>
            <w:szCs w:val="28"/>
            <w:u w:val="none"/>
          </w:rPr>
          <w:t>енциклопедичну</w:t>
        </w:r>
        <w:r w:rsidR="0086763B" w:rsidRPr="0086763B">
          <w:rPr>
            <w:rStyle w:val="a3"/>
            <w:color w:val="000000" w:themeColor="text1"/>
            <w:sz w:val="28"/>
            <w:szCs w:val="28"/>
            <w:u w:val="none"/>
          </w:rPr>
          <w:t xml:space="preserve"> словник</w:t>
        </w:r>
      </w:hyperlink>
      <w:r w:rsidR="0086763B">
        <w:rPr>
          <w:rStyle w:val="a3"/>
          <w:color w:val="000000" w:themeColor="text1"/>
          <w:sz w:val="28"/>
          <w:szCs w:val="28"/>
          <w:u w:val="none"/>
          <w:lang w:val="uk-UA"/>
        </w:rPr>
        <w:t>у,</w:t>
      </w:r>
      <w:r w:rsidR="00B86F62">
        <w:rPr>
          <w:sz w:val="28"/>
          <w:szCs w:val="28"/>
        </w:rPr>
        <w:t>Енциклопедії</w:t>
      </w:r>
      <w:r w:rsidR="00A26844">
        <w:rPr>
          <w:sz w:val="28"/>
          <w:szCs w:val="28"/>
        </w:rPr>
        <w:t xml:space="preserve"> </w:t>
      </w:r>
      <w:r w:rsidR="00B86F62">
        <w:rPr>
          <w:sz w:val="28"/>
          <w:szCs w:val="28"/>
        </w:rPr>
        <w:t>історіїУкраїн</w:t>
      </w:r>
      <w:r w:rsidR="00B86F62">
        <w:rPr>
          <w:sz w:val="28"/>
          <w:szCs w:val="28"/>
          <w:lang w:val="uk-UA"/>
        </w:rPr>
        <w:t xml:space="preserve">и, </w:t>
      </w:r>
      <w:r w:rsidR="007A453A">
        <w:rPr>
          <w:sz w:val="28"/>
          <w:szCs w:val="28"/>
        </w:rPr>
        <w:t>у працях</w:t>
      </w:r>
      <w:r w:rsidR="00A26844">
        <w:rPr>
          <w:sz w:val="28"/>
          <w:szCs w:val="28"/>
        </w:rPr>
        <w:t xml:space="preserve"> </w:t>
      </w:r>
      <w:r w:rsidR="007A453A">
        <w:rPr>
          <w:sz w:val="28"/>
          <w:szCs w:val="28"/>
          <w:lang w:val="uk-UA"/>
        </w:rPr>
        <w:t xml:space="preserve">Миколи </w:t>
      </w:r>
      <w:r w:rsidR="007A453A">
        <w:rPr>
          <w:sz w:val="28"/>
          <w:szCs w:val="28"/>
        </w:rPr>
        <w:t>Л</w:t>
      </w:r>
      <w:r w:rsidR="00B86F62">
        <w:rPr>
          <w:sz w:val="28"/>
          <w:szCs w:val="28"/>
        </w:rPr>
        <w:t>итвин</w:t>
      </w:r>
      <w:r w:rsidR="007A453A">
        <w:rPr>
          <w:sz w:val="28"/>
          <w:szCs w:val="28"/>
          <w:lang w:val="uk-UA"/>
        </w:rPr>
        <w:t>а та Кіма Науменка «Історія галицького стрілецтва» та «</w:t>
      </w:r>
      <w:r w:rsidR="009435EA">
        <w:rPr>
          <w:sz w:val="28"/>
          <w:szCs w:val="28"/>
          <w:lang w:val="uk-UA"/>
        </w:rPr>
        <w:t>Історія ЗУНР»</w:t>
      </w:r>
      <w:r w:rsidR="007A453A">
        <w:rPr>
          <w:sz w:val="28"/>
          <w:szCs w:val="28"/>
          <w:lang w:val="uk-UA"/>
        </w:rPr>
        <w:t>,</w:t>
      </w:r>
      <w:r w:rsidR="00A26844">
        <w:rPr>
          <w:sz w:val="28"/>
          <w:szCs w:val="28"/>
          <w:lang w:val="uk-UA"/>
        </w:rPr>
        <w:t xml:space="preserve"> </w:t>
      </w:r>
      <w:hyperlink r:id="rId22" w:history="1">
        <w:r w:rsidR="00A26844">
          <w:rPr>
            <w:rStyle w:val="a3"/>
            <w:color w:val="000000" w:themeColor="text1"/>
            <w:sz w:val="28"/>
            <w:szCs w:val="28"/>
            <w:u w:val="none"/>
          </w:rPr>
          <w:t>ж</w:t>
        </w:r>
        <w:r w:rsidR="00C10F88" w:rsidRPr="00C10F88">
          <w:rPr>
            <w:rStyle w:val="a3"/>
            <w:color w:val="000000" w:themeColor="text1"/>
            <w:sz w:val="28"/>
            <w:szCs w:val="28"/>
            <w:u w:val="none"/>
          </w:rPr>
          <w:t>урнал</w:t>
        </w:r>
        <w:r w:rsidR="00C10F88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і</w:t>
        </w:r>
        <w:r w:rsidR="00C10F88" w:rsidRPr="00C10F88">
          <w:rPr>
            <w:rStyle w:val="a3"/>
            <w:color w:val="000000" w:themeColor="text1"/>
            <w:sz w:val="28"/>
            <w:szCs w:val="28"/>
            <w:u w:val="none"/>
          </w:rPr>
          <w:t xml:space="preserve"> «Воєнна</w:t>
        </w:r>
        <w:r w:rsidR="00A26844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C10F88" w:rsidRPr="00C10F88">
          <w:rPr>
            <w:rStyle w:val="a3"/>
            <w:color w:val="000000" w:themeColor="text1"/>
            <w:sz w:val="28"/>
            <w:szCs w:val="28"/>
            <w:u w:val="none"/>
          </w:rPr>
          <w:t>історія». № 6 (42) за 2008 рік</w:t>
        </w:r>
      </w:hyperlink>
      <w:r w:rsidR="00C10F88">
        <w:rPr>
          <w:rStyle w:val="a3"/>
          <w:color w:val="000000" w:themeColor="text1"/>
          <w:sz w:val="28"/>
          <w:szCs w:val="28"/>
          <w:u w:val="none"/>
          <w:lang w:val="uk-UA"/>
        </w:rPr>
        <w:t>, у довідковому виданні «</w:t>
      </w:r>
      <w:hyperlink r:id="rId23" w:history="1">
        <w:r w:rsidR="00C10F88" w:rsidRPr="00C10F88">
          <w:rPr>
            <w:rStyle w:val="a3"/>
            <w:color w:val="000000" w:themeColor="text1"/>
            <w:sz w:val="28"/>
            <w:szCs w:val="28"/>
            <w:u w:val="none"/>
          </w:rPr>
          <w:t>Вояки УГА</w:t>
        </w:r>
      </w:hyperlink>
      <w:r w:rsidR="00C10F88">
        <w:rPr>
          <w:rStyle w:val="a3"/>
          <w:color w:val="000000" w:themeColor="text1"/>
          <w:sz w:val="28"/>
          <w:szCs w:val="28"/>
          <w:u w:val="none"/>
          <w:lang w:val="uk-UA"/>
        </w:rPr>
        <w:t>»</w:t>
      </w:r>
      <w:r w:rsidR="007A453A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, збірнику документів «Військо української революції». </w:t>
      </w:r>
      <w:r w:rsidR="00C10F88">
        <w:rPr>
          <w:rStyle w:val="a3"/>
          <w:color w:val="000000" w:themeColor="text1"/>
          <w:sz w:val="28"/>
          <w:szCs w:val="28"/>
          <w:u w:val="none"/>
          <w:lang w:val="uk-UA"/>
        </w:rPr>
        <w:t>Періодично його ім</w:t>
      </w:r>
      <w:r w:rsidR="00C10F88" w:rsidRPr="007A453A">
        <w:rPr>
          <w:rStyle w:val="a3"/>
          <w:color w:val="000000" w:themeColor="text1"/>
          <w:sz w:val="28"/>
          <w:szCs w:val="28"/>
          <w:u w:val="none"/>
          <w:lang w:val="uk-UA"/>
        </w:rPr>
        <w:t>’</w:t>
      </w:r>
      <w:r w:rsidR="00C10F88">
        <w:rPr>
          <w:rStyle w:val="a3"/>
          <w:color w:val="000000" w:themeColor="text1"/>
          <w:sz w:val="28"/>
          <w:szCs w:val="28"/>
          <w:u w:val="none"/>
          <w:lang w:val="uk-UA"/>
        </w:rPr>
        <w:t>я згадується на сайтах Львівської обласної державної адміністрації та Яворівської районної державної адміністрації</w:t>
      </w:r>
      <w:r w:rsidR="00A26844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 </w:t>
      </w:r>
      <w:r w:rsidR="00C10F88">
        <w:rPr>
          <w:rStyle w:val="a3"/>
          <w:color w:val="000000" w:themeColor="text1"/>
          <w:sz w:val="28"/>
          <w:szCs w:val="28"/>
          <w:u w:val="none"/>
          <w:lang w:val="uk-UA"/>
        </w:rPr>
        <w:t>з нагоди відзначення ювілейних річниць від дня його народження…</w:t>
      </w:r>
    </w:p>
    <w:p w:rsidR="009435EA" w:rsidRDefault="009435EA" w:rsidP="009435EA">
      <w:pPr>
        <w:shd w:val="clear" w:color="auto" w:fill="FFFFFF"/>
        <w:spacing w:line="36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  <w:lang w:val="uk-UA"/>
        </w:rPr>
      </w:pPr>
      <w:r>
        <w:rPr>
          <w:rStyle w:val="a3"/>
          <w:color w:val="000000" w:themeColor="text1"/>
          <w:sz w:val="28"/>
          <w:szCs w:val="28"/>
          <w:u w:val="none"/>
          <w:lang w:val="uk-UA"/>
        </w:rPr>
        <w:t>Ким він був? Як доклався до визвольних змагань? Якою була його доля після поразки ЗУНР та Української революції 1917-1921 років? Як вшановується пам'ять про цю непересічну людину? Спробуємо дати відповідді на ці питання….</w:t>
      </w:r>
    </w:p>
    <w:p w:rsidR="009435EA" w:rsidRDefault="009435EA" w:rsidP="009435E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5AF7">
        <w:rPr>
          <w:sz w:val="28"/>
          <w:szCs w:val="28"/>
        </w:rPr>
        <w:t>Микола Маринович народився</w:t>
      </w:r>
      <w:r>
        <w:rPr>
          <w:sz w:val="28"/>
          <w:szCs w:val="28"/>
        </w:rPr>
        <w:t xml:space="preserve"> 21 грудня 1861 року </w:t>
      </w:r>
      <w:r w:rsidRPr="004D5AF7">
        <w:rPr>
          <w:sz w:val="28"/>
          <w:szCs w:val="28"/>
        </w:rPr>
        <w:t xml:space="preserve"> у селі </w:t>
      </w:r>
      <w:hyperlink r:id="rId24" w:tooltip="Ішків" w:history="1">
        <w:r w:rsidRPr="00D06EB5">
          <w:rPr>
            <w:rStyle w:val="a3"/>
            <w:color w:val="000000" w:themeColor="text1"/>
            <w:sz w:val="28"/>
            <w:szCs w:val="28"/>
          </w:rPr>
          <w:t>Ішків</w:t>
        </w:r>
      </w:hyperlink>
      <w:r w:rsidRPr="004D5AF7">
        <w:rPr>
          <w:sz w:val="28"/>
          <w:szCs w:val="28"/>
        </w:rPr>
        <w:t xml:space="preserve"> (тепер </w:t>
      </w:r>
      <w:hyperlink r:id="rId25" w:tooltip="Козівський район" w:history="1">
        <w:r w:rsidRPr="00D06EB5">
          <w:rPr>
            <w:rStyle w:val="a3"/>
            <w:color w:val="000000" w:themeColor="text1"/>
            <w:sz w:val="28"/>
            <w:szCs w:val="28"/>
            <w:u w:val="none"/>
          </w:rPr>
          <w:t>Козівського району</w:t>
        </w:r>
      </w:hyperlink>
      <w:hyperlink r:id="rId26" w:tooltip="Тернопільська область" w:history="1">
        <w:r w:rsidRPr="00D06EB5">
          <w:rPr>
            <w:rStyle w:val="a3"/>
            <w:color w:val="000000" w:themeColor="text1"/>
            <w:sz w:val="28"/>
            <w:szCs w:val="28"/>
            <w:u w:val="none"/>
          </w:rPr>
          <w:t>Тернопільської області</w:t>
        </w:r>
      </w:hyperlink>
      <w:r w:rsidRPr="00D06EB5">
        <w:rPr>
          <w:color w:val="000000" w:themeColor="text1"/>
          <w:sz w:val="28"/>
          <w:szCs w:val="28"/>
        </w:rPr>
        <w:t>)</w:t>
      </w:r>
      <w:r w:rsidRPr="004D5AF7">
        <w:rPr>
          <w:sz w:val="28"/>
          <w:szCs w:val="28"/>
        </w:rPr>
        <w:t xml:space="preserve"> в родині народного вчителя.</w:t>
      </w:r>
    </w:p>
    <w:p w:rsidR="00FD59CE" w:rsidRDefault="009435EA" w:rsidP="009435E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його дитинство відомостей немає…</w:t>
      </w:r>
    </w:p>
    <w:p w:rsidR="009435EA" w:rsidRPr="009435EA" w:rsidRDefault="00FD59CE" w:rsidP="009435E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35EA">
        <w:rPr>
          <w:sz w:val="28"/>
          <w:szCs w:val="28"/>
        </w:rPr>
        <w:t>ідомо що він н</w:t>
      </w:r>
      <w:r w:rsidR="009435EA" w:rsidRPr="004D5AF7">
        <w:rPr>
          <w:sz w:val="28"/>
          <w:szCs w:val="28"/>
        </w:rPr>
        <w:t xml:space="preserve">авчався у </w:t>
      </w:r>
      <w:hyperlink r:id="rId27" w:tooltip="Бучацька василіянська гімназія" w:history="1">
        <w:r w:rsidR="009435EA" w:rsidRPr="00D06EB5">
          <w:rPr>
            <w:rStyle w:val="a3"/>
            <w:color w:val="000000" w:themeColor="text1"/>
            <w:sz w:val="28"/>
            <w:szCs w:val="28"/>
            <w:u w:val="none"/>
          </w:rPr>
          <w:t>гімназії</w:t>
        </w:r>
      </w:hyperlink>
      <w:r w:rsidR="009435EA" w:rsidRPr="00D06EB5">
        <w:rPr>
          <w:color w:val="000000" w:themeColor="text1"/>
          <w:sz w:val="28"/>
          <w:szCs w:val="28"/>
        </w:rPr>
        <w:t xml:space="preserve"> при </w:t>
      </w:r>
      <w:hyperlink r:id="rId28" w:tooltip="Бучацький монастир" w:history="1">
        <w:r w:rsidR="009435EA" w:rsidRPr="00D06EB5">
          <w:rPr>
            <w:rStyle w:val="a3"/>
            <w:color w:val="000000" w:themeColor="text1"/>
            <w:sz w:val="28"/>
            <w:szCs w:val="28"/>
            <w:u w:val="none"/>
          </w:rPr>
          <w:t xml:space="preserve">монастирі </w:t>
        </w:r>
        <w:r w:rsidR="009435EA">
          <w:rPr>
            <w:rStyle w:val="a3"/>
            <w:color w:val="000000" w:themeColor="text1"/>
            <w:sz w:val="28"/>
            <w:szCs w:val="28"/>
            <w:u w:val="none"/>
          </w:rPr>
          <w:t xml:space="preserve"> отців </w:t>
        </w:r>
        <w:r w:rsidR="009435EA" w:rsidRPr="00D06EB5">
          <w:rPr>
            <w:rStyle w:val="a3"/>
            <w:color w:val="000000" w:themeColor="text1"/>
            <w:sz w:val="28"/>
            <w:szCs w:val="28"/>
            <w:u w:val="none"/>
          </w:rPr>
          <w:t>Василіян</w:t>
        </w:r>
      </w:hyperlink>
      <w:r w:rsidR="009435EA" w:rsidRPr="00D06EB5">
        <w:rPr>
          <w:color w:val="000000" w:themeColor="text1"/>
          <w:sz w:val="28"/>
          <w:szCs w:val="28"/>
        </w:rPr>
        <w:t xml:space="preserve"> у </w:t>
      </w:r>
      <w:hyperlink r:id="rId29" w:tooltip="Бучач" w:history="1">
        <w:r w:rsidR="009435EA" w:rsidRPr="00D06EB5">
          <w:rPr>
            <w:rStyle w:val="a3"/>
            <w:color w:val="000000" w:themeColor="text1"/>
            <w:sz w:val="28"/>
            <w:szCs w:val="28"/>
            <w:u w:val="none"/>
          </w:rPr>
          <w:t>Бучачі</w:t>
        </w:r>
      </w:hyperlink>
      <w:r w:rsidR="009435EA">
        <w:rPr>
          <w:color w:val="000000" w:themeColor="text1"/>
          <w:sz w:val="28"/>
          <w:szCs w:val="28"/>
        </w:rPr>
        <w:t xml:space="preserve"> та </w:t>
      </w:r>
      <w:r w:rsidR="009435EA" w:rsidRPr="00D06EB5">
        <w:rPr>
          <w:color w:val="000000" w:themeColor="text1"/>
          <w:sz w:val="28"/>
          <w:szCs w:val="28"/>
        </w:rPr>
        <w:t xml:space="preserve">гімназії в </w:t>
      </w:r>
      <w:hyperlink r:id="rId30" w:tooltip="Тернопіль" w:history="1">
        <w:r w:rsidR="009435EA" w:rsidRPr="00D06EB5">
          <w:rPr>
            <w:rStyle w:val="a3"/>
            <w:color w:val="000000" w:themeColor="text1"/>
            <w:sz w:val="28"/>
            <w:szCs w:val="28"/>
            <w:u w:val="none"/>
          </w:rPr>
          <w:t>Тернополі</w:t>
        </w:r>
      </w:hyperlink>
      <w:r w:rsidR="009435EA" w:rsidRPr="00D06EB5">
        <w:rPr>
          <w:color w:val="000000" w:themeColor="text1"/>
          <w:sz w:val="28"/>
          <w:szCs w:val="28"/>
        </w:rPr>
        <w:t>.</w:t>
      </w:r>
    </w:p>
    <w:p w:rsidR="00FD59CE" w:rsidRDefault="009435EA" w:rsidP="009435E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="00A26844">
        <w:rPr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1883</w:t>
      </w:r>
      <w:r w:rsidR="00FD59CE">
        <w:rPr>
          <w:color w:val="000000" w:themeColor="text1"/>
          <w:sz w:val="28"/>
          <w:szCs w:val="28"/>
          <w:shd w:val="clear" w:color="auto" w:fill="FFFFFF"/>
        </w:rPr>
        <w:t xml:space="preserve"> року ( з 22 років)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служив в австрійській</w:t>
      </w:r>
      <w:r w:rsidR="00FD59CE">
        <w:rPr>
          <w:color w:val="000000" w:themeColor="text1"/>
          <w:sz w:val="28"/>
          <w:szCs w:val="28"/>
          <w:shd w:val="clear" w:color="auto" w:fill="FFFFFF"/>
        </w:rPr>
        <w:t xml:space="preserve"> армії.</w:t>
      </w:r>
    </w:p>
    <w:p w:rsidR="00FD59CE" w:rsidRDefault="00FD59CE" w:rsidP="009435E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9435EA">
        <w:rPr>
          <w:color w:val="000000" w:themeColor="text1"/>
          <w:sz w:val="28"/>
          <w:szCs w:val="28"/>
          <w:shd w:val="clear" w:color="auto" w:fill="FFFFFF"/>
        </w:rPr>
        <w:t>віці 26 років у 1887</w:t>
      </w:r>
      <w:r>
        <w:rPr>
          <w:color w:val="000000" w:themeColor="text1"/>
          <w:sz w:val="28"/>
          <w:szCs w:val="28"/>
          <w:shd w:val="clear" w:color="auto" w:fill="FFFFFF"/>
        </w:rPr>
        <w:t>році</w:t>
      </w:r>
      <w:r w:rsidR="009435EA" w:rsidRPr="009435EA">
        <w:rPr>
          <w:color w:val="000000" w:themeColor="text1"/>
          <w:sz w:val="28"/>
          <w:szCs w:val="28"/>
          <w:shd w:val="clear" w:color="auto" w:fill="FFFFFF"/>
        </w:rPr>
        <w:t>з</w:t>
      </w:r>
      <w:r w:rsidR="009435EA">
        <w:rPr>
          <w:color w:val="000000" w:themeColor="text1"/>
          <w:sz w:val="28"/>
          <w:szCs w:val="28"/>
          <w:shd w:val="clear" w:color="auto" w:fill="FFFFFF"/>
        </w:rPr>
        <w:t xml:space="preserve">акінчив старшинську школу  і став офіцером. </w:t>
      </w:r>
    </w:p>
    <w:p w:rsidR="009435EA" w:rsidRDefault="009435EA" w:rsidP="00C902D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 1898 році у віці 37 років закінчив В</w:t>
      </w:r>
      <w:r w:rsidR="00FD59CE">
        <w:rPr>
          <w:color w:val="000000" w:themeColor="text1"/>
          <w:sz w:val="28"/>
          <w:szCs w:val="28"/>
          <w:shd w:val="clear" w:color="auto" w:fill="FFFFFF"/>
        </w:rPr>
        <w:t>ійськову</w:t>
      </w:r>
      <w:r w:rsidRPr="009435EA">
        <w:rPr>
          <w:color w:val="000000" w:themeColor="text1"/>
          <w:sz w:val="28"/>
          <w:szCs w:val="28"/>
          <w:shd w:val="clear" w:color="auto" w:fill="FFFFFF"/>
        </w:rPr>
        <w:t xml:space="preserve"> академію у </w:t>
      </w:r>
      <w:hyperlink r:id="rId31" w:tooltip="Перейти" w:history="1">
        <w:r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столиці</w:t>
        </w:r>
      </w:hyperlink>
      <w:r w:rsidR="00FD59CE">
        <w:rPr>
          <w:rStyle w:val="a3"/>
          <w:rFonts w:eastAsiaTheme="majorEastAsia"/>
          <w:color w:val="000000" w:themeColor="text1"/>
          <w:sz w:val="28"/>
          <w:szCs w:val="28"/>
          <w:u w:val="none"/>
          <w:shd w:val="clear" w:color="auto" w:fill="FFFFFF"/>
        </w:rPr>
        <w:t xml:space="preserve"> Австро-Угорської імперії м.В</w:t>
      </w:r>
      <w:r w:rsidR="00A26844">
        <w:rPr>
          <w:rStyle w:val="a3"/>
          <w:rFonts w:eastAsiaTheme="majorEastAsia"/>
          <w:color w:val="000000" w:themeColor="text1"/>
          <w:sz w:val="28"/>
          <w:szCs w:val="28"/>
          <w:u w:val="none"/>
          <w:shd w:val="clear" w:color="auto" w:fill="FFFFFF"/>
        </w:rPr>
        <w:t>ід</w:t>
      </w:r>
      <w:r w:rsidR="00A26844">
        <w:rPr>
          <w:rStyle w:val="a3"/>
          <w:rFonts w:eastAsiaTheme="majorEastAsia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ень</w:t>
      </w:r>
      <w:r>
        <w:rPr>
          <w:rStyle w:val="a3"/>
          <w:rFonts w:eastAsiaTheme="majorEastAsia"/>
          <w:color w:val="000000" w:themeColor="text1"/>
          <w:sz w:val="28"/>
          <w:szCs w:val="28"/>
          <w:u w:val="none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C902D0">
        <w:rPr>
          <w:b/>
          <w:color w:val="000000" w:themeColor="text1"/>
          <w:sz w:val="28"/>
          <w:szCs w:val="28"/>
          <w:shd w:val="clear" w:color="auto" w:fill="FFFFFF"/>
        </w:rPr>
        <w:t xml:space="preserve">[ </w:t>
      </w:r>
      <w:r w:rsidR="004614B0"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="00FD59CE" w:rsidRPr="00C902D0">
        <w:rPr>
          <w:b/>
          <w:color w:val="000000" w:themeColor="text1"/>
          <w:sz w:val="28"/>
          <w:szCs w:val="28"/>
          <w:shd w:val="clear" w:color="auto" w:fill="FFFFFF"/>
        </w:rPr>
        <w:t>]</w:t>
      </w:r>
      <w:r w:rsidR="005F1798" w:rsidRPr="00C902D0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F1798" w:rsidRPr="005F1798" w:rsidRDefault="005F1798" w:rsidP="005F17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 w:rsidRPr="004D5AF7">
        <w:rPr>
          <w:sz w:val="28"/>
          <w:szCs w:val="28"/>
        </w:rPr>
        <w:lastRenderedPageBreak/>
        <w:t xml:space="preserve">До </w:t>
      </w:r>
      <w:hyperlink r:id="rId32" w:tooltip="Перша світова війна" w:history="1">
        <w:r w:rsidRPr="005F1798">
          <w:rPr>
            <w:rStyle w:val="a3"/>
            <w:color w:val="000000" w:themeColor="text1"/>
            <w:sz w:val="28"/>
            <w:szCs w:val="28"/>
            <w:u w:val="none"/>
          </w:rPr>
          <w:t>Першої світової війни</w:t>
        </w:r>
      </w:hyperlink>
      <w:r>
        <w:rPr>
          <w:sz w:val="28"/>
          <w:szCs w:val="28"/>
        </w:rPr>
        <w:t>Микола Маринович проходив військову службу і був комендантом у Тернополі, Золочеві, Коломиї, Стрию</w:t>
      </w:r>
      <w:r w:rsidRPr="00C902D0">
        <w:rPr>
          <w:b/>
          <w:sz w:val="28"/>
          <w:szCs w:val="28"/>
        </w:rPr>
        <w:t>.</w:t>
      </w:r>
      <w:r w:rsidRPr="00C902D0">
        <w:rPr>
          <w:b/>
          <w:sz w:val="28"/>
          <w:szCs w:val="28"/>
          <w:lang w:val="ru-RU"/>
        </w:rPr>
        <w:t xml:space="preserve">[ </w:t>
      </w:r>
      <w:r w:rsidR="004614B0">
        <w:rPr>
          <w:b/>
          <w:sz w:val="28"/>
          <w:szCs w:val="28"/>
          <w:lang w:val="ru-RU"/>
        </w:rPr>
        <w:t>4</w:t>
      </w:r>
      <w:r w:rsidRPr="00C902D0">
        <w:rPr>
          <w:b/>
          <w:sz w:val="28"/>
          <w:szCs w:val="28"/>
          <w:lang w:val="ru-RU"/>
        </w:rPr>
        <w:t xml:space="preserve">  ]</w:t>
      </w:r>
    </w:p>
    <w:p w:rsidR="005F1798" w:rsidRDefault="005F1798" w:rsidP="005F17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AF7">
        <w:rPr>
          <w:sz w:val="28"/>
          <w:szCs w:val="28"/>
        </w:rPr>
        <w:t xml:space="preserve">У роки </w:t>
      </w:r>
      <w:hyperlink r:id="rId33" w:tooltip="Перша світова війна" w:history="1">
        <w:r w:rsidRPr="003D65FF">
          <w:rPr>
            <w:rStyle w:val="a3"/>
            <w:color w:val="000000" w:themeColor="text1"/>
            <w:sz w:val="28"/>
            <w:szCs w:val="28"/>
            <w:u w:val="none"/>
          </w:rPr>
          <w:t>Першої світової війни</w:t>
        </w:r>
      </w:hyperlink>
      <w:r w:rsidR="00A26844">
        <w:rPr>
          <w:lang w:val="ru-RU"/>
        </w:rPr>
        <w:t xml:space="preserve"> </w:t>
      </w:r>
      <w:r>
        <w:rPr>
          <w:sz w:val="28"/>
          <w:szCs w:val="28"/>
        </w:rPr>
        <w:t xml:space="preserve">Микола Маринович був </w:t>
      </w:r>
      <w:r w:rsidRPr="004D5AF7">
        <w:rPr>
          <w:sz w:val="28"/>
          <w:szCs w:val="28"/>
        </w:rPr>
        <w:t>командир</w:t>
      </w:r>
      <w:r>
        <w:rPr>
          <w:sz w:val="28"/>
          <w:szCs w:val="28"/>
        </w:rPr>
        <w:t>ом</w:t>
      </w:r>
      <w:r w:rsidRPr="004D5AF7">
        <w:rPr>
          <w:sz w:val="28"/>
          <w:szCs w:val="28"/>
        </w:rPr>
        <w:t xml:space="preserve"> 30-го піхотн</w:t>
      </w:r>
      <w:r>
        <w:rPr>
          <w:sz w:val="28"/>
          <w:szCs w:val="28"/>
        </w:rPr>
        <w:t>ого полку на російськом</w:t>
      </w:r>
      <w:r w:rsidR="00923934">
        <w:rPr>
          <w:sz w:val="28"/>
          <w:szCs w:val="28"/>
        </w:rPr>
        <w:t>у фронті.</w:t>
      </w:r>
    </w:p>
    <w:p w:rsidR="005F1798" w:rsidRDefault="005F1798" w:rsidP="005F17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5AF7">
        <w:rPr>
          <w:sz w:val="28"/>
          <w:szCs w:val="28"/>
        </w:rPr>
        <w:t xml:space="preserve">У 1916 році </w:t>
      </w:r>
      <w:r>
        <w:rPr>
          <w:sz w:val="28"/>
          <w:szCs w:val="28"/>
        </w:rPr>
        <w:t>у віці 55 років отримав тяжке поранення і змушений був покинути військову службу і  вийти на пенсію. Ставши військовим пенсіонером       (у званні полковника) купує маєток і оселяється в с.Селиська</w:t>
      </w:r>
      <w:r w:rsidRPr="005F1798">
        <w:rPr>
          <w:sz w:val="28"/>
          <w:szCs w:val="28"/>
        </w:rPr>
        <w:t xml:space="preserve"> ( </w:t>
      </w:r>
      <w:r w:rsidR="00A26844">
        <w:rPr>
          <w:sz w:val="28"/>
          <w:szCs w:val="28"/>
        </w:rPr>
        <w:t>нині с.</w:t>
      </w:r>
      <w:r w:rsidR="00A26844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селя Яворівського району) на Львівщині ….</w:t>
      </w:r>
      <w:r w:rsidR="00A268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 його застає Листопадовий зрив.</w:t>
      </w:r>
    </w:p>
    <w:p w:rsidR="0094391E" w:rsidRDefault="0094391E" w:rsidP="0094391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5AF7">
        <w:rPr>
          <w:sz w:val="28"/>
          <w:szCs w:val="28"/>
        </w:rPr>
        <w:t xml:space="preserve">Після проголошення </w:t>
      </w:r>
      <w:hyperlink r:id="rId34" w:tooltip="ЗУНР" w:history="1">
        <w:r w:rsidRPr="0094391E">
          <w:rPr>
            <w:rStyle w:val="a3"/>
            <w:color w:val="000000" w:themeColor="text1"/>
            <w:sz w:val="28"/>
            <w:szCs w:val="28"/>
            <w:u w:val="none"/>
          </w:rPr>
          <w:t>З</w:t>
        </w:r>
        <w:r>
          <w:rPr>
            <w:rStyle w:val="a3"/>
            <w:color w:val="000000" w:themeColor="text1"/>
            <w:sz w:val="28"/>
            <w:szCs w:val="28"/>
            <w:u w:val="none"/>
          </w:rPr>
          <w:t>ахідно</w:t>
        </w:r>
        <w:r w:rsidR="007A5418">
          <w:rPr>
            <w:rStyle w:val="a3"/>
            <w:color w:val="000000" w:themeColor="text1"/>
            <w:sz w:val="28"/>
            <w:szCs w:val="28"/>
            <w:u w:val="none"/>
          </w:rPr>
          <w:t>у</w:t>
        </w:r>
        <w:r>
          <w:rPr>
            <w:rStyle w:val="a3"/>
            <w:color w:val="000000" w:themeColor="text1"/>
            <w:sz w:val="28"/>
            <w:szCs w:val="28"/>
            <w:u w:val="none"/>
          </w:rPr>
          <w:t>країнської Народної Республіки (</w:t>
        </w:r>
        <w:r w:rsidR="00C902D0">
          <w:rPr>
            <w:rStyle w:val="a3"/>
            <w:color w:val="000000" w:themeColor="text1"/>
            <w:sz w:val="28"/>
            <w:szCs w:val="28"/>
            <w:u w:val="none"/>
          </w:rPr>
          <w:t>З</w:t>
        </w:r>
        <w:r w:rsidRPr="0094391E">
          <w:rPr>
            <w:rStyle w:val="a3"/>
            <w:color w:val="000000" w:themeColor="text1"/>
            <w:sz w:val="28"/>
            <w:szCs w:val="28"/>
            <w:u w:val="none"/>
          </w:rPr>
          <w:t>УНР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)</w:t>
      </w:r>
      <w:r>
        <w:rPr>
          <w:sz w:val="28"/>
          <w:szCs w:val="28"/>
        </w:rPr>
        <w:t xml:space="preserve">  у складний перехідний організаційний період, коли необхідно було організувати владу та розбудовувати армію, включається в активну роботу</w:t>
      </w:r>
      <w:r w:rsidR="00C902D0">
        <w:rPr>
          <w:sz w:val="28"/>
          <w:szCs w:val="28"/>
        </w:rPr>
        <w:t xml:space="preserve"> щодо захисту та розбудови держави та армії.</w:t>
      </w:r>
    </w:p>
    <w:p w:rsidR="005D37A7" w:rsidRDefault="000843A7" w:rsidP="0094391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hyperlink r:id="rId35" w:tooltip="3 листопада" w:history="1">
        <w:r w:rsidR="0094391E" w:rsidRPr="008F46C5">
          <w:rPr>
            <w:rStyle w:val="a3"/>
            <w:color w:val="000000" w:themeColor="text1"/>
            <w:sz w:val="28"/>
            <w:szCs w:val="28"/>
            <w:u w:val="none"/>
          </w:rPr>
          <w:t>3 листопада</w:t>
        </w:r>
      </w:hyperlink>
      <w:hyperlink r:id="rId36" w:tooltip="1918" w:history="1">
        <w:r w:rsidR="0094391E" w:rsidRPr="008F46C5">
          <w:rPr>
            <w:rStyle w:val="a3"/>
            <w:color w:val="000000" w:themeColor="text1"/>
            <w:sz w:val="28"/>
            <w:szCs w:val="28"/>
            <w:u w:val="none"/>
          </w:rPr>
          <w:t>1918</w:t>
        </w:r>
      </w:hyperlink>
      <w:r w:rsidR="0094391E">
        <w:rPr>
          <w:sz w:val="28"/>
          <w:szCs w:val="28"/>
        </w:rPr>
        <w:t>року полковник</w:t>
      </w:r>
      <w:r w:rsidR="0094391E" w:rsidRPr="00CF0CB1">
        <w:rPr>
          <w:sz w:val="28"/>
          <w:szCs w:val="28"/>
          <w:lang w:val="ru-RU"/>
        </w:rPr>
        <w:t>-</w:t>
      </w:r>
      <w:r w:rsidR="0094391E" w:rsidRPr="004D5AF7">
        <w:rPr>
          <w:sz w:val="28"/>
          <w:szCs w:val="28"/>
        </w:rPr>
        <w:t>Микола Маринович</w:t>
      </w:r>
      <w:r w:rsidR="0094391E">
        <w:rPr>
          <w:sz w:val="28"/>
          <w:szCs w:val="28"/>
        </w:rPr>
        <w:t xml:space="preserve">за дорученням Української Національної ради </w:t>
      </w:r>
      <w:r w:rsidR="0094391E" w:rsidRPr="004D5AF7">
        <w:rPr>
          <w:sz w:val="28"/>
          <w:szCs w:val="28"/>
        </w:rPr>
        <w:t>обійняв посад</w:t>
      </w:r>
      <w:r w:rsidR="0094391E">
        <w:rPr>
          <w:sz w:val="28"/>
          <w:szCs w:val="28"/>
        </w:rPr>
        <w:t>у військового коменданта Львова</w:t>
      </w:r>
      <w:r w:rsidR="00C902D0">
        <w:rPr>
          <w:sz w:val="28"/>
          <w:szCs w:val="28"/>
        </w:rPr>
        <w:t>,</w:t>
      </w:r>
      <w:r w:rsidR="0094391E">
        <w:rPr>
          <w:sz w:val="28"/>
          <w:szCs w:val="28"/>
        </w:rPr>
        <w:t xml:space="preserve"> прийнявши владу від австрійського військового коменданта маршала Пфефера в прис</w:t>
      </w:r>
      <w:r w:rsidR="00A16223">
        <w:rPr>
          <w:sz w:val="28"/>
          <w:szCs w:val="28"/>
        </w:rPr>
        <w:t xml:space="preserve">утності його заступника генерал - </w:t>
      </w:r>
      <w:r w:rsidR="0094391E">
        <w:rPr>
          <w:sz w:val="28"/>
          <w:szCs w:val="28"/>
        </w:rPr>
        <w:t>майора Крамаржа та начальника Генштабу полковника Амброза</w:t>
      </w:r>
      <w:r w:rsidR="00A26844">
        <w:rPr>
          <w:sz w:val="28"/>
          <w:szCs w:val="28"/>
          <w:lang w:val="ru-RU"/>
        </w:rPr>
        <w:t>.</w:t>
      </w:r>
      <w:r w:rsidR="004614B0">
        <w:rPr>
          <w:b/>
          <w:sz w:val="28"/>
          <w:szCs w:val="28"/>
          <w:lang w:val="ru-RU"/>
        </w:rPr>
        <w:t>[ 2</w:t>
      </w:r>
      <w:r w:rsidR="00C902D0" w:rsidRPr="00C902D0">
        <w:rPr>
          <w:b/>
          <w:sz w:val="28"/>
          <w:szCs w:val="28"/>
          <w:lang w:val="ru-RU"/>
        </w:rPr>
        <w:t>,</w:t>
      </w:r>
      <w:r w:rsidR="00A26844">
        <w:rPr>
          <w:b/>
          <w:sz w:val="28"/>
          <w:szCs w:val="28"/>
          <w:lang w:val="ru-RU"/>
        </w:rPr>
        <w:t>163 ]</w:t>
      </w:r>
    </w:p>
    <w:p w:rsidR="0094391E" w:rsidRPr="002A4010" w:rsidRDefault="0094391E" w:rsidP="002A401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На початку, за організаційного</w:t>
      </w:r>
      <w:r w:rsidR="000733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періоду</w:t>
      </w:r>
      <w:r w:rsidR="000733B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були</w:t>
      </w:r>
      <w:r w:rsidR="000733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дві</w:t>
      </w:r>
      <w:r w:rsidR="000733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ключові посади</w:t>
      </w:r>
      <w:r w:rsidR="00A16223">
        <w:rPr>
          <w:sz w:val="28"/>
          <w:szCs w:val="28"/>
          <w:lang w:val="ru-RU"/>
        </w:rPr>
        <w:t>:</w:t>
      </w:r>
      <w:r w:rsidR="00A268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начальний комендант та військовий комендант. </w:t>
      </w:r>
      <w:r w:rsidR="002A4010">
        <w:rPr>
          <w:sz w:val="28"/>
          <w:szCs w:val="28"/>
          <w:lang w:val="ru-RU"/>
        </w:rPr>
        <w:t xml:space="preserve"> Першим </w:t>
      </w:r>
      <w:r w:rsidR="002A4010">
        <w:rPr>
          <w:color w:val="000000" w:themeColor="text1"/>
          <w:sz w:val="28"/>
          <w:szCs w:val="28"/>
        </w:rPr>
        <w:t>начальним</w:t>
      </w:r>
      <w:r w:rsidR="00A16223">
        <w:rPr>
          <w:color w:val="000000" w:themeColor="text1"/>
          <w:sz w:val="28"/>
          <w:szCs w:val="28"/>
        </w:rPr>
        <w:t xml:space="preserve"> коме</w:t>
      </w:r>
      <w:r w:rsidR="002A4010">
        <w:rPr>
          <w:color w:val="000000" w:themeColor="text1"/>
          <w:sz w:val="28"/>
          <w:szCs w:val="28"/>
        </w:rPr>
        <w:t>ндантам</w:t>
      </w:r>
      <w:r w:rsidR="000733B4">
        <w:rPr>
          <w:color w:val="000000" w:themeColor="text1"/>
          <w:sz w:val="28"/>
          <w:szCs w:val="28"/>
          <w:lang w:val="ru-RU"/>
        </w:rPr>
        <w:t xml:space="preserve"> </w:t>
      </w:r>
      <w:r w:rsidR="00A16223">
        <w:rPr>
          <w:color w:val="000000" w:themeColor="text1"/>
          <w:sz w:val="28"/>
          <w:szCs w:val="28"/>
        </w:rPr>
        <w:t>( в ті часи вживали термін «Командант»</w:t>
      </w:r>
      <w:r w:rsidR="002A4010">
        <w:rPr>
          <w:color w:val="000000" w:themeColor="text1"/>
          <w:sz w:val="28"/>
          <w:szCs w:val="28"/>
        </w:rPr>
        <w:t>)</w:t>
      </w:r>
      <w:r w:rsidRPr="0094391E">
        <w:rPr>
          <w:color w:val="000000" w:themeColor="text1"/>
          <w:sz w:val="28"/>
          <w:szCs w:val="28"/>
        </w:rPr>
        <w:t xml:space="preserve"> за організ</w:t>
      </w:r>
      <w:r w:rsidR="002A4010">
        <w:rPr>
          <w:color w:val="000000" w:themeColor="text1"/>
          <w:sz w:val="28"/>
          <w:szCs w:val="28"/>
        </w:rPr>
        <w:t>аційного періоду був</w:t>
      </w:r>
      <w:r w:rsidRPr="0094391E">
        <w:rPr>
          <w:color w:val="000000" w:themeColor="text1"/>
          <w:sz w:val="28"/>
          <w:szCs w:val="28"/>
        </w:rPr>
        <w:t>: полковник Дмитро Вітовський (до 5 листопада 1918),</w:t>
      </w:r>
      <w:r w:rsidR="002A4010">
        <w:rPr>
          <w:color w:val="000000" w:themeColor="text1"/>
          <w:sz w:val="28"/>
          <w:szCs w:val="28"/>
          <w:lang w:val="ru-RU"/>
        </w:rPr>
        <w:t>його заступником</w:t>
      </w:r>
      <w:r w:rsidR="002A4010">
        <w:rPr>
          <w:color w:val="000000" w:themeColor="text1"/>
          <w:sz w:val="28"/>
          <w:szCs w:val="28"/>
          <w:shd w:val="clear" w:color="auto" w:fill="FFFFFF"/>
        </w:rPr>
        <w:t xml:space="preserve"> і одночасно начальником штабу був полковник Микола </w:t>
      </w:r>
      <w:r w:rsidRPr="004378CF">
        <w:rPr>
          <w:color w:val="000000" w:themeColor="text1"/>
          <w:sz w:val="28"/>
          <w:szCs w:val="28"/>
          <w:shd w:val="clear" w:color="auto" w:fill="FFFFFF"/>
        </w:rPr>
        <w:t>Маринович (до 5 листопада 1918</w:t>
      </w:r>
      <w:r w:rsidR="007A5418">
        <w:rPr>
          <w:color w:val="000000" w:themeColor="text1"/>
          <w:sz w:val="28"/>
          <w:szCs w:val="28"/>
          <w:shd w:val="clear" w:color="auto" w:fill="FFFFFF"/>
        </w:rPr>
        <w:t>)</w:t>
      </w:r>
      <w:r w:rsidRPr="004378CF">
        <w:rPr>
          <w:color w:val="000000" w:themeColor="text1"/>
          <w:sz w:val="28"/>
          <w:szCs w:val="28"/>
          <w:shd w:val="clear" w:color="auto" w:fill="FFFFFF"/>
        </w:rPr>
        <w:t>.</w:t>
      </w:r>
      <w:r w:rsidR="00923934">
        <w:rPr>
          <w:sz w:val="28"/>
          <w:szCs w:val="28"/>
        </w:rPr>
        <w:t>Таким чином</w:t>
      </w:r>
      <w:r w:rsidR="004378CF">
        <w:rPr>
          <w:sz w:val="28"/>
          <w:szCs w:val="28"/>
        </w:rPr>
        <w:t>, Микола Мар</w:t>
      </w:r>
      <w:r w:rsidR="007A5418">
        <w:rPr>
          <w:sz w:val="28"/>
          <w:szCs w:val="28"/>
        </w:rPr>
        <w:t>инович побував на двох посадах к</w:t>
      </w:r>
      <w:r w:rsidR="004378CF">
        <w:rPr>
          <w:sz w:val="28"/>
          <w:szCs w:val="28"/>
        </w:rPr>
        <w:t>оменданта м.Львова та начальника Генерального штабу.</w:t>
      </w:r>
    </w:p>
    <w:p w:rsidR="00476FD8" w:rsidRDefault="00476FD8" w:rsidP="00476FD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76FD8">
        <w:rPr>
          <w:sz w:val="28"/>
          <w:szCs w:val="28"/>
        </w:rPr>
        <w:t xml:space="preserve">В умовах польсько-української війни, яка розпочалась після проголошення ЗУНР, прагнучи створити резерв для УГА, 8 листопада 1918 року звернувся з листом до </w:t>
      </w:r>
      <w:hyperlink r:id="rId37" w:tooltip="Повіт" w:history="1">
        <w:r w:rsidRPr="00476FD8">
          <w:rPr>
            <w:rStyle w:val="a3"/>
            <w:color w:val="000000" w:themeColor="text1"/>
            <w:sz w:val="28"/>
            <w:szCs w:val="28"/>
            <w:u w:val="none"/>
          </w:rPr>
          <w:t>повітових</w:t>
        </w:r>
      </w:hyperlink>
      <w:r w:rsidR="000733B4">
        <w:rPr>
          <w:lang w:val="ru-RU"/>
        </w:rPr>
        <w:t xml:space="preserve"> </w:t>
      </w:r>
      <w:r w:rsidRPr="00476FD8">
        <w:rPr>
          <w:color w:val="000000" w:themeColor="text1"/>
          <w:sz w:val="28"/>
          <w:szCs w:val="28"/>
        </w:rPr>
        <w:t>управ</w:t>
      </w:r>
      <w:hyperlink r:id="rId38" w:tooltip="ЗУНР" w:history="1">
        <w:r w:rsidRPr="00476FD8">
          <w:rPr>
            <w:rStyle w:val="a3"/>
            <w:color w:val="000000" w:themeColor="text1"/>
            <w:sz w:val="28"/>
            <w:szCs w:val="28"/>
            <w:u w:val="none"/>
          </w:rPr>
          <w:t>ЗУНР</w:t>
        </w:r>
      </w:hyperlink>
      <w:r w:rsidRPr="00476FD8">
        <w:rPr>
          <w:sz w:val="28"/>
          <w:szCs w:val="28"/>
        </w:rPr>
        <w:t>, в якому пропонував створювати Запасні команди, до яких набирати громадян 1895–1897 років народження, також брати на облік всіх здорових чоловіків віком 17—35 років.</w:t>
      </w:r>
      <w:r w:rsidRPr="0094391E">
        <w:rPr>
          <w:b/>
          <w:sz w:val="28"/>
          <w:szCs w:val="28"/>
          <w:lang w:val="ru-RU"/>
        </w:rPr>
        <w:t xml:space="preserve">[  </w:t>
      </w:r>
      <w:r w:rsidR="003B5697">
        <w:rPr>
          <w:b/>
          <w:sz w:val="28"/>
          <w:szCs w:val="28"/>
          <w:lang w:val="ru-RU"/>
        </w:rPr>
        <w:t>2</w:t>
      </w:r>
      <w:r w:rsidR="00C902D0" w:rsidRPr="00A16223">
        <w:rPr>
          <w:b/>
          <w:sz w:val="28"/>
          <w:szCs w:val="28"/>
          <w:lang w:val="ru-RU"/>
        </w:rPr>
        <w:t>,</w:t>
      </w:r>
      <w:r w:rsidRPr="0094391E">
        <w:rPr>
          <w:b/>
          <w:sz w:val="28"/>
          <w:szCs w:val="28"/>
          <w:lang w:val="ru-RU"/>
        </w:rPr>
        <w:t>163 ]</w:t>
      </w:r>
    </w:p>
    <w:p w:rsidR="00684032" w:rsidRDefault="00684032" w:rsidP="0058140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68403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Під час війни з поляками </w:t>
      </w:r>
      <w:r w:rsidR="00476FD8">
        <w:rPr>
          <w:color w:val="000000" w:themeColor="text1"/>
          <w:sz w:val="28"/>
          <w:szCs w:val="28"/>
          <w:shd w:val="clear" w:color="auto" w:fill="FFFFFF"/>
        </w:rPr>
        <w:t>Микола Маринович</w:t>
      </w:r>
      <w:r w:rsidR="00A2684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684032">
        <w:rPr>
          <w:color w:val="000000" w:themeColor="text1"/>
          <w:sz w:val="28"/>
          <w:szCs w:val="28"/>
          <w:shd w:val="clear" w:color="auto" w:fill="FFFFFF"/>
        </w:rPr>
        <w:t>брав уча</w:t>
      </w:r>
      <w:r w:rsidR="00476FD8">
        <w:rPr>
          <w:color w:val="000000" w:themeColor="text1"/>
          <w:sz w:val="28"/>
          <w:szCs w:val="28"/>
          <w:shd w:val="clear" w:color="auto" w:fill="FFFFFF"/>
        </w:rPr>
        <w:t>сть у боях</w:t>
      </w:r>
      <w:r w:rsidRPr="00684032">
        <w:rPr>
          <w:color w:val="000000" w:themeColor="text1"/>
          <w:sz w:val="28"/>
          <w:szCs w:val="28"/>
          <w:shd w:val="clear" w:color="auto" w:fill="FFFFFF"/>
        </w:rPr>
        <w:t>, згодом</w:t>
      </w:r>
      <w:r w:rsidR="00A2684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у 1919 році</w:t>
      </w:r>
      <w:r w:rsidRPr="00684032">
        <w:rPr>
          <w:color w:val="000000" w:themeColor="text1"/>
          <w:sz w:val="28"/>
          <w:szCs w:val="28"/>
          <w:shd w:val="clear" w:color="auto" w:fill="FFFFFF"/>
        </w:rPr>
        <w:t xml:space="preserve"> став референтом Начальної команди Галицької армії у складі об'єднаних армій </w:t>
      </w:r>
      <w:hyperlink r:id="rId39" w:tooltip="Перейти" w:history="1">
        <w:r w:rsidR="00476FD8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Української Народної </w:t>
        </w:r>
        <w:r w:rsidRPr="00684032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Республіки</w:t>
        </w:r>
      </w:hyperlink>
      <w:r w:rsidRPr="00684032">
        <w:rPr>
          <w:color w:val="000000" w:themeColor="text1"/>
          <w:sz w:val="28"/>
          <w:szCs w:val="28"/>
          <w:shd w:val="clear" w:color="auto" w:fill="FFFFFF"/>
        </w:rPr>
        <w:t> і </w:t>
      </w:r>
      <w:hyperlink r:id="rId40" w:tooltip="Перейти" w:history="1">
        <w:r w:rsidRPr="00684032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Західноукраїнської Народної Республіки</w:t>
        </w:r>
      </w:hyperlink>
      <w:r w:rsidR="00F33C34">
        <w:rPr>
          <w:color w:val="000000" w:themeColor="text1"/>
          <w:sz w:val="28"/>
          <w:szCs w:val="28"/>
          <w:shd w:val="clear" w:color="auto" w:fill="FFFFFF"/>
        </w:rPr>
        <w:t xml:space="preserve">. Цього ж року був представлений до звання </w:t>
      </w:r>
      <w:r w:rsidR="00F33C34" w:rsidRPr="00F33C34">
        <w:rPr>
          <w:color w:val="000000" w:themeColor="text1"/>
          <w:sz w:val="28"/>
          <w:szCs w:val="28"/>
          <w:shd w:val="clear" w:color="auto" w:fill="FFFFFF"/>
        </w:rPr>
        <w:t>генерал</w:t>
      </w:r>
      <w:r w:rsidR="00A26844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F33C34" w:rsidRPr="00F33C34">
        <w:rPr>
          <w:color w:val="000000" w:themeColor="text1"/>
          <w:sz w:val="28"/>
          <w:szCs w:val="28"/>
          <w:shd w:val="clear" w:color="auto" w:fill="FFFFFF"/>
        </w:rPr>
        <w:t>-хорунжого </w:t>
      </w:r>
      <w:hyperlink r:id="rId41" w:tooltip="Перейти" w:history="1">
        <w:r w:rsidR="00F33C34" w:rsidRPr="00F33C34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Армії Української Народної Республіки</w:t>
        </w:r>
      </w:hyperlink>
      <w:r w:rsidR="00F33C34" w:rsidRPr="00F33C3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954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F33C34" w:rsidRPr="00581406">
        <w:rPr>
          <w:b/>
          <w:color w:val="000000" w:themeColor="text1"/>
          <w:sz w:val="28"/>
          <w:szCs w:val="28"/>
          <w:shd w:val="clear" w:color="auto" w:fill="FFFFFF"/>
        </w:rPr>
        <w:t>[</w:t>
      </w:r>
      <w:r w:rsidR="003B5697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4</w:t>
      </w:r>
      <w:r w:rsidR="00581406" w:rsidRPr="0058140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]</w:t>
      </w:r>
    </w:p>
    <w:p w:rsidR="00495446" w:rsidRPr="007C49A4" w:rsidRDefault="00495446" w:rsidP="0058140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По різному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склалась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подальша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173D8">
        <w:rPr>
          <w:color w:val="000000" w:themeColor="text1"/>
          <w:sz w:val="28"/>
          <w:szCs w:val="28"/>
          <w:shd w:val="clear" w:color="auto" w:fill="FFFFFF"/>
          <w:lang w:val="ru-RU"/>
        </w:rPr>
        <w:t>доля фігурантів</w:t>
      </w:r>
      <w:r w:rsidR="00A2684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статті</w:t>
      </w:r>
      <w:r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Єдине, що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їх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об</w:t>
      </w:r>
      <w:r w:rsidR="000733B4">
        <w:rPr>
          <w:color w:val="000000" w:themeColor="text1"/>
          <w:sz w:val="28"/>
          <w:szCs w:val="28"/>
          <w:shd w:val="clear" w:color="auto" w:fill="FFFFFF"/>
          <w:lang w:val="en-US"/>
        </w:rPr>
        <w:t>’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єднує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це активна громадянська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позиція до оста</w:t>
      </w:r>
      <w:r w:rsidR="007C49A4" w:rsidRPr="007C49A4">
        <w:rPr>
          <w:color w:val="000000" w:themeColor="text1"/>
          <w:sz w:val="28"/>
          <w:szCs w:val="28"/>
          <w:shd w:val="clear" w:color="auto" w:fill="FFFFFF"/>
          <w:lang w:val="ru-RU"/>
        </w:rPr>
        <w:t>ннього дня життя.</w:t>
      </w:r>
    </w:p>
    <w:p w:rsidR="00495446" w:rsidRPr="003B5697" w:rsidRDefault="000A0315" w:rsidP="0058140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947F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Тимотей С</w:t>
      </w:r>
      <w:r w:rsidR="00495446" w:rsidRPr="001947F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тарух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помер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97672">
        <w:rPr>
          <w:color w:val="000000" w:themeColor="text1"/>
          <w:sz w:val="28"/>
          <w:szCs w:val="28"/>
          <w:shd w:val="clear" w:color="auto" w:fill="FFFFFF"/>
          <w:lang w:val="ru-RU"/>
        </w:rPr>
        <w:t>1923 року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віці 64 років, п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>ідірвавши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>здор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="00597672">
        <w:rPr>
          <w:color w:val="000000" w:themeColor="text1"/>
          <w:sz w:val="28"/>
          <w:szCs w:val="28"/>
          <w:shd w:val="clear" w:color="auto" w:fill="FFFFFF"/>
          <w:lang w:val="ru-RU"/>
        </w:rPr>
        <w:t>я в польських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97672">
        <w:rPr>
          <w:color w:val="000000" w:themeColor="text1"/>
          <w:sz w:val="28"/>
          <w:szCs w:val="28"/>
          <w:shd w:val="clear" w:color="auto" w:fill="FFFFFF"/>
          <w:lang w:val="ru-RU"/>
        </w:rPr>
        <w:t>тюрмах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97672" w:rsidRPr="00597672">
        <w:rPr>
          <w:color w:val="222222"/>
          <w:sz w:val="28"/>
          <w:szCs w:val="28"/>
          <w:shd w:val="clear" w:color="auto" w:fill="FFFFFF"/>
        </w:rPr>
        <w:t>Бережан та Львова</w:t>
      </w:r>
      <w:r w:rsidR="00597672">
        <w:rPr>
          <w:color w:val="222222"/>
          <w:sz w:val="28"/>
          <w:szCs w:val="28"/>
          <w:shd w:val="clear" w:color="auto" w:fill="FFFFFF"/>
        </w:rPr>
        <w:t>,</w:t>
      </w:r>
      <w:r w:rsidR="00597672" w:rsidRPr="00597672">
        <w:rPr>
          <w:color w:val="222222"/>
          <w:sz w:val="28"/>
          <w:szCs w:val="28"/>
          <w:shd w:val="clear" w:color="auto" w:fill="FFFFFF"/>
        </w:rPr>
        <w:t xml:space="preserve"> в яких він просидів з 1920</w:t>
      </w:r>
      <w:r w:rsidR="00537006">
        <w:rPr>
          <w:color w:val="222222"/>
          <w:sz w:val="28"/>
          <w:szCs w:val="28"/>
          <w:shd w:val="clear" w:color="auto" w:fill="FFFFFF"/>
        </w:rPr>
        <w:t xml:space="preserve"> року</w:t>
      </w:r>
      <w:r w:rsidR="00597672" w:rsidRPr="00597672">
        <w:rPr>
          <w:color w:val="222222"/>
          <w:sz w:val="28"/>
          <w:szCs w:val="28"/>
          <w:shd w:val="clear" w:color="auto" w:fill="FFFFFF"/>
        </w:rPr>
        <w:t xml:space="preserve"> по 5 січня 1921 року</w:t>
      </w:r>
      <w:r w:rsidR="00537006">
        <w:rPr>
          <w:color w:val="222222"/>
          <w:sz w:val="28"/>
          <w:szCs w:val="28"/>
          <w:shd w:val="clear" w:color="auto" w:fill="FFFFFF"/>
        </w:rPr>
        <w:t>,</w:t>
      </w:r>
      <w:r w:rsidR="00597672" w:rsidRPr="00597672">
        <w:rPr>
          <w:color w:val="222222"/>
          <w:sz w:val="28"/>
          <w:szCs w:val="28"/>
          <w:shd w:val="clear" w:color="auto" w:fill="FFFFFF"/>
        </w:rPr>
        <w:t xml:space="preserve"> і був звільнений через погіршення здоров'я після внесення родиною грошової застави</w:t>
      </w:r>
      <w:r w:rsidR="00BC3E9B">
        <w:rPr>
          <w:color w:val="222222"/>
          <w:sz w:val="28"/>
          <w:szCs w:val="28"/>
          <w:shd w:val="clear" w:color="auto" w:fill="FFFFFF"/>
        </w:rPr>
        <w:t xml:space="preserve"> та </w:t>
      </w:r>
      <w:r w:rsidR="00597672" w:rsidRPr="00597672">
        <w:rPr>
          <w:color w:val="222222"/>
          <w:sz w:val="28"/>
          <w:szCs w:val="28"/>
          <w:shd w:val="clear" w:color="auto" w:fill="FFFFFF"/>
        </w:rPr>
        <w:t>за сприяння Митрополита </w:t>
      </w:r>
      <w:hyperlink r:id="rId42" w:tooltip="Андрей Шептицький" w:history="1">
        <w:r w:rsidR="00597672" w:rsidRPr="00597672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Андрея Шептицького</w:t>
        </w:r>
      </w:hyperlink>
      <w:r w:rsidR="00BC3E9B">
        <w:rPr>
          <w:color w:val="000000" w:themeColor="text1"/>
          <w:sz w:val="28"/>
          <w:szCs w:val="28"/>
          <w:shd w:val="clear" w:color="auto" w:fill="FFFFFF"/>
        </w:rPr>
        <w:t>.</w:t>
      </w:r>
      <w:r w:rsidR="00621A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672">
        <w:rPr>
          <w:color w:val="000000" w:themeColor="text1"/>
          <w:sz w:val="28"/>
          <w:szCs w:val="28"/>
          <w:shd w:val="clear" w:color="auto" w:fill="FFFFFF"/>
          <w:lang w:val="ru-RU"/>
        </w:rPr>
        <w:t>Похований у Бережанах</w:t>
      </w:r>
      <w:r w:rsidR="00597672" w:rsidRPr="003B5697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.[ </w:t>
      </w:r>
      <w:r w:rsidR="003B5697" w:rsidRPr="003B5697">
        <w:rPr>
          <w:b/>
          <w:iCs/>
          <w:color w:val="222222"/>
          <w:sz w:val="28"/>
          <w:szCs w:val="28"/>
          <w:shd w:val="clear" w:color="auto" w:fill="FFFFFF"/>
        </w:rPr>
        <w:t>8</w:t>
      </w:r>
      <w:r w:rsidR="003B5697" w:rsidRPr="003B5697">
        <w:rPr>
          <w:b/>
          <w:color w:val="222222"/>
          <w:sz w:val="28"/>
          <w:szCs w:val="28"/>
          <w:shd w:val="clear" w:color="auto" w:fill="FFFFFF"/>
        </w:rPr>
        <w:t>,</w:t>
      </w:r>
      <w:r w:rsidR="00537006">
        <w:rPr>
          <w:b/>
          <w:color w:val="222222"/>
          <w:sz w:val="28"/>
          <w:szCs w:val="28"/>
          <w:shd w:val="clear" w:color="auto" w:fill="FFFFFF"/>
        </w:rPr>
        <w:t xml:space="preserve"> 184 </w:t>
      </w:r>
      <w:r w:rsidR="00597672" w:rsidRPr="003B5697">
        <w:rPr>
          <w:b/>
          <w:color w:val="222222"/>
          <w:sz w:val="28"/>
          <w:szCs w:val="28"/>
          <w:shd w:val="clear" w:color="auto" w:fill="FFFFFF"/>
        </w:rPr>
        <w:t>]</w:t>
      </w:r>
    </w:p>
    <w:p w:rsidR="00495446" w:rsidRPr="003B5697" w:rsidRDefault="000A0315" w:rsidP="0058140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5697">
        <w:rPr>
          <w:b/>
          <w:color w:val="000000" w:themeColor="text1"/>
          <w:sz w:val="28"/>
          <w:szCs w:val="28"/>
          <w:shd w:val="clear" w:color="auto" w:fill="FFFFFF"/>
        </w:rPr>
        <w:t>Осип К</w:t>
      </w:r>
      <w:r w:rsidR="00495446" w:rsidRPr="003B5697">
        <w:rPr>
          <w:b/>
          <w:color w:val="000000" w:themeColor="text1"/>
          <w:sz w:val="28"/>
          <w:szCs w:val="28"/>
          <w:shd w:val="clear" w:color="auto" w:fill="FFFFFF"/>
        </w:rPr>
        <w:t>овшевич</w:t>
      </w:r>
      <w:r w:rsidR="00125381" w:rsidRPr="003B5697">
        <w:rPr>
          <w:color w:val="000000" w:themeColor="text1"/>
          <w:sz w:val="28"/>
          <w:szCs w:val="28"/>
          <w:shd w:val="clear" w:color="auto" w:fill="FFFFFF"/>
        </w:rPr>
        <w:t>, помер 1918 року у віці 63 років</w:t>
      </w:r>
      <w:r w:rsidR="00621A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133" w:rsidRPr="003B5697">
        <w:rPr>
          <w:color w:val="000000" w:themeColor="text1"/>
          <w:sz w:val="28"/>
          <w:szCs w:val="28"/>
          <w:shd w:val="clear" w:color="auto" w:fill="FFFFFF"/>
        </w:rPr>
        <w:t>від тифу</w:t>
      </w:r>
      <w:r w:rsidR="000733B4">
        <w:rPr>
          <w:color w:val="000000" w:themeColor="text1"/>
          <w:sz w:val="28"/>
          <w:szCs w:val="28"/>
          <w:shd w:val="clear" w:color="auto" w:fill="FFFFFF"/>
        </w:rPr>
        <w:t>,</w:t>
      </w:r>
      <w:r w:rsidR="00734133" w:rsidRPr="003B56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5381" w:rsidRPr="003B5697">
        <w:rPr>
          <w:color w:val="000000" w:themeColor="text1"/>
          <w:sz w:val="28"/>
          <w:szCs w:val="28"/>
          <w:shd w:val="clear" w:color="auto" w:fill="FFFFFF"/>
        </w:rPr>
        <w:t>як справжій ліка</w:t>
      </w:r>
      <w:r w:rsidRPr="003B5697">
        <w:rPr>
          <w:color w:val="000000" w:themeColor="text1"/>
          <w:sz w:val="28"/>
          <w:szCs w:val="28"/>
          <w:shd w:val="clear" w:color="auto" w:fill="FFFFFF"/>
        </w:rPr>
        <w:t>р</w:t>
      </w:r>
      <w:r w:rsidR="00537006">
        <w:rPr>
          <w:color w:val="000000" w:themeColor="text1"/>
          <w:sz w:val="28"/>
          <w:szCs w:val="28"/>
          <w:shd w:val="clear" w:color="auto" w:fill="FFFFFF"/>
        </w:rPr>
        <w:t>,</w:t>
      </w:r>
      <w:r w:rsidR="00621A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5697">
        <w:rPr>
          <w:color w:val="000000" w:themeColor="text1"/>
          <w:sz w:val="28"/>
          <w:szCs w:val="28"/>
          <w:shd w:val="clear" w:color="auto" w:fill="FFFFFF"/>
        </w:rPr>
        <w:t>р</w:t>
      </w:r>
      <w:r w:rsidR="00734133" w:rsidRPr="003B5697">
        <w:rPr>
          <w:color w:val="000000" w:themeColor="text1"/>
          <w:sz w:val="28"/>
          <w:szCs w:val="28"/>
          <w:shd w:val="clear" w:color="auto" w:fill="FFFFFF"/>
        </w:rPr>
        <w:t>ятуючи хворих від епідемії в Б</w:t>
      </w:r>
      <w:r w:rsidRPr="003B5697">
        <w:rPr>
          <w:color w:val="000000" w:themeColor="text1"/>
          <w:sz w:val="28"/>
          <w:szCs w:val="28"/>
          <w:shd w:val="clear" w:color="auto" w:fill="FFFFFF"/>
        </w:rPr>
        <w:t>ережанському повіті.</w:t>
      </w:r>
    </w:p>
    <w:p w:rsidR="00B2655D" w:rsidRPr="00B2655D" w:rsidRDefault="000A0315" w:rsidP="00B2655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5697">
        <w:rPr>
          <w:b/>
          <w:color w:val="000000" w:themeColor="text1"/>
          <w:sz w:val="28"/>
          <w:szCs w:val="28"/>
          <w:shd w:val="clear" w:color="auto" w:fill="FFFFFF"/>
        </w:rPr>
        <w:t>М</w:t>
      </w:r>
      <w:r w:rsidRPr="001947F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иколаМ</w:t>
      </w:r>
      <w:r w:rsidR="00495446" w:rsidRPr="001947F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аринович</w:t>
      </w:r>
      <w:r w:rsidR="00621AB5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B2655D">
        <w:rPr>
          <w:color w:val="000000" w:themeColor="text1"/>
          <w:sz w:val="28"/>
          <w:szCs w:val="28"/>
          <w:shd w:val="clear" w:color="auto" w:fill="FFFFFF"/>
        </w:rPr>
        <w:t>п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>ісля поразк</w:t>
      </w:r>
      <w:r w:rsidR="00B2655D">
        <w:rPr>
          <w:color w:val="000000" w:themeColor="text1"/>
          <w:sz w:val="28"/>
          <w:szCs w:val="28"/>
          <w:shd w:val="clear" w:color="auto" w:fill="FFFFFF"/>
        </w:rPr>
        <w:t>и визвольних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 xml:space="preserve"> змагань</w:t>
      </w:r>
      <w:r w:rsidR="00621AB5">
        <w:rPr>
          <w:color w:val="000000" w:themeColor="text1"/>
          <w:sz w:val="28"/>
          <w:szCs w:val="28"/>
          <w:shd w:val="clear" w:color="auto" w:fill="FFFFFF"/>
        </w:rPr>
        <w:t>,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 xml:space="preserve"> з 1920</w:t>
      </w:r>
      <w:r w:rsidR="00B2655D">
        <w:rPr>
          <w:color w:val="000000" w:themeColor="text1"/>
          <w:sz w:val="28"/>
          <w:szCs w:val="28"/>
          <w:shd w:val="clear" w:color="auto" w:fill="FFFFFF"/>
        </w:rPr>
        <w:t xml:space="preserve"> року мешкав у с.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 xml:space="preserve">Селиська, </w:t>
      </w:r>
      <w:r w:rsidR="00B2655D">
        <w:rPr>
          <w:color w:val="000000" w:themeColor="text1"/>
          <w:sz w:val="28"/>
          <w:szCs w:val="28"/>
          <w:shd w:val="clear" w:color="auto" w:fill="FFFFFF"/>
        </w:rPr>
        <w:t xml:space="preserve">допомагав селянам у створенні читалень, 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>очолю</w:t>
      </w:r>
      <w:r w:rsidR="00B2655D">
        <w:rPr>
          <w:color w:val="000000" w:themeColor="text1"/>
          <w:sz w:val="28"/>
          <w:szCs w:val="28"/>
          <w:shd w:val="clear" w:color="auto" w:fill="FFFFFF"/>
        </w:rPr>
        <w:t>вав місцеве товариство "Просвіти"</w:t>
      </w:r>
      <w:r w:rsidR="00B2655D" w:rsidRPr="00684032">
        <w:rPr>
          <w:color w:val="000000" w:themeColor="text1"/>
          <w:sz w:val="28"/>
          <w:szCs w:val="28"/>
          <w:shd w:val="clear" w:color="auto" w:fill="FFFFFF"/>
        </w:rPr>
        <w:t>, брав участь у діяльно</w:t>
      </w:r>
      <w:r w:rsidR="00B2655D">
        <w:rPr>
          <w:color w:val="000000" w:themeColor="text1"/>
          <w:sz w:val="28"/>
          <w:szCs w:val="28"/>
          <w:shd w:val="clear" w:color="auto" w:fill="FFFFFF"/>
        </w:rPr>
        <w:t xml:space="preserve">сті ветеранських об'єднань УГА. Був жертводавцем. </w:t>
      </w:r>
      <w:r w:rsidR="00B2655D" w:rsidRPr="00F34D33">
        <w:rPr>
          <w:sz w:val="28"/>
          <w:szCs w:val="28"/>
        </w:rPr>
        <w:t>У 1939 році, з пр</w:t>
      </w:r>
      <w:r w:rsidR="00B2655D">
        <w:rPr>
          <w:sz w:val="28"/>
          <w:szCs w:val="28"/>
        </w:rPr>
        <w:t>и</w:t>
      </w:r>
      <w:r w:rsidR="00B2655D" w:rsidRPr="00F34D33">
        <w:rPr>
          <w:sz w:val="28"/>
          <w:szCs w:val="28"/>
        </w:rPr>
        <w:t>ходом на терени Західної України радянської влади, більшовики зруйнували маєток Миколи Мариновича. Перед тим трагічно загинули його сини – Дмитро та Степан – учасники національно-визвольних змагань.</w:t>
      </w:r>
    </w:p>
    <w:p w:rsidR="00B2655D" w:rsidRDefault="00B2655D" w:rsidP="00B2655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 період німецько-радянської</w:t>
      </w:r>
      <w:r w:rsidRPr="00684032">
        <w:rPr>
          <w:color w:val="000000" w:themeColor="text1"/>
          <w:sz w:val="28"/>
          <w:szCs w:val="28"/>
          <w:shd w:val="clear" w:color="auto" w:fill="FFFFFF"/>
        </w:rPr>
        <w:t xml:space="preserve"> війни 1941–</w:t>
      </w:r>
      <w:r>
        <w:rPr>
          <w:color w:val="000000" w:themeColor="text1"/>
          <w:sz w:val="28"/>
          <w:szCs w:val="28"/>
          <w:shd w:val="clear" w:color="auto" w:fill="FFFFFF"/>
        </w:rPr>
        <w:t>1945</w:t>
      </w:r>
      <w:r w:rsidRPr="00684032">
        <w:rPr>
          <w:color w:val="000000" w:themeColor="text1"/>
          <w:sz w:val="28"/>
          <w:szCs w:val="28"/>
          <w:shd w:val="clear" w:color="auto" w:fill="FFFFFF"/>
        </w:rPr>
        <w:t xml:space="preserve"> перебував у </w:t>
      </w:r>
      <w:hyperlink r:id="rId43" w:tooltip="Перейти" w:history="1">
        <w:r w:rsidRPr="00684032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Галичі</w:t>
        </w:r>
      </w:hyperlink>
      <w:r w:rsidRPr="00684032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 1944 року</w:t>
      </w:r>
      <w:r w:rsidR="00734133">
        <w:rPr>
          <w:color w:val="000000" w:themeColor="text1"/>
          <w:sz w:val="28"/>
          <w:szCs w:val="28"/>
          <w:shd w:val="clear" w:color="auto" w:fill="FFFFFF"/>
        </w:rPr>
        <w:t xml:space="preserve">де, у віці 83 років,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був убитий  радянськими партизанами з загону Наумова. </w:t>
      </w:r>
    </w:p>
    <w:p w:rsidR="00B2655D" w:rsidRDefault="0058737C" w:rsidP="00537006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Похований  на кладовищі в</w:t>
      </w:r>
      <w:r w:rsidR="00B2655D" w:rsidRPr="00F34D33">
        <w:rPr>
          <w:color w:val="000000" w:themeColor="text1"/>
          <w:sz w:val="28"/>
          <w:szCs w:val="28"/>
        </w:rPr>
        <w:t>с.</w:t>
      </w:r>
      <w:hyperlink r:id="rId44" w:tooltip="Оселя (село)" w:history="1">
        <w:r w:rsidR="00B2655D" w:rsidRPr="00F34D33">
          <w:rPr>
            <w:rStyle w:val="a3"/>
            <w:color w:val="000000" w:themeColor="text1"/>
            <w:sz w:val="28"/>
            <w:szCs w:val="28"/>
            <w:u w:val="none"/>
          </w:rPr>
          <w:t>Оселя</w:t>
        </w:r>
      </w:hyperlink>
      <w:hyperlink r:id="rId45" w:tooltip="Яворівський район" w:history="1">
        <w:r w:rsidR="00B2655D" w:rsidRPr="00F34D33">
          <w:rPr>
            <w:rStyle w:val="a3"/>
            <w:color w:val="000000" w:themeColor="text1"/>
            <w:sz w:val="28"/>
            <w:szCs w:val="28"/>
            <w:u w:val="none"/>
          </w:rPr>
          <w:t>Яворівського району</w:t>
        </w:r>
      </w:hyperlink>
      <w:hyperlink r:id="rId46" w:tooltip="Львівська область" w:history="1">
        <w:r w:rsidR="00B2655D" w:rsidRPr="00F34D33">
          <w:rPr>
            <w:rStyle w:val="a3"/>
            <w:color w:val="000000" w:themeColor="text1"/>
            <w:sz w:val="28"/>
            <w:szCs w:val="28"/>
            <w:u w:val="none"/>
          </w:rPr>
          <w:t>Львівської області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310656" w:rsidRPr="00310656" w:rsidRDefault="00310656" w:rsidP="00B2655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A541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Про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подальшу</w:t>
      </w:r>
      <w:r w:rsidRPr="007A541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долю </w:t>
      </w:r>
      <w:r w:rsidRPr="0031065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ВолодимираЛібмана</w:t>
      </w:r>
      <w:r w:rsidRPr="007A541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мало щовідомо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B2655D" w:rsidRPr="000A0315" w:rsidRDefault="000A0315" w:rsidP="00B2655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8737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ІванМ</w:t>
      </w:r>
      <w:r w:rsidR="00495446" w:rsidRPr="0058737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асляк</w:t>
      </w:r>
      <w:r w:rsidR="00621AB5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>помер</w:t>
      </w:r>
      <w:r w:rsidR="0053700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25381" w:rsidRPr="000A031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1925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року  увіці 58 років. Похований у Козові.</w:t>
      </w:r>
    </w:p>
    <w:p w:rsidR="00F50EAA" w:rsidRPr="00F50EAA" w:rsidRDefault="00495446" w:rsidP="00F50EA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Василь</w:t>
      </w:r>
      <w:r w:rsidR="0053700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0315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яків</w:t>
      </w:r>
      <w:r w:rsidR="00F50EAA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F50EAA" w:rsidRPr="00F50EAA">
        <w:rPr>
          <w:color w:val="000000" w:themeColor="text1"/>
          <w:sz w:val="28"/>
          <w:szCs w:val="28"/>
          <w:shd w:val="clear" w:color="auto" w:fill="FFFFFF"/>
          <w:lang w:val="ru-RU"/>
        </w:rPr>
        <w:t>зробивши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0EAA" w:rsidRPr="00F50EA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багато доброго для села 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 період 1920-30 років, </w:t>
      </w:r>
      <w:r w:rsidR="00F50EAA" w:rsidRPr="00F50EAA">
        <w:rPr>
          <w:color w:val="000000" w:themeColor="text1"/>
          <w:sz w:val="28"/>
          <w:szCs w:val="28"/>
          <w:shd w:val="clear" w:color="auto" w:fill="FFFFFF"/>
          <w:lang w:val="ru-RU"/>
        </w:rPr>
        <w:t>у 1944 році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0EAA" w:rsidRPr="00F50EAA">
        <w:rPr>
          <w:color w:val="000000" w:themeColor="text1"/>
          <w:sz w:val="28"/>
          <w:szCs w:val="28"/>
          <w:shd w:val="clear" w:color="auto" w:fill="FFFFFF"/>
          <w:lang w:val="ru-RU"/>
        </w:rPr>
        <w:t>емігрував …Прожив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>ав</w:t>
      </w:r>
      <w:r w:rsidR="00F50EAA" w:rsidRPr="00F50EA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Ні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>меччині. А з 1956 року у м.Філадельфія (США). Працював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кравцем. Служив дяком у церкві. Редагував та переклав на 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англійську твори свого</w:t>
      </w:r>
      <w:r w:rsidR="0053700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>сина Осипа Дяківа «Горнового»</w:t>
      </w:r>
      <w:r w:rsidR="00537006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F50EA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0EAA" w:rsidRPr="00F50EAA">
        <w:rPr>
          <w:sz w:val="28"/>
          <w:szCs w:val="28"/>
        </w:rPr>
        <w:t>На американському континенті написав нариси історичних споминів про рідне село.</w:t>
      </w:r>
    </w:p>
    <w:p w:rsidR="00495446" w:rsidRPr="00734133" w:rsidRDefault="000A0315" w:rsidP="0058140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734133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ІваннаБ</w:t>
      </w:r>
      <w:r w:rsidR="00495446" w:rsidRPr="00734133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лажкевич</w:t>
      </w:r>
      <w:r w:rsidR="00125381"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померла 1977 року у віці 81 року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>, проживши складне і насичене як радісними</w:t>
      </w:r>
      <w:r w:rsidR="00734133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так і трагічними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>подіями</w:t>
      </w:r>
      <w:r w:rsidR="00621AB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>життя. Похована у рідному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>селі</w:t>
      </w:r>
      <w:r w:rsidR="000733B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34133">
        <w:rPr>
          <w:color w:val="000000" w:themeColor="text1"/>
          <w:sz w:val="28"/>
          <w:szCs w:val="28"/>
          <w:shd w:val="clear" w:color="auto" w:fill="FFFFFF"/>
          <w:lang w:val="ru-RU"/>
        </w:rPr>
        <w:t>Денисів.</w:t>
      </w:r>
    </w:p>
    <w:p w:rsidR="00B2655D" w:rsidRDefault="00B2655D" w:rsidP="00621A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Михайло Ш</w:t>
      </w:r>
      <w:r w:rsidR="0049544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арик </w:t>
      </w:r>
      <w:r>
        <w:rPr>
          <w:sz w:val="28"/>
          <w:szCs w:val="28"/>
        </w:rPr>
        <w:t>п</w:t>
      </w:r>
      <w:r w:rsidRPr="00667D1C">
        <w:rPr>
          <w:sz w:val="28"/>
          <w:szCs w:val="28"/>
        </w:rPr>
        <w:t xml:space="preserve">ісля закінчення українсько-більшовицької війни повернувся на рідні терени, став членом </w:t>
      </w:r>
      <w:hyperlink r:id="rId47" w:tooltip="УВО" w:history="1">
        <w:r w:rsidRPr="0073413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УВО</w:t>
        </w:r>
      </w:hyperlink>
      <w:r w:rsidRPr="00734133">
        <w:rPr>
          <w:sz w:val="28"/>
          <w:szCs w:val="28"/>
        </w:rPr>
        <w:t>.</w:t>
      </w:r>
      <w:r w:rsidRPr="00667D1C">
        <w:rPr>
          <w:sz w:val="28"/>
          <w:szCs w:val="28"/>
        </w:rPr>
        <w:t xml:space="preserve"> До 1926 року проживав у селі </w:t>
      </w:r>
      <w:hyperlink r:id="rId48" w:tooltip="Почапинці (Тернопільський район)" w:history="1">
        <w:r w:rsidRPr="00B2655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Почапинці</w:t>
        </w:r>
      </w:hyperlink>
      <w:r w:rsidRPr="00667D1C">
        <w:rPr>
          <w:sz w:val="28"/>
          <w:szCs w:val="28"/>
        </w:rPr>
        <w:t>.З 1926</w:t>
      </w:r>
      <w:r>
        <w:rPr>
          <w:sz w:val="28"/>
          <w:szCs w:val="28"/>
        </w:rPr>
        <w:t xml:space="preserve"> року проживав  в Канаді. Займався громадською діяльністю, зокрема був головою</w:t>
      </w:r>
      <w:r w:rsidRPr="00667D1C">
        <w:rPr>
          <w:sz w:val="28"/>
          <w:szCs w:val="28"/>
        </w:rPr>
        <w:t xml:space="preserve"> Крайової Управи </w:t>
      </w:r>
      <w:hyperlink r:id="rId49" w:tooltip="Українське Національне Об'єднання (Канада)" w:history="1">
        <w:r w:rsidRPr="00B2655D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Українського Національного Об'єднання</w:t>
        </w:r>
      </w:hyperlink>
      <w:r w:rsidRPr="00B2655D">
        <w:rPr>
          <w:sz w:val="28"/>
          <w:szCs w:val="28"/>
        </w:rPr>
        <w:t xml:space="preserve"> (</w:t>
      </w:r>
      <w:r w:rsidRPr="00667D1C">
        <w:rPr>
          <w:sz w:val="28"/>
          <w:szCs w:val="28"/>
        </w:rPr>
        <w:t xml:space="preserve">1958 — </w:t>
      </w:r>
      <w:r>
        <w:rPr>
          <w:sz w:val="28"/>
          <w:szCs w:val="28"/>
        </w:rPr>
        <w:t>19</w:t>
      </w:r>
      <w:r w:rsidRPr="00667D1C">
        <w:rPr>
          <w:sz w:val="28"/>
          <w:szCs w:val="28"/>
        </w:rPr>
        <w:t>62) і Головної Упр</w:t>
      </w:r>
      <w:r w:rsidR="00613A8B">
        <w:rPr>
          <w:sz w:val="28"/>
          <w:szCs w:val="28"/>
        </w:rPr>
        <w:t>ави Стрілецької Громади (1971-</w:t>
      </w:r>
      <w:r>
        <w:rPr>
          <w:sz w:val="28"/>
          <w:szCs w:val="28"/>
        </w:rPr>
        <w:t>19</w:t>
      </w:r>
      <w:r w:rsidRPr="00667D1C">
        <w:rPr>
          <w:sz w:val="28"/>
          <w:szCs w:val="28"/>
        </w:rPr>
        <w:t>72).</w:t>
      </w:r>
      <w:r>
        <w:rPr>
          <w:sz w:val="28"/>
          <w:szCs w:val="28"/>
        </w:rPr>
        <w:t xml:space="preserve"> Видав три книги спогадів</w:t>
      </w:r>
      <w:r w:rsidRPr="00667D1C">
        <w:rPr>
          <w:sz w:val="28"/>
          <w:szCs w:val="28"/>
        </w:rPr>
        <w:t>«Діти війни» (1956</w:t>
      </w:r>
      <w:r>
        <w:rPr>
          <w:sz w:val="28"/>
          <w:szCs w:val="28"/>
        </w:rPr>
        <w:t xml:space="preserve">), «З віддалі 50 літ», «Важкими </w:t>
      </w:r>
      <w:r w:rsidRPr="00667D1C">
        <w:rPr>
          <w:sz w:val="28"/>
          <w:szCs w:val="28"/>
        </w:rPr>
        <w:t>шляхами Канади» (</w:t>
      </w:r>
      <w:r w:rsidR="00613A8B">
        <w:rPr>
          <w:sz w:val="28"/>
          <w:szCs w:val="28"/>
        </w:rPr>
        <w:t>1969 -</w:t>
      </w:r>
      <w:r>
        <w:rPr>
          <w:sz w:val="28"/>
          <w:szCs w:val="28"/>
        </w:rPr>
        <w:t>1971) та збірку</w:t>
      </w:r>
      <w:r w:rsidRPr="00667D1C">
        <w:rPr>
          <w:sz w:val="28"/>
          <w:szCs w:val="28"/>
        </w:rPr>
        <w:t xml:space="preserve"> поезій «Розсипані перли».</w:t>
      </w:r>
      <w:r>
        <w:rPr>
          <w:sz w:val="28"/>
          <w:szCs w:val="28"/>
        </w:rPr>
        <w:t xml:space="preserve"> Помер </w:t>
      </w:r>
      <w:r w:rsidR="00613A8B">
        <w:rPr>
          <w:sz w:val="28"/>
          <w:szCs w:val="28"/>
        </w:rPr>
        <w:t>1979</w:t>
      </w:r>
      <w:r>
        <w:rPr>
          <w:sz w:val="28"/>
          <w:szCs w:val="28"/>
        </w:rPr>
        <w:t xml:space="preserve">  року</w:t>
      </w:r>
      <w:r w:rsidR="00613A8B">
        <w:rPr>
          <w:sz w:val="28"/>
          <w:szCs w:val="28"/>
        </w:rPr>
        <w:t xml:space="preserve"> у віці 78 років.</w:t>
      </w:r>
      <w:r w:rsidR="00537006">
        <w:rPr>
          <w:sz w:val="28"/>
          <w:szCs w:val="28"/>
        </w:rPr>
        <w:t xml:space="preserve"> </w:t>
      </w:r>
      <w:r w:rsidRPr="00B2655D">
        <w:rPr>
          <w:sz w:val="28"/>
          <w:szCs w:val="28"/>
        </w:rPr>
        <w:t xml:space="preserve">Похований у </w:t>
      </w:r>
      <w:hyperlink r:id="rId50" w:tooltip="Сент-Катарінс" w:history="1">
        <w:r w:rsidRPr="00B2655D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Сент Кетерінс</w:t>
        </w:r>
      </w:hyperlink>
      <w:r w:rsidR="00613A8B">
        <w:rPr>
          <w:sz w:val="28"/>
          <w:szCs w:val="28"/>
        </w:rPr>
        <w:t xml:space="preserve"> у Канаді.</w:t>
      </w:r>
    </w:p>
    <w:p w:rsidR="00310656" w:rsidRPr="003352B1" w:rsidRDefault="00DB7285" w:rsidP="00310656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58737C">
        <w:rPr>
          <w:sz w:val="28"/>
          <w:szCs w:val="28"/>
        </w:rPr>
        <w:t>Уродженець Козови</w:t>
      </w:r>
      <w:r w:rsidR="001947FB" w:rsidRPr="0058737C">
        <w:rPr>
          <w:sz w:val="28"/>
          <w:szCs w:val="28"/>
        </w:rPr>
        <w:t>,</w:t>
      </w:r>
      <w:r w:rsidR="00621AB5">
        <w:rPr>
          <w:sz w:val="28"/>
          <w:szCs w:val="28"/>
        </w:rPr>
        <w:t xml:space="preserve"> </w:t>
      </w:r>
      <w:r w:rsidR="004173D8" w:rsidRPr="0058737C">
        <w:rPr>
          <w:b/>
          <w:sz w:val="28"/>
          <w:szCs w:val="28"/>
        </w:rPr>
        <w:t>Володимир Бемко</w:t>
      </w:r>
      <w:r w:rsidRPr="00CE2517">
        <w:rPr>
          <w:sz w:val="28"/>
          <w:szCs w:val="28"/>
        </w:rPr>
        <w:t xml:space="preserve"> у міжвоєнний період працював адвокатом у Бережанах. Активно займався громадською  роботою. Очолював філії товариств «Рідна школа», Повітового Союзу Кооператив, Бережанського «Українбанку</w:t>
      </w:r>
      <w:r w:rsidR="001947FB">
        <w:rPr>
          <w:sz w:val="28"/>
          <w:szCs w:val="28"/>
        </w:rPr>
        <w:t xml:space="preserve">», </w:t>
      </w:r>
      <w:r w:rsidRPr="00CE2517">
        <w:rPr>
          <w:sz w:val="28"/>
          <w:szCs w:val="28"/>
        </w:rPr>
        <w:t>«Народного Дому», повітового комітету УНДО. Його громадянська позиція не раз ставала причиною конфліктів з польською владою. Досить часто він платив штрафи, зазнавав арешту, наві</w:t>
      </w:r>
      <w:r w:rsidR="00CE2517" w:rsidRPr="00CE2517">
        <w:rPr>
          <w:sz w:val="28"/>
          <w:szCs w:val="28"/>
        </w:rPr>
        <w:t>ть декілька тижнів перебував у тюрмі</w:t>
      </w:r>
      <w:r w:rsidRPr="00CE2517">
        <w:rPr>
          <w:sz w:val="28"/>
          <w:szCs w:val="28"/>
        </w:rPr>
        <w:t>.</w:t>
      </w:r>
      <w:r w:rsidRPr="00CE2517">
        <w:rPr>
          <w:color w:val="222222"/>
          <w:sz w:val="28"/>
          <w:szCs w:val="28"/>
        </w:rPr>
        <w:t>У 1944 році емігрував до Австрії, де проживав до 1953 року. !953 року виїхав до США</w:t>
      </w:r>
      <w:r w:rsidR="00CE2517" w:rsidRPr="00CE2517">
        <w:rPr>
          <w:color w:val="222222"/>
          <w:sz w:val="28"/>
          <w:szCs w:val="28"/>
        </w:rPr>
        <w:t xml:space="preserve"> і оселився в Ньюарку, що у штаті Нью-Джерсі. Залишив по собі цінний доробок - книги :Галичани в Одесі // УГА: матеріали до історії. (1958),Ліквідаційна комісія УГА: матеріали до історії ( 1958). Став ініціатором видання історико-мему</w:t>
      </w:r>
      <w:r w:rsidR="00537006">
        <w:rPr>
          <w:color w:val="222222"/>
          <w:sz w:val="28"/>
          <w:szCs w:val="28"/>
        </w:rPr>
        <w:t>арного збірника   Бережанщина.</w:t>
      </w:r>
      <w:r w:rsidR="00CE2517" w:rsidRPr="00CE2517">
        <w:rPr>
          <w:color w:val="222222"/>
          <w:sz w:val="28"/>
          <w:szCs w:val="28"/>
        </w:rPr>
        <w:t xml:space="preserve">Бережанська Земля </w:t>
      </w:r>
      <w:r w:rsidR="001947FB">
        <w:rPr>
          <w:color w:val="222222"/>
          <w:sz w:val="28"/>
          <w:szCs w:val="28"/>
        </w:rPr>
        <w:t>(том 1. -</w:t>
      </w:r>
      <w:r w:rsidR="00CE2517" w:rsidRPr="00CE2517">
        <w:rPr>
          <w:color w:val="222222"/>
          <w:sz w:val="28"/>
          <w:szCs w:val="28"/>
        </w:rPr>
        <w:t>1970 р.), автор у ньому нарису «Бережани-Бережанщина».</w:t>
      </w:r>
      <w:r w:rsidR="001947FB">
        <w:rPr>
          <w:color w:val="222222"/>
          <w:sz w:val="28"/>
          <w:szCs w:val="28"/>
        </w:rPr>
        <w:t>Помер 1965 року у віці 76 років. Похований на цвинтарі «Hollywood</w:t>
      </w:r>
      <w:r w:rsidR="00537006">
        <w:rPr>
          <w:color w:val="222222"/>
          <w:sz w:val="28"/>
          <w:szCs w:val="28"/>
        </w:rPr>
        <w:t xml:space="preserve"> </w:t>
      </w:r>
      <w:r w:rsidR="001947FB">
        <w:rPr>
          <w:color w:val="222222"/>
          <w:sz w:val="28"/>
          <w:szCs w:val="28"/>
        </w:rPr>
        <w:t>Cemetery</w:t>
      </w:r>
      <w:r w:rsidR="00F50EAA" w:rsidRPr="003352B1">
        <w:rPr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="00C97ED4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[ 12</w:t>
      </w:r>
      <w:r w:rsidR="003352B1" w:rsidRPr="003352B1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]</w:t>
      </w:r>
    </w:p>
    <w:p w:rsidR="000F615F" w:rsidRPr="00310656" w:rsidRDefault="000F615F" w:rsidP="00310656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310656">
        <w:rPr>
          <w:sz w:val="28"/>
          <w:szCs w:val="28"/>
        </w:rPr>
        <w:t xml:space="preserve">Сьогодні, з висоти років, можна тільки дивуватись силі духу борців за Україну 100 років тому. Не дарма їх називали лицарями </w:t>
      </w:r>
      <w:r w:rsidR="004173D8" w:rsidRPr="00310656">
        <w:rPr>
          <w:sz w:val="28"/>
          <w:szCs w:val="28"/>
        </w:rPr>
        <w:t>духу</w:t>
      </w:r>
      <w:r w:rsidRPr="00310656">
        <w:rPr>
          <w:sz w:val="28"/>
          <w:szCs w:val="28"/>
        </w:rPr>
        <w:t xml:space="preserve">. Нинішнє покоління </w:t>
      </w:r>
      <w:r w:rsidR="007A5418" w:rsidRPr="00310656">
        <w:rPr>
          <w:sz w:val="28"/>
          <w:szCs w:val="28"/>
        </w:rPr>
        <w:t>жителів Козівщини</w:t>
      </w:r>
      <w:r w:rsidRPr="00310656">
        <w:rPr>
          <w:sz w:val="28"/>
          <w:szCs w:val="28"/>
        </w:rPr>
        <w:t xml:space="preserve">віддає шану героїчним землякам. На честь Миколи Мариновича названо одну з вулиць у Козові, а Ішківській ЗОШ І-ІІ ст. </w:t>
      </w:r>
      <w:r w:rsidRPr="00310656">
        <w:rPr>
          <w:sz w:val="28"/>
          <w:szCs w:val="28"/>
        </w:rPr>
        <w:lastRenderedPageBreak/>
        <w:t>зберігається портрет ( хто автор портрету точно невідомо). У Денисові споруджено пам’ятники Іванні Блажкевич</w:t>
      </w:r>
      <w:r w:rsidR="00811D78" w:rsidRPr="00310656">
        <w:rPr>
          <w:sz w:val="28"/>
          <w:szCs w:val="28"/>
        </w:rPr>
        <w:t xml:space="preserve"> (1988, скульптор Іван Мулярчук)</w:t>
      </w:r>
      <w:r w:rsidRPr="00310656">
        <w:rPr>
          <w:sz w:val="28"/>
          <w:szCs w:val="28"/>
        </w:rPr>
        <w:t xml:space="preserve"> та Михайлу Шарику</w:t>
      </w:r>
      <w:r w:rsidR="00811D78" w:rsidRPr="00310656">
        <w:rPr>
          <w:sz w:val="28"/>
          <w:szCs w:val="28"/>
        </w:rPr>
        <w:t xml:space="preserve"> (1992).</w:t>
      </w:r>
      <w:r w:rsidR="000733B4">
        <w:rPr>
          <w:sz w:val="28"/>
          <w:szCs w:val="28"/>
        </w:rPr>
        <w:t xml:space="preserve"> </w:t>
      </w:r>
      <w:r w:rsidRPr="00310656">
        <w:rPr>
          <w:sz w:val="28"/>
          <w:szCs w:val="28"/>
        </w:rPr>
        <w:t>Працює музей-садиба Іванни Блажкевич. Матеріали по видатних земляків зберігаються в Денисівському краєзнавчому музеї та шкільних музеях.</w:t>
      </w:r>
    </w:p>
    <w:p w:rsidR="005A0544" w:rsidRDefault="004173D8" w:rsidP="005A054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межами Козівського</w:t>
      </w:r>
      <w:r w:rsidR="001947FB">
        <w:rPr>
          <w:b w:val="0"/>
          <w:sz w:val="28"/>
          <w:szCs w:val="28"/>
        </w:rPr>
        <w:t xml:space="preserve"> району їх шанують не менше, а можливо і більше.                     Володи</w:t>
      </w:r>
      <w:r w:rsidR="005A0544">
        <w:rPr>
          <w:b w:val="0"/>
          <w:sz w:val="28"/>
          <w:szCs w:val="28"/>
        </w:rPr>
        <w:t>мир Бемко та Тимотей Старух  є почесними громадянами</w:t>
      </w:r>
      <w:r w:rsidR="001947FB">
        <w:rPr>
          <w:b w:val="0"/>
          <w:sz w:val="28"/>
          <w:szCs w:val="28"/>
        </w:rPr>
        <w:t xml:space="preserve"> Бережан.</w:t>
      </w:r>
    </w:p>
    <w:p w:rsidR="005A0544" w:rsidRDefault="005A0544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На честь Тимотея Старуха названо одну з вулиць у Бережанах.</w:t>
      </w:r>
      <w:r w:rsidRPr="005A0544">
        <w:rPr>
          <w:b w:val="0"/>
          <w:color w:val="222222"/>
          <w:sz w:val="28"/>
          <w:szCs w:val="28"/>
          <w:shd w:val="clear" w:color="auto" w:fill="FFFFFF"/>
        </w:rPr>
        <w:t>Засновано щорічну премію</w:t>
      </w:r>
      <w:r>
        <w:rPr>
          <w:b w:val="0"/>
          <w:color w:val="222222"/>
          <w:sz w:val="28"/>
          <w:szCs w:val="28"/>
          <w:shd w:val="clear" w:color="auto" w:fill="FFFFFF"/>
        </w:rPr>
        <w:t xml:space="preserve"> Тимотея та Ярослава Старухів - </w:t>
      </w:r>
      <w:r w:rsidRPr="005A0544">
        <w:rPr>
          <w:b w:val="0"/>
          <w:color w:val="222222"/>
          <w:sz w:val="28"/>
          <w:szCs w:val="28"/>
          <w:shd w:val="clear" w:color="auto" w:fill="FFFFFF"/>
        </w:rPr>
        <w:t>у галузі літератури, за громадсько-просвітницьку діяльність.</w:t>
      </w:r>
    </w:p>
    <w:p w:rsidR="005A0544" w:rsidRDefault="005A0544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5A0544">
        <w:rPr>
          <w:b w:val="0"/>
          <w:color w:val="000000" w:themeColor="text1"/>
          <w:sz w:val="28"/>
          <w:szCs w:val="28"/>
        </w:rPr>
        <w:t>У 1993 році встановлено </w:t>
      </w:r>
      <w:hyperlink r:id="rId51" w:tooltip="Премія імені Іванни Блажкевич" w:history="1">
        <w:r w:rsidRPr="005A0544">
          <w:rPr>
            <w:rStyle w:val="a3"/>
            <w:b w:val="0"/>
            <w:color w:val="000000" w:themeColor="text1"/>
            <w:sz w:val="28"/>
            <w:szCs w:val="28"/>
            <w:u w:val="none"/>
          </w:rPr>
          <w:t>літературну премію імені Іванни Блажкевич</w:t>
        </w:r>
      </w:hyperlink>
      <w:r w:rsidRPr="005A0544">
        <w:rPr>
          <w:b w:val="0"/>
          <w:color w:val="000000" w:themeColor="text1"/>
          <w:sz w:val="28"/>
          <w:szCs w:val="28"/>
        </w:rPr>
        <w:t>, яка щороку видається українським літераторам у її рідному селі на день народження письменниці. На її честь названі </w:t>
      </w:r>
      <w:hyperlink r:id="rId52" w:tooltip="16 курінь УПЮ імені Іванни Блажкевич (ще не написана)" w:history="1">
        <w:r w:rsidRPr="005A0544">
          <w:rPr>
            <w:rStyle w:val="a3"/>
            <w:b w:val="0"/>
            <w:color w:val="000000" w:themeColor="text1"/>
            <w:sz w:val="28"/>
            <w:szCs w:val="28"/>
            <w:u w:val="none"/>
          </w:rPr>
          <w:t>16 курінь УПЮ імені Іванни Блажкевич</w:t>
        </w:r>
      </w:hyperlink>
      <w:r w:rsidRPr="005A0544">
        <w:rPr>
          <w:b w:val="0"/>
          <w:color w:val="000000" w:themeColor="text1"/>
          <w:sz w:val="28"/>
          <w:szCs w:val="28"/>
        </w:rPr>
        <w:t> і Тернопільська школа-ліцей № 9.</w:t>
      </w:r>
    </w:p>
    <w:p w:rsidR="00811D78" w:rsidRDefault="005A0544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5A0544">
        <w:rPr>
          <w:b w:val="0"/>
          <w:color w:val="000000" w:themeColor="text1"/>
          <w:sz w:val="28"/>
          <w:szCs w:val="28"/>
        </w:rPr>
        <w:t xml:space="preserve"> Ім'я Іванни Блажкевич присвоєно </w:t>
      </w:r>
      <w:hyperlink r:id="rId53" w:tooltip="Тернопільська загальноосвітня школа-економічний ліцей № 9 імені Іванни Блажкевич" w:history="1">
        <w:r w:rsidRPr="005A0544">
          <w:rPr>
            <w:rStyle w:val="a3"/>
            <w:b w:val="0"/>
            <w:color w:val="000000" w:themeColor="text1"/>
            <w:sz w:val="28"/>
            <w:szCs w:val="28"/>
            <w:u w:val="none"/>
          </w:rPr>
          <w:t>Тернопільському НВК «Загальноосвітня школа-економічний ліцей № 9 імені Іванни Блажкевич»</w:t>
        </w:r>
      </w:hyperlink>
      <w:r w:rsidRPr="005A0544">
        <w:rPr>
          <w:b w:val="0"/>
          <w:color w:val="000000" w:themeColor="text1"/>
          <w:sz w:val="28"/>
          <w:szCs w:val="28"/>
        </w:rPr>
        <w:t>. На початку грудня 2014 року на стіні школи-ліцею відкрили барельєф Іванні Блажкевич</w:t>
      </w:r>
      <w:r w:rsidR="00811D78">
        <w:rPr>
          <w:b w:val="0"/>
          <w:color w:val="000000" w:themeColor="text1"/>
          <w:sz w:val="28"/>
          <w:szCs w:val="28"/>
        </w:rPr>
        <w:t>.(скульптор Іван Мулярчук).</w:t>
      </w:r>
    </w:p>
    <w:p w:rsidR="005A0544" w:rsidRDefault="00811D78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Іменем Михайла Шарика названо одну з вулиць в с.Почапинці.</w:t>
      </w:r>
    </w:p>
    <w:p w:rsidR="00811D78" w:rsidRDefault="00811D78" w:rsidP="00044478">
      <w:pPr>
        <w:spacing w:line="360" w:lineRule="auto"/>
        <w:ind w:firstLine="708"/>
        <w:jc w:val="both"/>
        <w:rPr>
          <w:rStyle w:val="textexposedshow"/>
          <w:rFonts w:eastAsiaTheme="majorEastAsia"/>
          <w:b/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Про Миколу Мариновича</w:t>
      </w:r>
      <w:r w:rsidR="00567474">
        <w:rPr>
          <w:sz w:val="28"/>
          <w:szCs w:val="28"/>
          <w:lang w:val="uk-UA"/>
        </w:rPr>
        <w:t xml:space="preserve">сучасникам </w:t>
      </w:r>
      <w:r>
        <w:rPr>
          <w:sz w:val="28"/>
          <w:szCs w:val="28"/>
          <w:lang w:val="uk-UA"/>
        </w:rPr>
        <w:t xml:space="preserve">нагадує  </w:t>
      </w:r>
      <w:r w:rsidRPr="00675CE8">
        <w:rPr>
          <w:sz w:val="28"/>
          <w:szCs w:val="28"/>
        </w:rPr>
        <w:t xml:space="preserve">Меморіальнатаблиця на </w:t>
      </w:r>
      <w:hyperlink r:id="rId54" w:tooltip="Площа Соборна (Львів)" w:history="1">
        <w:r w:rsidRPr="00F34D33">
          <w:rPr>
            <w:rStyle w:val="a3"/>
            <w:color w:val="000000" w:themeColor="text1"/>
            <w:sz w:val="28"/>
            <w:szCs w:val="28"/>
            <w:u w:val="none"/>
          </w:rPr>
          <w:t>пл. Соборній</w:t>
        </w:r>
      </w:hyperlink>
      <w:r>
        <w:rPr>
          <w:sz w:val="28"/>
          <w:szCs w:val="28"/>
        </w:rPr>
        <w:t>, 6</w:t>
      </w:r>
      <w:r>
        <w:rPr>
          <w:sz w:val="28"/>
          <w:szCs w:val="28"/>
          <w:lang w:val="uk-UA"/>
        </w:rPr>
        <w:t xml:space="preserve"> у Львові.Дубовий хрест на місці його хати в с.Оселя, встановлений громадою села влітку 1997 року</w:t>
      </w:r>
      <w:r w:rsidR="00567474" w:rsidRPr="00567474">
        <w:rPr>
          <w:sz w:val="28"/>
          <w:szCs w:val="28"/>
          <w:lang w:val="uk-UA"/>
        </w:rPr>
        <w:t xml:space="preserve">та </w:t>
      </w:r>
      <w:r w:rsidR="00567474" w:rsidRPr="00567474">
        <w:rPr>
          <w:color w:val="000000" w:themeColor="text1"/>
          <w:sz w:val="28"/>
          <w:szCs w:val="28"/>
        </w:rPr>
        <w:t>пам'ятний</w:t>
      </w:r>
      <w:r w:rsidR="00567474" w:rsidRPr="00567474">
        <w:rPr>
          <w:sz w:val="28"/>
          <w:szCs w:val="28"/>
          <w:lang w:val="uk-UA"/>
        </w:rPr>
        <w:t xml:space="preserve">символічний  знак, встановлений у с.Оселя у листопаді 2018 року </w:t>
      </w:r>
      <w:r w:rsidRPr="00567474">
        <w:rPr>
          <w:color w:val="000000" w:themeColor="text1"/>
          <w:sz w:val="28"/>
          <w:szCs w:val="28"/>
        </w:rPr>
        <w:t>з нагодивідзначення</w:t>
      </w:r>
      <w:r w:rsidRPr="00860BFF">
        <w:rPr>
          <w:color w:val="000000" w:themeColor="text1"/>
          <w:sz w:val="28"/>
          <w:szCs w:val="28"/>
        </w:rPr>
        <w:t xml:space="preserve"> 100-річчя ЗУНР</w:t>
      </w:r>
      <w:r w:rsidR="00044478">
        <w:rPr>
          <w:color w:val="000000" w:themeColor="text1"/>
          <w:sz w:val="28"/>
          <w:szCs w:val="28"/>
          <w:lang w:val="uk-UA"/>
        </w:rPr>
        <w:t>.</w:t>
      </w:r>
      <w:r w:rsidRPr="00860BFF">
        <w:rPr>
          <w:rStyle w:val="textexposedshow"/>
          <w:rFonts w:eastAsiaTheme="majorEastAsia"/>
          <w:color w:val="000000" w:themeColor="text1"/>
          <w:sz w:val="28"/>
          <w:szCs w:val="28"/>
        </w:rPr>
        <w:t> </w:t>
      </w:r>
      <w:r w:rsidR="003352B1">
        <w:rPr>
          <w:rStyle w:val="textexposedshow"/>
          <w:rFonts w:eastAsiaTheme="majorEastAsia"/>
          <w:b/>
          <w:color w:val="000000" w:themeColor="text1"/>
          <w:sz w:val="28"/>
          <w:szCs w:val="28"/>
        </w:rPr>
        <w:t>[14</w:t>
      </w:r>
      <w:r w:rsidRPr="00567474">
        <w:rPr>
          <w:rStyle w:val="textexposedshow"/>
          <w:rFonts w:eastAsiaTheme="majorEastAsia"/>
          <w:b/>
          <w:color w:val="000000" w:themeColor="text1"/>
          <w:sz w:val="28"/>
          <w:szCs w:val="28"/>
        </w:rPr>
        <w:t>]</w:t>
      </w:r>
    </w:p>
    <w:p w:rsidR="00F36CB3" w:rsidRDefault="00F36CB3" w:rsidP="00044478">
      <w:pPr>
        <w:pStyle w:val="2"/>
        <w:rPr>
          <w:bCs w:val="0"/>
          <w:sz w:val="28"/>
          <w:szCs w:val="28"/>
        </w:rPr>
      </w:pPr>
    </w:p>
    <w:p w:rsidR="00621AB5" w:rsidRDefault="00621AB5" w:rsidP="00044478">
      <w:pPr>
        <w:pStyle w:val="2"/>
        <w:rPr>
          <w:bCs w:val="0"/>
          <w:sz w:val="28"/>
          <w:szCs w:val="28"/>
        </w:rPr>
      </w:pPr>
    </w:p>
    <w:p w:rsidR="00621AB5" w:rsidRDefault="00621AB5" w:rsidP="00044478">
      <w:pPr>
        <w:pStyle w:val="2"/>
        <w:rPr>
          <w:bCs w:val="0"/>
          <w:sz w:val="28"/>
          <w:szCs w:val="28"/>
        </w:rPr>
      </w:pPr>
    </w:p>
    <w:p w:rsidR="00537006" w:rsidRDefault="00621AB5" w:rsidP="00044478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</w:t>
      </w:r>
    </w:p>
    <w:p w:rsidR="00044478" w:rsidRDefault="00537006" w:rsidP="00044478">
      <w:pPr>
        <w:pStyle w:val="2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</w:t>
      </w:r>
      <w:r w:rsidR="00621AB5">
        <w:rPr>
          <w:bCs w:val="0"/>
          <w:sz w:val="28"/>
          <w:szCs w:val="28"/>
        </w:rPr>
        <w:t xml:space="preserve"> </w:t>
      </w:r>
      <w:r w:rsidR="00044478">
        <w:rPr>
          <w:bCs w:val="0"/>
          <w:sz w:val="28"/>
          <w:szCs w:val="28"/>
        </w:rPr>
        <w:t>СПИСОК ВИ</w:t>
      </w:r>
      <w:r w:rsidR="00044478" w:rsidRPr="00937B59">
        <w:rPr>
          <w:bCs w:val="0"/>
          <w:sz w:val="28"/>
          <w:szCs w:val="28"/>
        </w:rPr>
        <w:t>КОРИСТАНИХ ДЖЕРЕЛ</w:t>
      </w:r>
      <w:r w:rsidR="00044478">
        <w:rPr>
          <w:bCs w:val="0"/>
          <w:sz w:val="28"/>
          <w:szCs w:val="28"/>
        </w:rPr>
        <w:t xml:space="preserve"> ТА ЛІТЕРАТУРИ</w:t>
      </w:r>
    </w:p>
    <w:p w:rsidR="00044478" w:rsidRPr="000733B4" w:rsidRDefault="00044478" w:rsidP="00044478">
      <w:pPr>
        <w:spacing w:before="100" w:beforeAutospacing="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1.</w:t>
      </w:r>
      <w:r w:rsidRPr="00963161">
        <w:rPr>
          <w:color w:val="000000"/>
          <w:sz w:val="28"/>
          <w:szCs w:val="28"/>
          <w:shd w:val="clear" w:color="auto" w:fill="FFFFFF"/>
          <w:lang w:val="uk-UA"/>
        </w:rPr>
        <w:t>Колянчук О.Генералітет українських визвольних змагань / О. Колянчук, М. Литвин, К. Науменко. – Львів: Ін-т українознавства ім. І. Крип'якевича НАН Укр.,1995. –</w:t>
      </w:r>
      <w:r w:rsidRPr="00963161">
        <w:rPr>
          <w:color w:val="000000"/>
          <w:sz w:val="28"/>
          <w:szCs w:val="28"/>
          <w:shd w:val="clear" w:color="auto" w:fill="FFFFFF"/>
        </w:rPr>
        <w:t>  </w:t>
      </w:r>
      <w:r w:rsidRPr="00963161">
        <w:rPr>
          <w:color w:val="000000"/>
          <w:sz w:val="28"/>
          <w:szCs w:val="28"/>
          <w:shd w:val="clear" w:color="auto" w:fill="FFFFFF"/>
          <w:lang w:val="uk-UA"/>
        </w:rPr>
        <w:t>288 с.</w:t>
      </w:r>
      <w:r w:rsidRPr="00963161">
        <w:rPr>
          <w:iCs/>
          <w:color w:val="000000" w:themeColor="text1"/>
          <w:sz w:val="28"/>
          <w:szCs w:val="28"/>
        </w:rPr>
        <w:t> </w:t>
      </w:r>
    </w:p>
    <w:p w:rsidR="00044478" w:rsidRPr="00044478" w:rsidRDefault="00044478" w:rsidP="00044478">
      <w:pPr>
        <w:rPr>
          <w:rStyle w:val="reference-text"/>
          <w:color w:val="222222"/>
          <w:sz w:val="28"/>
          <w:szCs w:val="28"/>
          <w:lang w:val="uk-UA"/>
        </w:rPr>
      </w:pPr>
      <w:r>
        <w:rPr>
          <w:rStyle w:val="reference-text"/>
          <w:iCs/>
          <w:color w:val="222222"/>
          <w:sz w:val="28"/>
          <w:szCs w:val="28"/>
          <w:lang w:val="uk-UA"/>
        </w:rPr>
        <w:t>2.</w:t>
      </w:r>
      <w:r w:rsidRPr="00044478">
        <w:rPr>
          <w:rStyle w:val="reference-text"/>
          <w:iCs/>
          <w:color w:val="222222"/>
          <w:sz w:val="28"/>
          <w:szCs w:val="28"/>
          <w:lang w:val="uk-UA"/>
        </w:rPr>
        <w:t>Литвин М., Науменко К.</w:t>
      </w:r>
      <w:r>
        <w:rPr>
          <w:rStyle w:val="reference-text"/>
          <w:color w:val="222222"/>
          <w:sz w:val="28"/>
          <w:szCs w:val="28"/>
        </w:rPr>
        <w:t> </w:t>
      </w:r>
      <w:r w:rsidRPr="00044478">
        <w:rPr>
          <w:rStyle w:val="reference-text"/>
          <w:color w:val="222222"/>
          <w:sz w:val="28"/>
          <w:szCs w:val="28"/>
          <w:lang w:val="uk-UA"/>
        </w:rPr>
        <w:t>Історія ЗУНР.</w:t>
      </w:r>
      <w:r>
        <w:rPr>
          <w:rStyle w:val="reference-text"/>
          <w:color w:val="222222"/>
          <w:sz w:val="28"/>
          <w:szCs w:val="28"/>
        </w:rPr>
        <w:t> </w:t>
      </w:r>
      <w:r w:rsidRPr="00044478">
        <w:rPr>
          <w:rStyle w:val="reference-text"/>
          <w:color w:val="222222"/>
          <w:sz w:val="28"/>
          <w:szCs w:val="28"/>
          <w:lang w:val="uk-UA"/>
        </w:rPr>
        <w:t>- Львів</w:t>
      </w:r>
      <w:r w:rsidRPr="00581406">
        <w:rPr>
          <w:rStyle w:val="reference-text"/>
          <w:color w:val="222222"/>
          <w:sz w:val="28"/>
          <w:szCs w:val="28"/>
        </w:rPr>
        <w:t> </w:t>
      </w:r>
      <w:r w:rsidRPr="00044478">
        <w:rPr>
          <w:rStyle w:val="reference-text"/>
          <w:color w:val="222222"/>
          <w:sz w:val="28"/>
          <w:szCs w:val="28"/>
          <w:lang w:val="uk-UA"/>
        </w:rPr>
        <w:t>: Інститут українознавства НАНУ, видавнича фірма «Олір», 1995.</w:t>
      </w:r>
      <w:r>
        <w:rPr>
          <w:rStyle w:val="reference-text"/>
          <w:color w:val="222222"/>
          <w:sz w:val="28"/>
          <w:szCs w:val="28"/>
        </w:rPr>
        <w:t> </w:t>
      </w:r>
      <w:r w:rsidRPr="00044478">
        <w:rPr>
          <w:rStyle w:val="reference-text"/>
          <w:color w:val="222222"/>
          <w:sz w:val="28"/>
          <w:szCs w:val="28"/>
          <w:lang w:val="uk-UA"/>
        </w:rPr>
        <w:t>-368</w:t>
      </w:r>
      <w:r w:rsidRPr="00581406">
        <w:rPr>
          <w:rStyle w:val="reference-text"/>
          <w:color w:val="222222"/>
          <w:sz w:val="28"/>
          <w:szCs w:val="28"/>
        </w:rPr>
        <w:t> </w:t>
      </w:r>
      <w:r w:rsidRPr="00044478">
        <w:rPr>
          <w:rStyle w:val="reference-text"/>
          <w:color w:val="222222"/>
          <w:sz w:val="28"/>
          <w:szCs w:val="28"/>
          <w:lang w:val="uk-UA"/>
        </w:rPr>
        <w:t>с., іл.</w:t>
      </w:r>
      <w:r w:rsidRPr="00581406">
        <w:rPr>
          <w:rStyle w:val="reference-text"/>
          <w:color w:val="222222"/>
          <w:sz w:val="28"/>
          <w:szCs w:val="28"/>
        </w:rPr>
        <w:t> </w:t>
      </w:r>
    </w:p>
    <w:p w:rsidR="00044478" w:rsidRDefault="00044478" w:rsidP="00044478">
      <w:pPr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E54BCA">
        <w:rPr>
          <w:sz w:val="28"/>
          <w:szCs w:val="28"/>
        </w:rPr>
        <w:t>Матейко Р. Галицькілицаріволі. Українськівизвольнізмагання на Тернопільщині 1900 -1920 років в контекстіісторіїУкраїни. – Тернопіль: Принтер-інформ, 2002.- 152 с.</w:t>
      </w:r>
    </w:p>
    <w:p w:rsidR="00044478" w:rsidRDefault="00044478" w:rsidP="00044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4.</w:t>
      </w:r>
      <w:hyperlink r:id="rId55" w:tooltip="Науменко Кім Єлисейович" w:history="1">
        <w:r w:rsidRPr="00A61461">
          <w:rPr>
            <w:rStyle w:val="a3"/>
            <w:iCs/>
            <w:color w:val="000000" w:themeColor="text1"/>
            <w:sz w:val="28"/>
            <w:szCs w:val="28"/>
            <w:u w:val="none"/>
          </w:rPr>
          <w:t>Науменко К. Є</w:t>
        </w:r>
      </w:hyperlink>
      <w:r w:rsidRPr="00A61461">
        <w:rPr>
          <w:iCs/>
          <w:color w:val="000000" w:themeColor="text1"/>
          <w:sz w:val="28"/>
          <w:szCs w:val="28"/>
        </w:rPr>
        <w:t>.</w:t>
      </w:r>
      <w:r w:rsidRPr="00A61461">
        <w:rPr>
          <w:color w:val="000000" w:themeColor="text1"/>
          <w:sz w:val="28"/>
          <w:szCs w:val="28"/>
        </w:rPr>
        <w:t> </w:t>
      </w:r>
      <w:hyperlink r:id="rId56" w:history="1">
        <w:r w:rsidRPr="00A61461">
          <w:rPr>
            <w:rStyle w:val="a3"/>
            <w:color w:val="000000" w:themeColor="text1"/>
            <w:sz w:val="28"/>
            <w:szCs w:val="28"/>
            <w:u w:val="none"/>
          </w:rPr>
          <w:t>МариновичМикола</w:t>
        </w:r>
      </w:hyperlink>
      <w:r w:rsidRPr="00A61461">
        <w:rPr>
          <w:color w:val="000000" w:themeColor="text1"/>
          <w:sz w:val="28"/>
          <w:szCs w:val="28"/>
        </w:rPr>
        <w:t> // </w:t>
      </w:r>
      <w:hyperlink r:id="rId57" w:tooltip="Енциклопедія історії України" w:history="1">
        <w:r w:rsidRPr="00A61461">
          <w:rPr>
            <w:rStyle w:val="a3"/>
            <w:color w:val="000000" w:themeColor="text1"/>
            <w:sz w:val="28"/>
            <w:szCs w:val="28"/>
            <w:u w:val="none"/>
          </w:rPr>
          <w:t>ЕнциклопедіяісторіїУкраїни</w:t>
        </w:r>
      </w:hyperlink>
      <w:r w:rsidRPr="00A61461">
        <w:rPr>
          <w:color w:val="000000" w:themeColor="text1"/>
          <w:sz w:val="28"/>
          <w:szCs w:val="28"/>
        </w:rPr>
        <w:t> : у 10 т. / редкол.: </w:t>
      </w:r>
      <w:hyperlink r:id="rId58" w:tooltip="Смолій Валерій Андрійович" w:history="1">
        <w:r w:rsidRPr="00A61461">
          <w:rPr>
            <w:rStyle w:val="a3"/>
            <w:color w:val="000000" w:themeColor="text1"/>
            <w:sz w:val="28"/>
            <w:szCs w:val="28"/>
            <w:u w:val="none"/>
          </w:rPr>
          <w:t>В. А. Смолій</w:t>
        </w:r>
      </w:hyperlink>
      <w:r w:rsidRPr="00A61461">
        <w:rPr>
          <w:color w:val="000000" w:themeColor="text1"/>
          <w:sz w:val="28"/>
          <w:szCs w:val="28"/>
        </w:rPr>
        <w:t> (голова) та ін. ; </w:t>
      </w:r>
      <w:hyperlink r:id="rId59" w:tooltip="Інститут історії України НАН України" w:history="1">
        <w:r w:rsidRPr="00A61461">
          <w:rPr>
            <w:rStyle w:val="a3"/>
            <w:color w:val="000000" w:themeColor="text1"/>
            <w:sz w:val="28"/>
            <w:szCs w:val="28"/>
            <w:u w:val="none"/>
          </w:rPr>
          <w:t>ІнститутісторіїУкраїни НАН України</w:t>
        </w:r>
      </w:hyperlink>
      <w:r w:rsidRPr="00A61461">
        <w:rPr>
          <w:color w:val="000000" w:themeColor="text1"/>
          <w:sz w:val="28"/>
          <w:szCs w:val="28"/>
        </w:rPr>
        <w:t>. — К. : </w:t>
      </w:r>
      <w:hyperlink r:id="rId60" w:tooltip="Наукова думка" w:history="1">
        <w:r w:rsidRPr="00A61461">
          <w:rPr>
            <w:rStyle w:val="a3"/>
            <w:color w:val="000000" w:themeColor="text1"/>
            <w:sz w:val="28"/>
            <w:szCs w:val="28"/>
            <w:u w:val="none"/>
          </w:rPr>
          <w:t>Наук. думка</w:t>
        </w:r>
      </w:hyperlink>
      <w:r w:rsidRPr="00A61461">
        <w:rPr>
          <w:color w:val="000000" w:themeColor="text1"/>
          <w:sz w:val="28"/>
          <w:szCs w:val="28"/>
        </w:rPr>
        <w:t>, 2009. — Т. 6 : Ла-М</w:t>
      </w:r>
      <w:r w:rsidRPr="00E502BB">
        <w:rPr>
          <w:color w:val="000000" w:themeColor="text1"/>
          <w:sz w:val="28"/>
          <w:szCs w:val="28"/>
        </w:rPr>
        <w:t>і</w:t>
      </w:r>
    </w:p>
    <w:p w:rsidR="00044478" w:rsidRDefault="00044478" w:rsidP="000444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5</w:t>
      </w:r>
      <w:r>
        <w:rPr>
          <w:b/>
          <w:color w:val="000000" w:themeColor="text1"/>
          <w:sz w:val="28"/>
          <w:szCs w:val="28"/>
          <w:lang w:val="uk-UA"/>
        </w:rPr>
        <w:t>.«</w:t>
      </w:r>
      <w:r>
        <w:rPr>
          <w:sz w:val="28"/>
          <w:szCs w:val="28"/>
        </w:rPr>
        <w:t>Олесино – колискапровідниківвоюючоїУкраїни. Спогади.-Львів: ДОБРА СПРАВА, 2008.- 376 с., іл.</w:t>
      </w:r>
    </w:p>
    <w:p w:rsidR="00044478" w:rsidRPr="00663394" w:rsidRDefault="00044478" w:rsidP="00044478">
      <w:pPr>
        <w:jc w:val="both"/>
        <w:rPr>
          <w:rFonts w:ascii="Verdana" w:hAnsi="Verdana"/>
          <w:b/>
          <w:bCs/>
          <w:color w:val="000000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6.</w:t>
      </w:r>
      <w:r w:rsidRPr="004724FD"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 xml:space="preserve">Павлишин О.Й.Організація цивільної влади ЗУНР у повітах Галичини ( листопад –грудень </w:t>
      </w:r>
      <w:r>
        <w:rPr>
          <w:rStyle w:val="a6"/>
          <w:rFonts w:eastAsiaTheme="majorEastAsia"/>
          <w:i w:val="0"/>
          <w:color w:val="000000"/>
          <w:sz w:val="28"/>
          <w:szCs w:val="28"/>
          <w:lang w:val="uk-UA"/>
        </w:rPr>
        <w:t>1918 року) // Україна модерна.- Львів, 1999, - ч.2-3 ( за 1997-1998 рр.)/ відп.ред.Я.Грицак,М.крикун.- с.132-193.</w:t>
      </w:r>
    </w:p>
    <w:p w:rsidR="00044478" w:rsidRDefault="00044478" w:rsidP="0004447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E54BCA">
        <w:rPr>
          <w:sz w:val="28"/>
          <w:szCs w:val="28"/>
        </w:rPr>
        <w:t>Хома В. СтаровинніКупчинці. Історико-краєнавчедослідження. - Тернопіль, 2000.- 232 с., іл.</w:t>
      </w:r>
    </w:p>
    <w:p w:rsidR="00044478" w:rsidRDefault="00044478" w:rsidP="00044478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8. Чорновол І.П.199 депутатів Галицького сейму</w:t>
      </w:r>
      <w:r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Львів: Тріада плюс, 2010. -</w:t>
      </w:r>
      <w:r w:rsidRPr="00963161">
        <w:rPr>
          <w:color w:val="000000"/>
          <w:sz w:val="28"/>
          <w:szCs w:val="28"/>
          <w:shd w:val="clear" w:color="auto" w:fill="FFFFFF"/>
        </w:rPr>
        <w:t>228 с.</w:t>
      </w:r>
      <w:r w:rsidRPr="00963161">
        <w:rPr>
          <w:color w:val="222222"/>
          <w:sz w:val="28"/>
          <w:szCs w:val="28"/>
          <w:shd w:val="clear" w:color="auto" w:fill="FFFFFF"/>
        </w:rPr>
        <w:t> — С. 184.</w:t>
      </w:r>
    </w:p>
    <w:p w:rsidR="00044478" w:rsidRDefault="00C97ED4" w:rsidP="00044478">
      <w:pPr>
        <w:rPr>
          <w:rStyle w:val="mw-headline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9</w:t>
      </w:r>
      <w:r>
        <w:rPr>
          <w:bCs/>
          <w:color w:val="000000" w:themeColor="text1"/>
          <w:kern w:val="36"/>
          <w:sz w:val="28"/>
          <w:szCs w:val="28"/>
          <w:lang w:val="uk-UA"/>
        </w:rPr>
        <w:t>.</w:t>
      </w:r>
      <w:r w:rsidR="00044478">
        <w:rPr>
          <w:bCs/>
          <w:color w:val="000000" w:themeColor="text1"/>
          <w:kern w:val="36"/>
          <w:sz w:val="28"/>
          <w:szCs w:val="28"/>
        </w:rPr>
        <w:t>БлажкевичІванна</w:t>
      </w:r>
      <w:r w:rsidR="00044478" w:rsidRPr="006145C9">
        <w:rPr>
          <w:bCs/>
          <w:color w:val="000000" w:themeColor="text1"/>
          <w:kern w:val="36"/>
          <w:sz w:val="28"/>
          <w:szCs w:val="28"/>
        </w:rPr>
        <w:t xml:space="preserve"> Спогади-4</w:t>
      </w:r>
      <w:r w:rsidR="00044478" w:rsidRPr="006145C9">
        <w:rPr>
          <w:bCs/>
          <w:color w:val="000000" w:themeColor="text1"/>
          <w:kern w:val="36"/>
          <w:sz w:val="28"/>
          <w:szCs w:val="28"/>
          <w:lang w:val="uk-UA"/>
        </w:rPr>
        <w:t xml:space="preserve"> Д</w:t>
      </w:r>
      <w:r w:rsidR="00044478" w:rsidRPr="007A5418">
        <w:rPr>
          <w:bCs/>
          <w:color w:val="000000" w:themeColor="text1"/>
          <w:kern w:val="36"/>
          <w:sz w:val="28"/>
          <w:szCs w:val="28"/>
          <w:lang w:val="uk-UA"/>
        </w:rPr>
        <w:t>івчата райської яблуні ,Елетронний ресурс:http://divczata.org/ivanna-blazhkevich-spogadi-4.html</w:t>
      </w:r>
    </w:p>
    <w:p w:rsidR="00044478" w:rsidRDefault="00044478" w:rsidP="00044478">
      <w:pPr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lang w:val="uk-UA"/>
        </w:rPr>
        <w:t>1</w:t>
      </w:r>
      <w:r w:rsidR="00C97ED4">
        <w:rPr>
          <w:iCs/>
          <w:color w:val="000000" w:themeColor="text1"/>
          <w:sz w:val="28"/>
          <w:szCs w:val="28"/>
          <w:lang w:val="uk-UA"/>
        </w:rPr>
        <w:t>0</w:t>
      </w:r>
      <w:r>
        <w:rPr>
          <w:iCs/>
          <w:color w:val="000000" w:themeColor="text1"/>
          <w:sz w:val="28"/>
          <w:szCs w:val="28"/>
          <w:lang w:val="uk-UA"/>
        </w:rPr>
        <w:t>.</w:t>
      </w:r>
      <w:r w:rsidRPr="00527F70">
        <w:rPr>
          <w:iCs/>
          <w:color w:val="000000" w:themeColor="text1"/>
          <w:sz w:val="28"/>
          <w:szCs w:val="28"/>
          <w:lang w:val="uk-UA"/>
        </w:rPr>
        <w:t>Весна</w:t>
      </w:r>
      <w:r w:rsidRPr="00581406">
        <w:rPr>
          <w:iCs/>
          <w:color w:val="000000" w:themeColor="text1"/>
          <w:sz w:val="28"/>
          <w:szCs w:val="28"/>
          <w:lang w:val="uk-UA"/>
        </w:rPr>
        <w:t xml:space="preserve"> М.</w:t>
      </w:r>
      <w:r w:rsidRPr="00527F70">
        <w:rPr>
          <w:iCs/>
          <w:color w:val="000000" w:themeColor="text1"/>
          <w:sz w:val="28"/>
          <w:szCs w:val="28"/>
          <w:lang w:val="uk-UA"/>
        </w:rPr>
        <w:t>, Мельничук</w:t>
      </w:r>
      <w:r w:rsidRPr="00581406">
        <w:rPr>
          <w:iCs/>
          <w:color w:val="000000" w:themeColor="text1"/>
          <w:sz w:val="28"/>
          <w:szCs w:val="28"/>
          <w:lang w:val="uk-UA"/>
        </w:rPr>
        <w:t xml:space="preserve"> Б</w:t>
      </w:r>
      <w:r w:rsidRPr="00527F70">
        <w:rPr>
          <w:i/>
          <w:iCs/>
          <w:color w:val="000000" w:themeColor="text1"/>
          <w:sz w:val="28"/>
          <w:szCs w:val="28"/>
          <w:lang w:val="uk-UA"/>
        </w:rPr>
        <w:t>.</w:t>
      </w:r>
      <w:r w:rsidRPr="00527F70">
        <w:rPr>
          <w:color w:val="000000" w:themeColor="text1"/>
          <w:sz w:val="28"/>
          <w:szCs w:val="28"/>
          <w:lang w:val="uk-UA"/>
        </w:rPr>
        <w:t xml:space="preserve">Маринович Микола // </w:t>
      </w:r>
      <w:hyperlink r:id="rId61" w:tooltip="Тернопільський енциклопедичний словник" w:history="1">
        <w:r w:rsidRPr="00963161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Тернопільський енциклопедичний словник</w:t>
        </w:r>
      </w:hyperlink>
      <w:r w:rsidRPr="00963161">
        <w:rPr>
          <w:color w:val="000000" w:themeColor="text1"/>
          <w:sz w:val="28"/>
          <w:szCs w:val="28"/>
        </w:rPr>
        <w:t> </w:t>
      </w:r>
      <w:r w:rsidRPr="00963161">
        <w:rPr>
          <w:color w:val="000000" w:themeColor="text1"/>
          <w:sz w:val="28"/>
          <w:szCs w:val="28"/>
          <w:lang w:val="uk-UA"/>
        </w:rPr>
        <w:t>: у 4 т. / редк</w:t>
      </w:r>
      <w:r w:rsidRPr="00527F70">
        <w:rPr>
          <w:color w:val="000000" w:themeColor="text1"/>
          <w:sz w:val="28"/>
          <w:szCs w:val="28"/>
          <w:lang w:val="uk-UA"/>
        </w:rPr>
        <w:t>ол.: Г.</w:t>
      </w:r>
      <w:r w:rsidRPr="00581406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Яворський та ін.</w:t>
      </w:r>
      <w:r w:rsidRPr="0058140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527F70">
        <w:rPr>
          <w:color w:val="000000" w:themeColor="text1"/>
          <w:sz w:val="28"/>
          <w:szCs w:val="28"/>
          <w:lang w:val="uk-UA"/>
        </w:rPr>
        <w:t>Тернопіль</w:t>
      </w:r>
      <w:r w:rsidRPr="00581406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: Видавничо-поліграфічний комбінат «Збруч», 2008.</w:t>
      </w:r>
      <w:r w:rsidRPr="00581406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- Т.</w:t>
      </w:r>
      <w:r w:rsidRPr="00527F70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3</w:t>
      </w:r>
      <w:r w:rsidRPr="00527F70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: П</w:t>
      </w:r>
      <w:r w:rsidRPr="00527F7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527F70">
        <w:rPr>
          <w:color w:val="000000" w:themeColor="text1"/>
          <w:sz w:val="28"/>
          <w:szCs w:val="28"/>
          <w:lang w:val="uk-UA"/>
        </w:rPr>
        <w:t>Я.</w:t>
      </w:r>
      <w:r w:rsidRPr="00527F7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527F70">
        <w:rPr>
          <w:color w:val="000000" w:themeColor="text1"/>
          <w:sz w:val="28"/>
          <w:szCs w:val="28"/>
          <w:lang w:val="uk-UA"/>
        </w:rPr>
        <w:t xml:space="preserve"> С.</w:t>
      </w:r>
      <w:r w:rsidRPr="00527F70">
        <w:rPr>
          <w:color w:val="000000" w:themeColor="text1"/>
          <w:sz w:val="28"/>
          <w:szCs w:val="28"/>
        </w:rPr>
        <w:t> </w:t>
      </w:r>
      <w:r w:rsidRPr="00527F70">
        <w:rPr>
          <w:color w:val="000000" w:themeColor="text1"/>
          <w:sz w:val="28"/>
          <w:szCs w:val="28"/>
          <w:lang w:val="uk-UA"/>
        </w:rPr>
        <w:t>459.</w:t>
      </w:r>
    </w:p>
    <w:p w:rsidR="00C97ED4" w:rsidRDefault="00C97ED4" w:rsidP="00044478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044478">
        <w:rPr>
          <w:sz w:val="28"/>
          <w:szCs w:val="28"/>
          <w:lang w:val="uk-UA"/>
        </w:rPr>
        <w:t>.</w:t>
      </w:r>
      <w:hyperlink r:id="rId62" w:tooltip="Науменко Кім Єлисейович" w:history="1">
        <w:r w:rsidR="00044478" w:rsidRPr="00E502BB">
          <w:rPr>
            <w:rStyle w:val="a3"/>
            <w:iCs/>
            <w:color w:val="000000" w:themeColor="text1"/>
            <w:sz w:val="28"/>
            <w:szCs w:val="28"/>
            <w:u w:val="none"/>
          </w:rPr>
          <w:t>Науменко К. Є</w:t>
        </w:r>
      </w:hyperlink>
      <w:r w:rsidR="00044478" w:rsidRPr="00E502BB">
        <w:rPr>
          <w:iCs/>
          <w:color w:val="000000" w:themeColor="text1"/>
          <w:sz w:val="28"/>
          <w:szCs w:val="28"/>
        </w:rPr>
        <w:t>.</w:t>
      </w:r>
      <w:r w:rsidR="00044478" w:rsidRPr="00E502BB">
        <w:rPr>
          <w:color w:val="000000" w:themeColor="text1"/>
          <w:sz w:val="28"/>
          <w:szCs w:val="28"/>
        </w:rPr>
        <w:t> </w:t>
      </w:r>
      <w:hyperlink r:id="rId63" w:history="1">
        <w:r w:rsidR="00044478" w:rsidRPr="00E502BB">
          <w:rPr>
            <w:rStyle w:val="a3"/>
            <w:color w:val="000000" w:themeColor="text1"/>
            <w:sz w:val="28"/>
            <w:szCs w:val="28"/>
            <w:u w:val="none"/>
          </w:rPr>
          <w:t>МариновичМикола</w:t>
        </w:r>
      </w:hyperlink>
      <w:r w:rsidR="00044478">
        <w:rPr>
          <w:color w:val="000000" w:themeColor="text1"/>
          <w:sz w:val="28"/>
          <w:szCs w:val="28"/>
          <w:lang w:val="uk-UA"/>
        </w:rPr>
        <w:t>//</w:t>
      </w:r>
      <w:r w:rsidR="00044478" w:rsidRPr="00581406">
        <w:rPr>
          <w:sz w:val="28"/>
          <w:szCs w:val="28"/>
        </w:rPr>
        <w:t>ЕнциклопедіяісторіїУкраїни</w:t>
      </w:r>
      <w:r w:rsidR="00044478">
        <w:rPr>
          <w:sz w:val="28"/>
          <w:szCs w:val="28"/>
          <w:lang w:val="uk-UA"/>
        </w:rPr>
        <w:t xml:space="preserve">Електоронний ресурс: </w:t>
      </w:r>
      <w:r w:rsidR="00044478" w:rsidRPr="00581406">
        <w:rPr>
          <w:sz w:val="28"/>
          <w:szCs w:val="28"/>
        </w:rPr>
        <w:t>(</w:t>
      </w:r>
      <w:r w:rsidR="00044478" w:rsidRPr="00581406">
        <w:rPr>
          <w:sz w:val="28"/>
          <w:szCs w:val="28"/>
          <w:lang w:val="en-US"/>
        </w:rPr>
        <w:t>esource</w:t>
      </w:r>
      <w:r w:rsidR="00044478" w:rsidRPr="00581406">
        <w:rPr>
          <w:sz w:val="28"/>
          <w:szCs w:val="28"/>
        </w:rPr>
        <w:t>.</w:t>
      </w:r>
      <w:r w:rsidR="00044478" w:rsidRPr="00581406">
        <w:rPr>
          <w:sz w:val="28"/>
          <w:szCs w:val="28"/>
          <w:lang w:val="en-US"/>
        </w:rPr>
        <w:t>history</w:t>
      </w:r>
      <w:r w:rsidR="00044478" w:rsidRPr="00581406">
        <w:rPr>
          <w:sz w:val="28"/>
          <w:szCs w:val="28"/>
        </w:rPr>
        <w:t>.</w:t>
      </w:r>
      <w:r w:rsidR="00044478" w:rsidRPr="00581406">
        <w:rPr>
          <w:sz w:val="28"/>
          <w:szCs w:val="28"/>
          <w:lang w:val="en-US"/>
        </w:rPr>
        <w:t>org</w:t>
      </w:r>
      <w:r w:rsidR="00044478" w:rsidRPr="00581406">
        <w:rPr>
          <w:sz w:val="28"/>
          <w:szCs w:val="28"/>
        </w:rPr>
        <w:t>.</w:t>
      </w:r>
      <w:r w:rsidR="00044478" w:rsidRPr="00581406">
        <w:rPr>
          <w:sz w:val="28"/>
          <w:szCs w:val="28"/>
          <w:lang w:val="en-US"/>
        </w:rPr>
        <w:t>ua</w:t>
      </w:r>
      <w:r w:rsidR="00044478" w:rsidRPr="00581406">
        <w:rPr>
          <w:sz w:val="28"/>
          <w:szCs w:val="28"/>
        </w:rPr>
        <w:t>/</w:t>
      </w:r>
      <w:r w:rsidR="00044478" w:rsidRPr="00581406">
        <w:rPr>
          <w:sz w:val="28"/>
          <w:szCs w:val="28"/>
          <w:lang w:val="en-US"/>
        </w:rPr>
        <w:t>cgibin</w:t>
      </w:r>
      <w:r w:rsidR="00044478" w:rsidRPr="00581406">
        <w:rPr>
          <w:sz w:val="28"/>
          <w:szCs w:val="28"/>
        </w:rPr>
        <w:t>/</w:t>
      </w:r>
      <w:r w:rsidR="00044478" w:rsidRPr="00581406">
        <w:rPr>
          <w:sz w:val="28"/>
          <w:szCs w:val="28"/>
          <w:lang w:val="en-US"/>
        </w:rPr>
        <w:t>eiu</w:t>
      </w:r>
      <w:r w:rsidR="00044478" w:rsidRPr="00581406">
        <w:rPr>
          <w:sz w:val="28"/>
          <w:szCs w:val="28"/>
        </w:rPr>
        <w:t>/</w:t>
      </w:r>
      <w:r w:rsidR="00044478" w:rsidRPr="00581406">
        <w:rPr>
          <w:sz w:val="28"/>
          <w:szCs w:val="28"/>
          <w:lang w:val="en-US"/>
        </w:rPr>
        <w:t>history</w:t>
      </w:r>
      <w:r w:rsidR="00044478" w:rsidRPr="00581406">
        <w:rPr>
          <w:sz w:val="28"/>
          <w:szCs w:val="28"/>
        </w:rPr>
        <w:t>.</w:t>
      </w:r>
      <w:r w:rsidR="00044478" w:rsidRPr="00581406">
        <w:rPr>
          <w:sz w:val="28"/>
          <w:szCs w:val="28"/>
          <w:lang w:val="en-US"/>
        </w:rPr>
        <w:t>exe</w:t>
      </w:r>
      <w:r w:rsidR="00044478" w:rsidRPr="00581406">
        <w:rPr>
          <w:sz w:val="28"/>
          <w:szCs w:val="28"/>
        </w:rPr>
        <w:t>?&amp;</w:t>
      </w:r>
      <w:r w:rsidR="00044478" w:rsidRPr="00581406">
        <w:rPr>
          <w:sz w:val="28"/>
          <w:szCs w:val="28"/>
          <w:lang w:val="en-US"/>
        </w:rPr>
        <w:t>I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DBN</w:t>
      </w:r>
      <w:r w:rsidR="00044478" w:rsidRPr="00581406">
        <w:rPr>
          <w:sz w:val="28"/>
          <w:szCs w:val="28"/>
        </w:rPr>
        <w:t>=</w:t>
      </w:r>
      <w:r w:rsidR="00044478" w:rsidRPr="00581406">
        <w:rPr>
          <w:sz w:val="28"/>
          <w:szCs w:val="28"/>
          <w:lang w:val="en-US"/>
        </w:rPr>
        <w:t>EIU</w:t>
      </w:r>
      <w:r w:rsidR="00044478" w:rsidRPr="00581406">
        <w:rPr>
          <w:sz w:val="28"/>
          <w:szCs w:val="28"/>
        </w:rPr>
        <w:t>&amp;</w:t>
      </w:r>
      <w:r w:rsidR="00044478" w:rsidRPr="00581406">
        <w:rPr>
          <w:sz w:val="28"/>
          <w:szCs w:val="28"/>
          <w:lang w:val="en-US"/>
        </w:rPr>
        <w:t>P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DBN</w:t>
      </w:r>
      <w:r w:rsidR="00044478" w:rsidRPr="00581406">
        <w:rPr>
          <w:sz w:val="28"/>
          <w:szCs w:val="28"/>
        </w:rPr>
        <w:t>=</w:t>
      </w:r>
      <w:r w:rsidR="00044478" w:rsidRPr="00581406">
        <w:rPr>
          <w:sz w:val="28"/>
          <w:szCs w:val="28"/>
          <w:lang w:val="en-US"/>
        </w:rPr>
        <w:t>EIU</w:t>
      </w:r>
      <w:r w:rsidR="00044478" w:rsidRPr="00581406">
        <w:rPr>
          <w:sz w:val="28"/>
          <w:szCs w:val="28"/>
        </w:rPr>
        <w:t>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STN</w:t>
      </w:r>
      <w:r w:rsidR="00044478" w:rsidRPr="00581406">
        <w:rPr>
          <w:sz w:val="28"/>
          <w:szCs w:val="28"/>
        </w:rPr>
        <w:t>=1&amp;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REF</w:t>
      </w:r>
      <w:r w:rsidR="00044478" w:rsidRPr="00581406">
        <w:rPr>
          <w:sz w:val="28"/>
          <w:szCs w:val="28"/>
        </w:rPr>
        <w:t>=10&amp;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FMT</w:t>
      </w:r>
      <w:r w:rsidR="00044478" w:rsidRPr="00581406">
        <w:rPr>
          <w:sz w:val="28"/>
          <w:szCs w:val="28"/>
        </w:rPr>
        <w:t>=</w:t>
      </w:r>
      <w:r w:rsidR="00044478" w:rsidRPr="00581406">
        <w:rPr>
          <w:sz w:val="28"/>
          <w:szCs w:val="28"/>
          <w:lang w:val="en-US"/>
        </w:rPr>
        <w:t>eiu</w:t>
      </w:r>
      <w:r w:rsidR="00044478" w:rsidRPr="00581406">
        <w:rPr>
          <w:sz w:val="28"/>
          <w:szCs w:val="28"/>
        </w:rPr>
        <w:t>_</w:t>
      </w:r>
      <w:r w:rsidR="00044478" w:rsidRPr="00581406">
        <w:rPr>
          <w:sz w:val="28"/>
          <w:szCs w:val="28"/>
          <w:lang w:val="en-US"/>
        </w:rPr>
        <w:t>all</w:t>
      </w:r>
      <w:r w:rsidR="00044478" w:rsidRPr="00581406">
        <w:rPr>
          <w:sz w:val="28"/>
          <w:szCs w:val="28"/>
        </w:rPr>
        <w:t>&amp;</w:t>
      </w:r>
      <w:r w:rsidR="00044478" w:rsidRPr="00581406">
        <w:rPr>
          <w:sz w:val="28"/>
          <w:szCs w:val="28"/>
          <w:lang w:val="en-US"/>
        </w:rPr>
        <w:t>C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COM</w:t>
      </w:r>
      <w:r w:rsidR="00044478" w:rsidRPr="00581406">
        <w:rPr>
          <w:sz w:val="28"/>
          <w:szCs w:val="28"/>
        </w:rPr>
        <w:t>=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CNR</w:t>
      </w:r>
      <w:r w:rsidR="00044478" w:rsidRPr="00581406">
        <w:rPr>
          <w:sz w:val="28"/>
          <w:szCs w:val="28"/>
        </w:rPr>
        <w:t>=20&amp;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P</w:t>
      </w:r>
      <w:r w:rsidR="00044478" w:rsidRPr="00581406">
        <w:rPr>
          <w:sz w:val="28"/>
          <w:szCs w:val="28"/>
        </w:rPr>
        <w:t>01=0&amp;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P</w:t>
      </w:r>
      <w:r w:rsidR="00044478" w:rsidRPr="00581406">
        <w:rPr>
          <w:sz w:val="28"/>
          <w:szCs w:val="28"/>
        </w:rPr>
        <w:t>02=0&amp;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P</w:t>
      </w:r>
      <w:r w:rsidR="00044478" w:rsidRPr="00581406">
        <w:rPr>
          <w:sz w:val="28"/>
          <w:szCs w:val="28"/>
        </w:rPr>
        <w:t>03=</w:t>
      </w:r>
      <w:r w:rsidR="00044478" w:rsidRPr="00581406">
        <w:rPr>
          <w:sz w:val="28"/>
          <w:szCs w:val="28"/>
          <w:lang w:val="en-US"/>
        </w:rPr>
        <w:t>TRN</w:t>
      </w:r>
      <w:r w:rsidR="00044478" w:rsidRPr="00581406">
        <w:rPr>
          <w:sz w:val="28"/>
          <w:szCs w:val="28"/>
        </w:rPr>
        <w:t>=&amp;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COLORTERMS</w:t>
      </w:r>
      <w:r w:rsidR="00044478" w:rsidRPr="00581406">
        <w:rPr>
          <w:sz w:val="28"/>
          <w:szCs w:val="28"/>
        </w:rPr>
        <w:t>=0&amp;</w:t>
      </w:r>
      <w:r w:rsidR="00044478" w:rsidRPr="00581406">
        <w:rPr>
          <w:sz w:val="28"/>
          <w:szCs w:val="28"/>
          <w:lang w:val="en-US"/>
        </w:rPr>
        <w:t>S</w:t>
      </w:r>
      <w:r w:rsidR="00044478" w:rsidRPr="00581406">
        <w:rPr>
          <w:sz w:val="28"/>
          <w:szCs w:val="28"/>
        </w:rPr>
        <w:t>21</w:t>
      </w:r>
      <w:r w:rsidR="00044478" w:rsidRPr="00581406">
        <w:rPr>
          <w:sz w:val="28"/>
          <w:szCs w:val="28"/>
          <w:lang w:val="en-US"/>
        </w:rPr>
        <w:t>STR</w:t>
      </w:r>
      <w:r w:rsidR="00044478" w:rsidRPr="00581406">
        <w:rPr>
          <w:sz w:val="28"/>
          <w:szCs w:val="28"/>
        </w:rPr>
        <w:t>=</w:t>
      </w:r>
      <w:r w:rsidR="00044478" w:rsidRPr="00581406">
        <w:rPr>
          <w:sz w:val="28"/>
          <w:szCs w:val="28"/>
          <w:lang w:val="en-US"/>
        </w:rPr>
        <w:t>Marinovych</w:t>
      </w:r>
      <w:r w:rsidR="00044478" w:rsidRPr="00581406">
        <w:rPr>
          <w:sz w:val="28"/>
          <w:szCs w:val="28"/>
        </w:rPr>
        <w:t>_</w:t>
      </w:r>
    </w:p>
    <w:p w:rsidR="00C97ED4" w:rsidRPr="00C97ED4" w:rsidRDefault="00C97ED4" w:rsidP="00044478">
      <w:pPr>
        <w:rPr>
          <w:sz w:val="28"/>
          <w:szCs w:val="28"/>
          <w:lang w:val="uk-UA"/>
        </w:rPr>
      </w:pPr>
      <w:r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</w:t>
      </w:r>
      <w:r w:rsidRPr="00C97ED4">
        <w:rPr>
          <w:bCs/>
          <w:color w:val="000000"/>
          <w:sz w:val="28"/>
          <w:szCs w:val="28"/>
          <w:shd w:val="clear" w:color="auto" w:fill="FFFFFF"/>
        </w:rPr>
        <w:t>Полатайчук</w:t>
      </w:r>
      <w:r w:rsidRPr="00C97ED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Я.П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  <w:r>
        <w:rPr>
          <w:color w:val="222222"/>
          <w:sz w:val="28"/>
          <w:szCs w:val="28"/>
          <w:shd w:val="clear" w:color="auto" w:fill="FFFFFF"/>
          <w:lang w:val="uk-UA"/>
        </w:rPr>
        <w:t>БемкоВолодимир //Енциклопедія сучасної України. Електронний ресурс:</w:t>
      </w:r>
      <w:r w:rsidRPr="0088375B">
        <w:rPr>
          <w:color w:val="222222"/>
          <w:sz w:val="28"/>
          <w:szCs w:val="28"/>
          <w:shd w:val="clear" w:color="auto" w:fill="FFFFFF"/>
          <w:lang w:val="uk-UA"/>
        </w:rPr>
        <w:t>http://esu.com.ua/search_articles.php?id=39077</w:t>
      </w:r>
    </w:p>
    <w:p w:rsidR="00044478" w:rsidRPr="00044478" w:rsidRDefault="00C97ED4" w:rsidP="00044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44478" w:rsidRPr="00581406">
        <w:rPr>
          <w:sz w:val="28"/>
          <w:szCs w:val="28"/>
          <w:lang w:val="uk-UA"/>
        </w:rPr>
        <w:t>.</w:t>
      </w:r>
      <w:r w:rsidR="00044478" w:rsidRPr="00A61461">
        <w:rPr>
          <w:sz w:val="28"/>
          <w:szCs w:val="28"/>
          <w:lang w:val="uk-UA"/>
        </w:rPr>
        <w:t xml:space="preserve">Шумінська Наталія Володимирівна  Становлення Галицької Армії Особливості комплектування та підготовки особового </w:t>
      </w:r>
      <w:r w:rsidR="00044478" w:rsidRPr="00581406">
        <w:rPr>
          <w:sz w:val="28"/>
          <w:szCs w:val="28"/>
          <w:lang w:val="uk-UA"/>
        </w:rPr>
        <w:t>( листопад 1918 – листопад 1919рр.)</w:t>
      </w:r>
      <w:r w:rsidR="00044478" w:rsidRPr="00581406">
        <w:rPr>
          <w:sz w:val="28"/>
          <w:szCs w:val="28"/>
        </w:rPr>
        <w:t>Дисертація на здобуттянауковогоступеня кандидата історичних наук 07.00.01 – історія</w:t>
      </w:r>
      <w:r w:rsidR="00044478" w:rsidRPr="00581406">
        <w:rPr>
          <w:sz w:val="28"/>
          <w:szCs w:val="28"/>
          <w:lang w:val="uk-UA"/>
        </w:rPr>
        <w:t xml:space="preserve"> ,</w:t>
      </w:r>
      <w:r w:rsidR="00044478" w:rsidRPr="00581406">
        <w:rPr>
          <w:sz w:val="28"/>
          <w:szCs w:val="28"/>
        </w:rPr>
        <w:t>Львів – 2016</w:t>
      </w:r>
      <w:r w:rsidR="00044478">
        <w:rPr>
          <w:sz w:val="28"/>
          <w:szCs w:val="28"/>
          <w:lang w:val="uk-UA"/>
        </w:rPr>
        <w:t>. Електронний</w:t>
      </w:r>
      <w:r w:rsidR="00044478" w:rsidRPr="00581406">
        <w:rPr>
          <w:sz w:val="28"/>
          <w:szCs w:val="28"/>
          <w:lang w:val="uk-UA"/>
        </w:rPr>
        <w:t>ресурс:</w:t>
      </w:r>
      <w:r w:rsidR="00044478">
        <w:rPr>
          <w:color w:val="000000" w:themeColor="text1"/>
          <w:sz w:val="28"/>
          <w:szCs w:val="28"/>
          <w:lang w:val="uk-UA"/>
        </w:rPr>
        <w:t>.</w:t>
      </w:r>
      <w:r w:rsidR="00044478" w:rsidRPr="00581406">
        <w:rPr>
          <w:sz w:val="28"/>
          <w:szCs w:val="28"/>
          <w:lang w:val="uk-UA"/>
        </w:rPr>
        <w:t>http://shron1.chtyvo.org.ua/Shuminska_Nataliia/Stanovlennia_Halytskoi_armii_osoblyvosti_komplektuvannia_ta_pidhotovky_osobovoho_skladu_lystopad_191.pd</w:t>
      </w:r>
    </w:p>
    <w:p w:rsidR="00044478" w:rsidRDefault="00044478" w:rsidP="0004447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A61461">
        <w:rPr>
          <w:sz w:val="28"/>
          <w:szCs w:val="28"/>
        </w:rPr>
        <w:t>1</w:t>
      </w:r>
      <w:r w:rsidR="00C97E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Яворівська РДА. сайт Яворівської районної державної адміністрації (</w:t>
      </w:r>
      <w:r w:rsidRPr="00581406">
        <w:rPr>
          <w:color w:val="000000" w:themeColor="text1"/>
          <w:sz w:val="28"/>
          <w:szCs w:val="28"/>
        </w:rPr>
        <w:t>Електронний ресурс: http://javoriv- rda.gov.ua/ istorychni-podiji/z-nahody-100-richchya-zunr-u-s-oselya-vstanovlyat-pamyatnyj-znak-mykoli-marynovychu-ta-oblashtuyut-park-herojiv/)</w:t>
      </w:r>
    </w:p>
    <w:p w:rsidR="00044478" w:rsidRPr="00C902D0" w:rsidRDefault="00044478" w:rsidP="0004447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044478" w:rsidRPr="00044478" w:rsidRDefault="00044478" w:rsidP="0004447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11D78" w:rsidRPr="005A0544" w:rsidRDefault="00811D78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</w:p>
    <w:p w:rsidR="005A0544" w:rsidRPr="005A0544" w:rsidRDefault="005A0544" w:rsidP="005A05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1947FB" w:rsidRDefault="001947FB" w:rsidP="005A054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947FB" w:rsidRPr="000F615F" w:rsidRDefault="001947FB" w:rsidP="005A054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937B59" w:rsidRPr="00937B59" w:rsidRDefault="00937B59" w:rsidP="00937B59">
      <w:pPr>
        <w:pStyle w:val="a4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</w:tblGrid>
      <w:tr w:rsidR="002329A0" w:rsidTr="002329A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29A0" w:rsidRDefault="002329A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</w:tc>
      </w:tr>
    </w:tbl>
    <w:p w:rsidR="0042688A" w:rsidRPr="0042688A" w:rsidRDefault="0042688A" w:rsidP="002329A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42688A" w:rsidRPr="002329A0" w:rsidRDefault="0042688A" w:rsidP="002329A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025A7" w:rsidRPr="00581406" w:rsidRDefault="002025A7" w:rsidP="002025A7">
      <w:pPr>
        <w:rPr>
          <w:sz w:val="28"/>
          <w:szCs w:val="28"/>
          <w:lang w:val="uk-UA"/>
        </w:rPr>
      </w:pPr>
    </w:p>
    <w:p w:rsidR="002025A7" w:rsidRPr="00581406" w:rsidRDefault="002025A7" w:rsidP="003E5B8C">
      <w:pPr>
        <w:spacing w:before="100" w:beforeAutospacing="1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E90B6E" w:rsidRPr="00581406" w:rsidRDefault="00E90B6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E90B6E" w:rsidRPr="00E90B6E" w:rsidRDefault="00E90B6E" w:rsidP="00E90B6E">
      <w:pPr>
        <w:rPr>
          <w:b/>
          <w:sz w:val="28"/>
          <w:szCs w:val="28"/>
          <w:lang w:val="uk-UA"/>
        </w:rPr>
      </w:pPr>
    </w:p>
    <w:sectPr w:rsidR="00E90B6E" w:rsidRPr="00E90B6E" w:rsidSect="005674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F0C"/>
    <w:multiLevelType w:val="hybridMultilevel"/>
    <w:tmpl w:val="6E9A6AC6"/>
    <w:lvl w:ilvl="0" w:tplc="AEA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97C"/>
    <w:multiLevelType w:val="multilevel"/>
    <w:tmpl w:val="0B32DED6"/>
    <w:lvl w:ilvl="0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7"/>
        </w:tabs>
        <w:ind w:left="8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7"/>
        </w:tabs>
        <w:ind w:left="10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  <w:sz w:val="20"/>
      </w:rPr>
    </w:lvl>
  </w:abstractNum>
  <w:abstractNum w:abstractNumId="2">
    <w:nsid w:val="32354BF6"/>
    <w:multiLevelType w:val="hybridMultilevel"/>
    <w:tmpl w:val="98B8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B7F"/>
    <w:multiLevelType w:val="multilevel"/>
    <w:tmpl w:val="8AB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A0FB3"/>
    <w:multiLevelType w:val="multilevel"/>
    <w:tmpl w:val="036C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E5344"/>
    <w:multiLevelType w:val="multilevel"/>
    <w:tmpl w:val="1B2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66280"/>
    <w:multiLevelType w:val="multilevel"/>
    <w:tmpl w:val="2AF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B6639E"/>
    <w:multiLevelType w:val="hybridMultilevel"/>
    <w:tmpl w:val="4CA6E430"/>
    <w:lvl w:ilvl="0" w:tplc="5BB210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A0CC5"/>
    <w:multiLevelType w:val="multilevel"/>
    <w:tmpl w:val="08C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1673A"/>
    <w:multiLevelType w:val="hybridMultilevel"/>
    <w:tmpl w:val="98B8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0CBB"/>
    <w:rsid w:val="0004083C"/>
    <w:rsid w:val="00044478"/>
    <w:rsid w:val="000532F6"/>
    <w:rsid w:val="000733B4"/>
    <w:rsid w:val="00073601"/>
    <w:rsid w:val="000843A7"/>
    <w:rsid w:val="000A0315"/>
    <w:rsid w:val="000D37C3"/>
    <w:rsid w:val="000F615F"/>
    <w:rsid w:val="00125381"/>
    <w:rsid w:val="0014139A"/>
    <w:rsid w:val="00167A96"/>
    <w:rsid w:val="001721D6"/>
    <w:rsid w:val="00190789"/>
    <w:rsid w:val="001947FB"/>
    <w:rsid w:val="001F36D5"/>
    <w:rsid w:val="002025A7"/>
    <w:rsid w:val="002329A0"/>
    <w:rsid w:val="0027614A"/>
    <w:rsid w:val="00276AD2"/>
    <w:rsid w:val="002A4010"/>
    <w:rsid w:val="0030186F"/>
    <w:rsid w:val="00310656"/>
    <w:rsid w:val="003352B1"/>
    <w:rsid w:val="003B5697"/>
    <w:rsid w:val="003D65FF"/>
    <w:rsid w:val="003E5B8C"/>
    <w:rsid w:val="003F05B1"/>
    <w:rsid w:val="004173D8"/>
    <w:rsid w:val="0042688A"/>
    <w:rsid w:val="004378CF"/>
    <w:rsid w:val="00441FF0"/>
    <w:rsid w:val="00451DD2"/>
    <w:rsid w:val="004614B0"/>
    <w:rsid w:val="00476FD8"/>
    <w:rsid w:val="00495446"/>
    <w:rsid w:val="004F705C"/>
    <w:rsid w:val="00525803"/>
    <w:rsid w:val="00527F70"/>
    <w:rsid w:val="00537006"/>
    <w:rsid w:val="00567474"/>
    <w:rsid w:val="00581406"/>
    <w:rsid w:val="00585D0A"/>
    <w:rsid w:val="0058737C"/>
    <w:rsid w:val="00597672"/>
    <w:rsid w:val="005A0544"/>
    <w:rsid w:val="005D37A7"/>
    <w:rsid w:val="005F0928"/>
    <w:rsid w:val="005F1798"/>
    <w:rsid w:val="005F4C49"/>
    <w:rsid w:val="006118F7"/>
    <w:rsid w:val="00613A8B"/>
    <w:rsid w:val="00621AB5"/>
    <w:rsid w:val="00675CE8"/>
    <w:rsid w:val="00684032"/>
    <w:rsid w:val="00711971"/>
    <w:rsid w:val="00734133"/>
    <w:rsid w:val="00781D1B"/>
    <w:rsid w:val="007A453A"/>
    <w:rsid w:val="007A5418"/>
    <w:rsid w:val="007C49A4"/>
    <w:rsid w:val="007D0B74"/>
    <w:rsid w:val="008119DB"/>
    <w:rsid w:val="00811D78"/>
    <w:rsid w:val="00860BFF"/>
    <w:rsid w:val="0086763B"/>
    <w:rsid w:val="00885637"/>
    <w:rsid w:val="0089722F"/>
    <w:rsid w:val="008E62E2"/>
    <w:rsid w:val="008F2644"/>
    <w:rsid w:val="008F46C5"/>
    <w:rsid w:val="00906AAA"/>
    <w:rsid w:val="00910468"/>
    <w:rsid w:val="00911C4A"/>
    <w:rsid w:val="00923934"/>
    <w:rsid w:val="00935419"/>
    <w:rsid w:val="00937B59"/>
    <w:rsid w:val="009435EA"/>
    <w:rsid w:val="0094391E"/>
    <w:rsid w:val="00962DD0"/>
    <w:rsid w:val="00981D59"/>
    <w:rsid w:val="009E0CBB"/>
    <w:rsid w:val="009F34BC"/>
    <w:rsid w:val="00A16223"/>
    <w:rsid w:val="00A21CC9"/>
    <w:rsid w:val="00A26844"/>
    <w:rsid w:val="00A33B99"/>
    <w:rsid w:val="00AA3E11"/>
    <w:rsid w:val="00AD412E"/>
    <w:rsid w:val="00AE2C39"/>
    <w:rsid w:val="00AF06F5"/>
    <w:rsid w:val="00B2063F"/>
    <w:rsid w:val="00B2655D"/>
    <w:rsid w:val="00B34C82"/>
    <w:rsid w:val="00B86F62"/>
    <w:rsid w:val="00BC3E9B"/>
    <w:rsid w:val="00BD25B1"/>
    <w:rsid w:val="00C10F88"/>
    <w:rsid w:val="00C45F53"/>
    <w:rsid w:val="00C80AE6"/>
    <w:rsid w:val="00C872EA"/>
    <w:rsid w:val="00C902D0"/>
    <w:rsid w:val="00C97ED4"/>
    <w:rsid w:val="00CE2517"/>
    <w:rsid w:val="00CF0CB1"/>
    <w:rsid w:val="00CF167A"/>
    <w:rsid w:val="00D06EB5"/>
    <w:rsid w:val="00D5711F"/>
    <w:rsid w:val="00DB7285"/>
    <w:rsid w:val="00E2169B"/>
    <w:rsid w:val="00E502BB"/>
    <w:rsid w:val="00E86C93"/>
    <w:rsid w:val="00E87127"/>
    <w:rsid w:val="00E90B6E"/>
    <w:rsid w:val="00EA43A5"/>
    <w:rsid w:val="00EC6EC3"/>
    <w:rsid w:val="00ED28EC"/>
    <w:rsid w:val="00ED3BEF"/>
    <w:rsid w:val="00F33C34"/>
    <w:rsid w:val="00F34D33"/>
    <w:rsid w:val="00F36CB3"/>
    <w:rsid w:val="00F50EAA"/>
    <w:rsid w:val="00F67095"/>
    <w:rsid w:val="00F835F9"/>
    <w:rsid w:val="00FB0120"/>
    <w:rsid w:val="00FD59CE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2025A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9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B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025A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mw-headline">
    <w:name w:val="mw-headline"/>
    <w:basedOn w:val="a0"/>
    <w:rsid w:val="002025A7"/>
  </w:style>
  <w:style w:type="paragraph" w:styleId="a4">
    <w:name w:val="Normal (Web)"/>
    <w:basedOn w:val="a"/>
    <w:uiPriority w:val="99"/>
    <w:unhideWhenUsed/>
    <w:rsid w:val="002025A7"/>
    <w:pPr>
      <w:spacing w:before="100" w:beforeAutospacing="1" w:after="100" w:afterAutospacing="1"/>
    </w:pPr>
    <w:rPr>
      <w:lang w:val="uk-UA" w:eastAsia="uk-UA"/>
    </w:rPr>
  </w:style>
  <w:style w:type="character" w:customStyle="1" w:styleId="textexposedshow">
    <w:name w:val="text_exposed_show"/>
    <w:basedOn w:val="a0"/>
    <w:rsid w:val="007D0B74"/>
  </w:style>
  <w:style w:type="paragraph" w:styleId="a5">
    <w:name w:val="List Paragraph"/>
    <w:basedOn w:val="a"/>
    <w:uiPriority w:val="34"/>
    <w:qFormat/>
    <w:rsid w:val="00AD412E"/>
    <w:pPr>
      <w:ind w:left="720"/>
      <w:contextualSpacing/>
    </w:pPr>
  </w:style>
  <w:style w:type="character" w:customStyle="1" w:styleId="reference-text">
    <w:name w:val="reference-text"/>
    <w:basedOn w:val="a0"/>
    <w:rsid w:val="00CF0CB1"/>
  </w:style>
  <w:style w:type="character" w:customStyle="1" w:styleId="tocnumber">
    <w:name w:val="tocnumber"/>
    <w:basedOn w:val="a0"/>
    <w:rsid w:val="00451DD2"/>
  </w:style>
  <w:style w:type="character" w:customStyle="1" w:styleId="toctext">
    <w:name w:val="toctext"/>
    <w:basedOn w:val="a0"/>
    <w:rsid w:val="00451DD2"/>
  </w:style>
  <w:style w:type="character" w:customStyle="1" w:styleId="30">
    <w:name w:val="Заголовок 3 Знак"/>
    <w:basedOn w:val="a0"/>
    <w:link w:val="3"/>
    <w:uiPriority w:val="9"/>
    <w:semiHidden/>
    <w:rsid w:val="002329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editsection">
    <w:name w:val="mw-editsection"/>
    <w:basedOn w:val="a0"/>
    <w:rsid w:val="002329A0"/>
  </w:style>
  <w:style w:type="character" w:customStyle="1" w:styleId="mw-editsection-bracket">
    <w:name w:val="mw-editsection-bracket"/>
    <w:basedOn w:val="a0"/>
    <w:rsid w:val="002329A0"/>
  </w:style>
  <w:style w:type="character" w:customStyle="1" w:styleId="mw-editsection-divider">
    <w:name w:val="mw-editsection-divider"/>
    <w:basedOn w:val="a0"/>
    <w:rsid w:val="002329A0"/>
  </w:style>
  <w:style w:type="character" w:styleId="a6">
    <w:name w:val="Emphasis"/>
    <w:basedOn w:val="a0"/>
    <w:uiPriority w:val="20"/>
    <w:qFormat/>
    <w:rsid w:val="002329A0"/>
    <w:rPr>
      <w:i/>
      <w:iCs/>
    </w:rPr>
  </w:style>
  <w:style w:type="character" w:styleId="a7">
    <w:name w:val="Strong"/>
    <w:basedOn w:val="a0"/>
    <w:uiPriority w:val="22"/>
    <w:qFormat/>
    <w:rsid w:val="002329A0"/>
    <w:rPr>
      <w:b/>
      <w:bCs/>
    </w:rPr>
  </w:style>
  <w:style w:type="character" w:customStyle="1" w:styleId="st">
    <w:name w:val="st"/>
    <w:basedOn w:val="a0"/>
    <w:rsid w:val="007A453A"/>
  </w:style>
  <w:style w:type="paragraph" w:styleId="a8">
    <w:name w:val="header"/>
    <w:basedOn w:val="a"/>
    <w:link w:val="a9"/>
    <w:uiPriority w:val="99"/>
    <w:unhideWhenUsed/>
    <w:rsid w:val="008972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9722F"/>
    <w:rPr>
      <w:lang w:val="uk-UA"/>
    </w:rPr>
  </w:style>
  <w:style w:type="character" w:customStyle="1" w:styleId="explain">
    <w:name w:val="explain"/>
    <w:basedOn w:val="a0"/>
    <w:rsid w:val="00CE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4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3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07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8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4%D0%B5%D1%81%D0%B0" TargetMode="External"/><Relationship Id="rId18" Type="http://schemas.openxmlformats.org/officeDocument/2006/relationships/hyperlink" Target="https://uk.wikipedia.org/wiki/%D0%A3%D0%93%D0%90" TargetMode="External"/><Relationship Id="rId26" Type="http://schemas.openxmlformats.org/officeDocument/2006/relationships/hyperlink" Target="https://uk.wikipedia.org/wiki/%D0%A2%D0%B5%D1%80%D0%BD%D0%BE%D0%BF%D1%96%D0%BB%D1%8C%D1%81%D1%8C%D0%BA%D0%B0_%D0%BE%D0%B1%D0%BB%D0%B0%D1%81%D1%82%D1%8C" TargetMode="External"/><Relationship Id="rId3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Ukrainska_Nar_Respublika" TargetMode="External"/><Relationship Id="rId21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4" Type="http://schemas.openxmlformats.org/officeDocument/2006/relationships/hyperlink" Target="https://uk.wikipedia.org/wiki/%D0%97%D0%A3%D0%9D%D0%A0" TargetMode="External"/><Relationship Id="rId42" Type="http://schemas.openxmlformats.org/officeDocument/2006/relationships/hyperlink" Target="https://uk.wikipedia.org/wiki/%D0%90%D0%BD%D0%B4%D1%80%D0%B5%D0%B9_%D0%A8%D0%B5%D0%BF%D1%82%D0%B8%D1%86%D1%8C%D0%BA%D0%B8%D0%B9" TargetMode="External"/><Relationship Id="rId47" Type="http://schemas.openxmlformats.org/officeDocument/2006/relationships/hyperlink" Target="https://uk.wikipedia.org/wiki/%D0%A3%D0%92%D0%9E" TargetMode="External"/><Relationship Id="rId50" Type="http://schemas.openxmlformats.org/officeDocument/2006/relationships/hyperlink" Target="https://uk.wikipedia.org/wiki/%D0%A1%D0%B5%D0%BD%D1%82-%D0%9A%D0%B0%D1%82%D0%B0%D1%80%D1%96%D0%BD%D1%81" TargetMode="External"/><Relationship Id="rId55" Type="http://schemas.openxmlformats.org/officeDocument/2006/relationships/hyperlink" Target="https://uk.wikipedia.org/wiki/%D0%9D%D0%B0%D1%83%D0%BC%D0%B5%D0%BD%D0%BA%D0%BE_%D0%9A%D1%96%D0%BC_%D0%84%D0%BB%D0%B8%D1%81%D0%B5%D0%B9%D0%BE%D0%B2%D0%B8%D1%87" TargetMode="External"/><Relationship Id="rId63" Type="http://schemas.openxmlformats.org/officeDocument/2006/relationships/hyperlink" Target="http://history.org.ua/?encyclop&amp;termin=Marinovych_M" TargetMode="External"/><Relationship Id="rId7" Type="http://schemas.openxmlformats.org/officeDocument/2006/relationships/hyperlink" Target="https://uk.wikipedia.org/wiki/%D0%97%D0%A3%D0%9D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E%D0%BA%D1%83%D1%82%D1%82%D1%8F" TargetMode="External"/><Relationship Id="rId20" Type="http://schemas.openxmlformats.org/officeDocument/2006/relationships/hyperlink" Target="https://uk.wikipedia.org/wiki/%D0%A2%D1%80%D0%B8%D0%BA%D1%83%D1%82%D0%BD%D0%B8%D0%BA_%D1%81%D0%BC%D0%B5%D1%80%D1%82%D1%96" TargetMode="External"/><Relationship Id="rId29" Type="http://schemas.openxmlformats.org/officeDocument/2006/relationships/hyperlink" Target="https://uk.wikipedia.org/wiki/%D0%91%D1%83%D1%87%D0%B0%D1%87" TargetMode="External"/><Relationship Id="rId4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Armiia_UNR" TargetMode="External"/><Relationship Id="rId54" Type="http://schemas.openxmlformats.org/officeDocument/2006/relationships/hyperlink" Target="https://uk.wikipedia.org/wiki/%D0%9F%D0%BB%D0%BE%D1%89%D0%B0_%D0%A1%D0%BE%D0%B1%D0%BE%D1%80%D0%BD%D0%B0_(%D0%9B%D1%8C%D0%B2%D1%96%D0%B2)" TargetMode="External"/><Relationship Id="rId62" Type="http://schemas.openxmlformats.org/officeDocument/2006/relationships/hyperlink" Target="https://uk.wikipedia.org/wiki/%D0%9D%D0%B0%D1%83%D0%BC%D0%B5%D0%BD%D0%BA%D0%BE_%D0%9A%D1%96%D0%BC_%D0%84%D0%BB%D0%B8%D1%81%D0%B5%D0%B9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96%D0%BB%D1%8C%D1%81%D1%8C%D0%BA%D0%B8%D0%B9_%D0%B3%D0%BE%D1%81%D0%BF%D0%BE%D0%B4%D0%B0%D1%80" TargetMode="External"/><Relationship Id="rId11" Type="http://schemas.openxmlformats.org/officeDocument/2006/relationships/hyperlink" Target="https://uk.wikipedia.org/wiki/%D0%A0%D0%BE%D0%B6%D0%BD%D1%8F%D1%82%D1%96%D0%B2" TargetMode="External"/><Relationship Id="rId24" Type="http://schemas.openxmlformats.org/officeDocument/2006/relationships/hyperlink" Target="https://uk.wikipedia.org/wiki/%D0%86%D1%88%D0%BA%D1%96%D0%B2" TargetMode="External"/><Relationship Id="rId32" Type="http://schemas.openxmlformats.org/officeDocument/2006/relationships/hyperlink" Target="https://uk.wikipedia.org/wiki/%D0%9F%D0%B5%D1%80%D1%88%D0%B0_%D1%81%D0%B2%D1%96%D1%82%D0%BE%D0%B2%D0%B0_%D0%B2%D1%96%D0%B9%D0%BD%D0%B0" TargetMode="External"/><Relationship Id="rId37" Type="http://schemas.openxmlformats.org/officeDocument/2006/relationships/hyperlink" Target="https://uk.wikipedia.org/wiki/%D0%9F%D0%BE%D0%B2%D1%96%D1%82" TargetMode="External"/><Relationship Id="rId4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ZUNR" TargetMode="External"/><Relationship Id="rId45" Type="http://schemas.openxmlformats.org/officeDocument/2006/relationships/hyperlink" Target="https://uk.wikipedia.org/wiki/%D0%AF%D0%B2%D0%BE%D1%80%D1%96%D0%B2%D1%81%D1%8C%D0%BA%D0%B8%D0%B9_%D1%80%D0%B0%D0%B9%D0%BE%D0%BD" TargetMode="External"/><Relationship Id="rId53" Type="http://schemas.openxmlformats.org/officeDocument/2006/relationships/hyperlink" Target="https://uk.wikipedia.org/wiki/%D0%A2%D0%B5%D1%80%D0%BD%D0%BE%D0%BF%D1%96%D0%BB%D1%8C%D1%81%D1%8C%D0%BA%D0%B0_%D0%B7%D0%B0%D0%B3%D0%B0%D0%BB%D1%8C%D0%BD%D0%BE%D0%BE%D1%81%D0%B2%D1%96%D1%82%D0%BD%D1%8F_%D1%88%D0%BA%D0%BE%D0%BB%D0%B0-%D0%B5%D0%BA%D0%BE%D0%BD%D0%BE%D0%BC%D1%96%D1%87%D0%BD%D0%B8%D0%B9_%D0%BB%D1%96%D1%86%D0%B5%D0%B9_%E2%84%96_9_%D1%96%D0%BC%D0%B5%D0%BD%D1%96_%D0%86%D0%B2%D0%B0%D0%BD%D0%BD%D0%B8_%D0%91%D0%BB%D0%B0%D0%B6%D0%BA%D0%B5%D0%B2%D0%B8%D1%87" TargetMode="External"/><Relationship Id="rId58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5" Type="http://schemas.openxmlformats.org/officeDocument/2006/relationships/hyperlink" Target="https://uk.wikipedia.org/w/index.php?title=%D0%91%D0%B5%D1%80%D0%B5%D0%B6%D0%BD%D0%B8%D1%86%D1%8F_%D0%92%D0%B8%D0%B6%D0%BD%D1%8F&amp;action=edit&amp;redlink=1" TargetMode="External"/><Relationship Id="rId15" Type="http://schemas.openxmlformats.org/officeDocument/2006/relationships/hyperlink" Target="https://uk.wikipedia.org/wiki/%D0%9B%D0%B8%D1%81%D1%82%D0%BE%D0%BF%D0%B0%D0%B4%D0%BE%D0%B2%D0%B8%D0%B9_%D1%87%D0%B8%D0%BD" TargetMode="External"/><Relationship Id="rId23" Type="http://schemas.openxmlformats.org/officeDocument/2006/relationships/hyperlink" Target="http://ruthenia.info/txt/ika1963/V.Zilins_kyj._V_borni_za_Ukrajinu_72.pdf" TargetMode="External"/><Relationship Id="rId28" Type="http://schemas.openxmlformats.org/officeDocument/2006/relationships/hyperlink" Target="https://uk.wikipedia.org/wiki/%D0%91%D1%83%D1%87%D0%B0%D1%86%D1%8C%D0%BA%D0%B8%D0%B9_%D0%BC%D0%BE%D0%BD%D0%B0%D1%81%D1%82%D0%B8%D1%80" TargetMode="External"/><Relationship Id="rId36" Type="http://schemas.openxmlformats.org/officeDocument/2006/relationships/hyperlink" Target="https://uk.wikipedia.org/wiki/1918" TargetMode="External"/><Relationship Id="rId49" Type="http://schemas.openxmlformats.org/officeDocument/2006/relationships/hyperlink" Target="https://uk.wikipedia.org/wiki/%D0%A3%D0%BA%D1%80%D0%B0%D1%97%D0%BD%D1%81%D1%8C%D0%BA%D0%B5_%D0%9D%D0%B0%D1%86%D1%96%D0%BE%D0%BD%D0%B0%D0%BB%D1%8C%D0%BD%D0%B5_%D0%9E%D0%B1%27%D1%94%D0%B4%D0%BD%D0%B0%D0%BD%D0%BD%D1%8F_(%D0%9A%D0%B0%D0%BD%D0%B0%D0%B4%D0%B0)" TargetMode="External"/><Relationship Id="rId57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61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0" Type="http://schemas.openxmlformats.org/officeDocument/2006/relationships/hyperlink" Target="https://uk.wikipedia.org/wiki/%D0%9A%D1%80%D0%B8%D0%BB%D0%BE%D1%81" TargetMode="External"/><Relationship Id="rId19" Type="http://schemas.openxmlformats.org/officeDocument/2006/relationships/hyperlink" Target="https://uk.wikipedia.org/wiki/%D0%94%D0%BE%D0%B1%D1%80%D0%BE%D0%B2%D0%BE%D0%BB%D1%8C%D1%87%D0%B0_%D0%B0%D1%80%D0%BC%D1%96%D1%8F" TargetMode="External"/><Relationship Id="rId3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iden_mst" TargetMode="External"/><Relationship Id="rId44" Type="http://schemas.openxmlformats.org/officeDocument/2006/relationships/hyperlink" Target="https://uk.wikipedia.org/wiki/%D0%9E%D1%81%D0%B5%D0%BB%D1%8F_(%D1%81%D0%B5%D0%BB%D0%BE)" TargetMode="External"/><Relationship Id="rId52" Type="http://schemas.openxmlformats.org/officeDocument/2006/relationships/hyperlink" Target="https://uk.wikipedia.org/w/index.php?title=16_%D0%BA%D1%83%D1%80%D1%96%D0%BD%D1%8C_%D0%A3%D0%9F%D0%AE_%D1%96%D0%BC%D0%B5%D0%BD%D1%96_%D0%86%D0%B2%D0%B0%D0%BD%D0%BD%D0%B8_%D0%91%D0%BB%D0%B0%D0%B6%D0%BA%D0%B5%D0%B2%D0%B8%D1%87&amp;action=edit&amp;redlink=1" TargetMode="External"/><Relationship Id="rId60" Type="http://schemas.openxmlformats.org/officeDocument/2006/relationships/hyperlink" Target="https://uk.wikipedia.org/wiki/%D0%9D%D0%B0%D1%83%D0%BA%D0%BE%D0%B2%D0%B0_%D0%B4%D1%83%D0%BC%D0%BA%D0%B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0%D0%BB%D0%B8%D1%87" TargetMode="External"/><Relationship Id="rId14" Type="http://schemas.openxmlformats.org/officeDocument/2006/relationships/hyperlink" Target="https://uk.wikipedia.org/wiki/%D0%9A%D0%BE%D0%BB%D0%BE%D0%BC%D0%B8%D1%8F" TargetMode="External"/><Relationship Id="rId22" Type="http://schemas.openxmlformats.org/officeDocument/2006/relationships/hyperlink" Target="http://warhistory.ukrlife.org/6_08_4.html" TargetMode="External"/><Relationship Id="rId27" Type="http://schemas.openxmlformats.org/officeDocument/2006/relationships/hyperlink" Target="https://uk.wikipedia.org/wiki/%D0%91%D1%83%D1%87%D0%B0%D1%86%D1%8C%D0%BA%D0%B0_%D0%B2%D0%B0%D1%81%D0%B8%D0%BB%D1%96%D1%8F%D0%BD%D1%81%D1%8C%D0%BA%D0%B0_%D0%B3%D1%96%D0%BC%D0%BD%D0%B0%D0%B7%D1%96%D1%8F" TargetMode="External"/><Relationship Id="rId30" Type="http://schemas.openxmlformats.org/officeDocument/2006/relationships/hyperlink" Target="https://uk.wikipedia.org/wiki/%D0%A2%D0%B5%D1%80%D0%BD%D0%BE%D0%BF%D1%96%D0%BB%D1%8C" TargetMode="External"/><Relationship Id="rId35" Type="http://schemas.openxmlformats.org/officeDocument/2006/relationships/hyperlink" Target="https://uk.wikipedia.org/wiki/3_%D0%BB%D0%B8%D1%81%D1%82%D0%BE%D0%BF%D0%B0%D0%B4%D0%B0" TargetMode="External"/><Relationship Id="rId4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alych" TargetMode="External"/><Relationship Id="rId48" Type="http://schemas.openxmlformats.org/officeDocument/2006/relationships/hyperlink" Target="https://uk.wikipedia.org/wiki/%D0%9F%D0%BE%D1%87%D0%B0%D0%BF%D0%B8%D0%BD%D1%86%D1%96_(%D0%A2%D0%B5%D1%80%D0%BD%D0%BE%D0%BF%D1%96%D0%BB%D1%8C%D1%81%D1%8C%D0%BA%D0%B8%D0%B9_%D1%80%D0%B0%D0%B9%D0%BE%D0%BD)" TargetMode="External"/><Relationship Id="rId56" Type="http://schemas.openxmlformats.org/officeDocument/2006/relationships/hyperlink" Target="http://history.org.ua/?encyclop&amp;termin=Marinovych_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k.wikipedia.org/wiki/%D0%97%D0%B0%D0%BB%D1%83%D0%BA%D0%B2%D0%B0" TargetMode="External"/><Relationship Id="rId51" Type="http://schemas.openxmlformats.org/officeDocument/2006/relationships/hyperlink" Target="https://uk.wikipedia.org/wiki/%D0%9F%D1%80%D0%B5%D0%BC%D1%96%D1%8F_%D1%96%D0%BC%D0%B5%D0%BD%D1%96_%D0%86%D0%B2%D0%B0%D0%BD%D0%BD%D0%B8_%D0%91%D0%BB%D0%B0%D0%B6%D0%BA%D0%B5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96%D1%82%D1%83%D0%BD%D1%81%D1%8C%D0%BA%D0%B8%D0%B9_%D0%BF%D0%BE%D0%BB%D0%BA_%D0%A3%D0%93%D0%90" TargetMode="External"/><Relationship Id="rId17" Type="http://schemas.openxmlformats.org/officeDocument/2006/relationships/hyperlink" Target="https://uk.wikipedia.org/w/index.php?title=%D0%9D%D0%B8%D0%B6%D0%BD%D1%96%D0%B2_(%D0%B2%D1%96%D0%B9%D1%81%D1%8C%D0%BA%D0%BE%D0%B2%D0%B8%D0%B9_%D0%BE%D0%BA%D1%80%D1%83%D0%B3)&amp;action=edit&amp;redlink=1" TargetMode="External"/><Relationship Id="rId25" Type="http://schemas.openxmlformats.org/officeDocument/2006/relationships/hyperlink" Target="https://uk.wikipedia.org/wiki/%D0%9A%D0%BE%D0%B7%D1%96%D0%B2%D1%81%D1%8C%D0%BA%D0%B8%D0%B9_%D1%80%D0%B0%D0%B9%D0%BE%D0%BD" TargetMode="External"/><Relationship Id="rId33" Type="http://schemas.openxmlformats.org/officeDocument/2006/relationships/hyperlink" Target="https://uk.wikipedia.org/wiki/%D0%9F%D0%B5%D1%80%D1%88%D0%B0_%D1%81%D0%B2%D1%96%D1%82%D0%BE%D0%B2%D0%B0_%D0%B2%D1%96%D0%B9%D0%BD%D0%B0" TargetMode="External"/><Relationship Id="rId38" Type="http://schemas.openxmlformats.org/officeDocument/2006/relationships/hyperlink" Target="https://uk.wikipedia.org/wiki/%D0%97%D0%A3%D0%9D%D0%A0" TargetMode="External"/><Relationship Id="rId46" Type="http://schemas.openxmlformats.org/officeDocument/2006/relationships/hyperlink" Target="https://uk.wikipedia.org/wiki/%D0%9B%D1%8C%D0%B2%D1%96%D0%B2%D1%81%D1%8C%D0%BA%D0%B0_%D0%BE%D0%B1%D0%BB%D0%B0%D1%81%D1%82%D1%8C" TargetMode="External"/><Relationship Id="rId59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User</cp:lastModifiedBy>
  <cp:revision>54</cp:revision>
  <dcterms:created xsi:type="dcterms:W3CDTF">2018-11-07T12:01:00Z</dcterms:created>
  <dcterms:modified xsi:type="dcterms:W3CDTF">2019-02-06T15:24:00Z</dcterms:modified>
</cp:coreProperties>
</file>