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C9" w:rsidRPr="00DB6982" w:rsidRDefault="00A27A1B" w:rsidP="00B32E05">
      <w:pPr>
        <w:pStyle w:val="normal"/>
        <w:spacing w:line="360" w:lineRule="auto"/>
        <w:ind w:firstLine="709"/>
        <w:jc w:val="center"/>
        <w:rPr>
          <w:rFonts w:ascii="Times New Roman" w:eastAsia="Times New Roman" w:hAnsi="Times New Roman" w:cs="Times New Roman"/>
          <w:b/>
          <w:sz w:val="28"/>
          <w:szCs w:val="28"/>
          <w:highlight w:val="white"/>
          <w:lang w:val="uk-UA"/>
        </w:rPr>
      </w:pPr>
      <w:proofErr w:type="spellStart"/>
      <w:r w:rsidRPr="00DB6982">
        <w:rPr>
          <w:rFonts w:ascii="Times New Roman" w:eastAsia="Times New Roman" w:hAnsi="Times New Roman" w:cs="Times New Roman"/>
          <w:b/>
          <w:sz w:val="28"/>
          <w:szCs w:val="28"/>
          <w:highlight w:val="white"/>
          <w:lang w:val="uk-UA"/>
        </w:rPr>
        <w:t>Діяльнісний</w:t>
      </w:r>
      <w:proofErr w:type="spellEnd"/>
      <w:r w:rsidRPr="00DB6982">
        <w:rPr>
          <w:rFonts w:ascii="Times New Roman" w:eastAsia="Times New Roman" w:hAnsi="Times New Roman" w:cs="Times New Roman"/>
          <w:b/>
          <w:sz w:val="28"/>
          <w:szCs w:val="28"/>
          <w:highlight w:val="white"/>
          <w:lang w:val="uk-UA"/>
        </w:rPr>
        <w:t xml:space="preserve"> підхід до вивчення української мови та літератури, основ християнської етики як запорука якісної освіти</w:t>
      </w:r>
    </w:p>
    <w:p w:rsidR="00A45CC9" w:rsidRPr="00DB6982" w:rsidRDefault="00DB6982" w:rsidP="00B32E05">
      <w:pPr>
        <w:pStyle w:val="normal"/>
        <w:spacing w:before="240" w:line="360" w:lineRule="auto"/>
        <w:rPr>
          <w:rFonts w:ascii="Times New Roman" w:eastAsia="Times New Roman" w:hAnsi="Times New Roman" w:cs="Times New Roman"/>
          <w:sz w:val="28"/>
          <w:szCs w:val="28"/>
          <w:highlight w:val="white"/>
          <w:lang w:val="uk-UA"/>
        </w:rPr>
      </w:pPr>
      <w:r>
        <w:rPr>
          <w:rFonts w:ascii="Times New Roman" w:eastAsia="Times New Roman" w:hAnsi="Times New Roman" w:cs="Times New Roman"/>
          <w:b/>
          <w:noProof/>
          <w:sz w:val="28"/>
          <w:szCs w:val="28"/>
        </w:rPr>
        <w:drawing>
          <wp:anchor distT="114300" distB="114300" distL="114300" distR="114300" simplePos="0" relativeHeight="251658240" behindDoc="0" locked="0" layoutInCell="1" allowOverlap="1">
            <wp:simplePos x="0" y="0"/>
            <wp:positionH relativeFrom="column">
              <wp:posOffset>-61595</wp:posOffset>
            </wp:positionH>
            <wp:positionV relativeFrom="paragraph">
              <wp:posOffset>237490</wp:posOffset>
            </wp:positionV>
            <wp:extent cx="2171700" cy="2305050"/>
            <wp:effectExtent l="1905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2171700" cy="2305050"/>
                    </a:xfrm>
                    <a:prstGeom prst="rect">
                      <a:avLst/>
                    </a:prstGeom>
                    <a:ln/>
                  </pic:spPr>
                </pic:pic>
              </a:graphicData>
            </a:graphic>
          </wp:anchor>
        </w:drawing>
      </w:r>
      <w:proofErr w:type="spellStart"/>
      <w:r w:rsidR="00A27A1B" w:rsidRPr="00DB6982">
        <w:rPr>
          <w:rFonts w:ascii="Times New Roman" w:eastAsia="Times New Roman" w:hAnsi="Times New Roman" w:cs="Times New Roman"/>
          <w:b/>
          <w:sz w:val="28"/>
          <w:szCs w:val="28"/>
          <w:highlight w:val="white"/>
          <w:lang w:val="uk-UA"/>
        </w:rPr>
        <w:t>Л</w:t>
      </w:r>
      <w:r w:rsidR="00A27A1B" w:rsidRPr="00DB6982">
        <w:rPr>
          <w:rFonts w:ascii="Times New Roman" w:eastAsia="Times New Roman" w:hAnsi="Times New Roman" w:cs="Times New Roman"/>
          <w:sz w:val="28"/>
          <w:szCs w:val="28"/>
          <w:highlight w:val="white"/>
          <w:lang w:val="uk-UA"/>
        </w:rPr>
        <w:t>енар</w:t>
      </w:r>
      <w:proofErr w:type="spellEnd"/>
      <w:r w:rsidR="00A27A1B" w:rsidRPr="00DB6982">
        <w:rPr>
          <w:rFonts w:ascii="Times New Roman" w:eastAsia="Times New Roman" w:hAnsi="Times New Roman" w:cs="Times New Roman"/>
          <w:sz w:val="28"/>
          <w:szCs w:val="28"/>
          <w:highlight w:val="white"/>
          <w:lang w:val="uk-UA"/>
        </w:rPr>
        <w:t xml:space="preserve"> Галина Прокопівна, учитель української мови й літератури, основ християнської етики, </w:t>
      </w:r>
    </w:p>
    <w:p w:rsidR="00A45CC9" w:rsidRPr="00DB6982" w:rsidRDefault="00A27A1B" w:rsidP="00B32E05">
      <w:pPr>
        <w:pStyle w:val="normal"/>
        <w:spacing w:line="360" w:lineRule="auto"/>
        <w:rPr>
          <w:rFonts w:ascii="Times New Roman" w:hAnsi="Times New Roman" w:cs="Times New Roman"/>
          <w:sz w:val="23"/>
          <w:szCs w:val="23"/>
          <w:highlight w:val="white"/>
          <w:lang w:val="uk-UA"/>
        </w:rPr>
      </w:pPr>
      <w:r w:rsidRPr="00DB6982">
        <w:rPr>
          <w:rFonts w:ascii="Times New Roman" w:eastAsia="Times New Roman" w:hAnsi="Times New Roman" w:cs="Times New Roman"/>
          <w:sz w:val="28"/>
          <w:szCs w:val="28"/>
          <w:highlight w:val="white"/>
          <w:lang w:val="uk-UA"/>
        </w:rPr>
        <w:t>спеціаліст “вищої категорії, старший вчите</w:t>
      </w:r>
      <w:r w:rsidRPr="00DB6982">
        <w:rPr>
          <w:rFonts w:ascii="Times New Roman" w:hAnsi="Times New Roman" w:cs="Times New Roman"/>
          <w:sz w:val="23"/>
          <w:szCs w:val="23"/>
          <w:highlight w:val="white"/>
          <w:lang w:val="uk-UA"/>
        </w:rPr>
        <w:t xml:space="preserve">ль </w:t>
      </w:r>
    </w:p>
    <w:p w:rsidR="00A45CC9" w:rsidRPr="00DB6982" w:rsidRDefault="00A27A1B" w:rsidP="00B32E05">
      <w:pPr>
        <w:pStyle w:val="normal"/>
        <w:spacing w:line="360" w:lineRule="auto"/>
        <w:rPr>
          <w:rFonts w:ascii="Times New Roman" w:eastAsia="Times New Roman" w:hAnsi="Times New Roman" w:cs="Times New Roman"/>
          <w:sz w:val="28"/>
          <w:szCs w:val="28"/>
          <w:highlight w:val="white"/>
          <w:lang w:val="uk-UA"/>
        </w:rPr>
      </w:pPr>
      <w:r w:rsidRPr="00DB6982">
        <w:rPr>
          <w:rFonts w:ascii="Times New Roman" w:eastAsia="Times New Roman" w:hAnsi="Times New Roman" w:cs="Times New Roman"/>
          <w:sz w:val="28"/>
          <w:szCs w:val="28"/>
          <w:highlight w:val="white"/>
          <w:lang w:val="uk-UA"/>
        </w:rPr>
        <w:t xml:space="preserve">Зборівська державна українська гімназія </w:t>
      </w:r>
      <w:proofErr w:type="spellStart"/>
      <w:r w:rsidRPr="00DB6982">
        <w:rPr>
          <w:rFonts w:ascii="Times New Roman" w:eastAsia="Times New Roman" w:hAnsi="Times New Roman" w:cs="Times New Roman"/>
          <w:sz w:val="28"/>
          <w:szCs w:val="28"/>
          <w:highlight w:val="white"/>
          <w:lang w:val="uk-UA"/>
        </w:rPr>
        <w:t>ім.Романа</w:t>
      </w:r>
      <w:proofErr w:type="spellEnd"/>
      <w:r w:rsidRPr="00DB6982">
        <w:rPr>
          <w:rFonts w:ascii="Times New Roman" w:eastAsia="Times New Roman" w:hAnsi="Times New Roman" w:cs="Times New Roman"/>
          <w:sz w:val="28"/>
          <w:szCs w:val="28"/>
          <w:highlight w:val="white"/>
          <w:lang w:val="uk-UA"/>
        </w:rPr>
        <w:t xml:space="preserve"> Завадовича</w:t>
      </w:r>
    </w:p>
    <w:p w:rsidR="00A45CC9" w:rsidRPr="00DB6982" w:rsidRDefault="00A27A1B" w:rsidP="00B32E05">
      <w:pPr>
        <w:pStyle w:val="normal"/>
        <w:spacing w:line="360" w:lineRule="auto"/>
        <w:rPr>
          <w:rFonts w:ascii="Times New Roman" w:eastAsia="Times New Roman" w:hAnsi="Times New Roman" w:cs="Times New Roman"/>
          <w:sz w:val="36"/>
          <w:szCs w:val="36"/>
          <w:highlight w:val="white"/>
          <w:lang w:val="uk-UA"/>
        </w:rPr>
      </w:pPr>
      <w:r w:rsidRPr="00DB6982">
        <w:rPr>
          <w:rFonts w:ascii="Times New Roman" w:eastAsia="Times New Roman" w:hAnsi="Times New Roman" w:cs="Times New Roman"/>
          <w:sz w:val="28"/>
          <w:szCs w:val="28"/>
          <w:highlight w:val="white"/>
          <w:lang w:val="uk-UA"/>
        </w:rPr>
        <w:t xml:space="preserve">Адреса: </w:t>
      </w:r>
      <w:proofErr w:type="spellStart"/>
      <w:r w:rsidRPr="00DB6982">
        <w:rPr>
          <w:rFonts w:ascii="Times New Roman" w:eastAsia="Times New Roman" w:hAnsi="Times New Roman" w:cs="Times New Roman"/>
          <w:sz w:val="28"/>
          <w:szCs w:val="28"/>
          <w:highlight w:val="white"/>
          <w:lang w:val="uk-UA"/>
        </w:rPr>
        <w:t>вул.Б.Хмельницького</w:t>
      </w:r>
      <w:proofErr w:type="spellEnd"/>
      <w:r w:rsidRPr="00DB6982">
        <w:rPr>
          <w:rFonts w:ascii="Times New Roman" w:eastAsia="Times New Roman" w:hAnsi="Times New Roman" w:cs="Times New Roman"/>
          <w:sz w:val="28"/>
          <w:szCs w:val="28"/>
          <w:highlight w:val="white"/>
          <w:lang w:val="uk-UA"/>
        </w:rPr>
        <w:t xml:space="preserve">, 5 , </w:t>
      </w:r>
      <w:proofErr w:type="spellStart"/>
      <w:r w:rsidRPr="00DB6982">
        <w:rPr>
          <w:rFonts w:ascii="Times New Roman" w:eastAsia="Times New Roman" w:hAnsi="Times New Roman" w:cs="Times New Roman"/>
          <w:sz w:val="28"/>
          <w:szCs w:val="28"/>
          <w:highlight w:val="white"/>
          <w:lang w:val="uk-UA"/>
        </w:rPr>
        <w:t>м.Зборів</w:t>
      </w:r>
      <w:proofErr w:type="spellEnd"/>
      <w:r w:rsidRPr="00DB6982">
        <w:rPr>
          <w:rFonts w:ascii="Times New Roman" w:eastAsia="Times New Roman" w:hAnsi="Times New Roman" w:cs="Times New Roman"/>
          <w:sz w:val="28"/>
          <w:szCs w:val="28"/>
          <w:highlight w:val="white"/>
          <w:lang w:val="uk-UA"/>
        </w:rPr>
        <w:t xml:space="preserve"> Тернопільська обл. </w:t>
      </w:r>
      <w:r w:rsidRPr="00DB6982">
        <w:rPr>
          <w:rFonts w:ascii="Times New Roman" w:eastAsia="Georgia" w:hAnsi="Times New Roman" w:cs="Times New Roman"/>
          <w:sz w:val="24"/>
          <w:szCs w:val="24"/>
          <w:highlight w:val="white"/>
          <w:lang w:val="uk-UA"/>
        </w:rPr>
        <w:t>E-</w:t>
      </w:r>
      <w:proofErr w:type="spellStart"/>
      <w:r w:rsidRPr="00DB6982">
        <w:rPr>
          <w:rFonts w:ascii="Times New Roman" w:eastAsia="Georgia" w:hAnsi="Times New Roman" w:cs="Times New Roman"/>
          <w:sz w:val="24"/>
          <w:szCs w:val="24"/>
          <w:highlight w:val="white"/>
          <w:lang w:val="uk-UA"/>
        </w:rPr>
        <w:t>mail</w:t>
      </w:r>
      <w:proofErr w:type="spellEnd"/>
      <w:r w:rsidRPr="00DB6982">
        <w:rPr>
          <w:rFonts w:ascii="Times New Roman" w:eastAsia="Georgia" w:hAnsi="Times New Roman" w:cs="Times New Roman"/>
          <w:sz w:val="24"/>
          <w:szCs w:val="24"/>
          <w:highlight w:val="white"/>
          <w:lang w:val="uk-UA"/>
        </w:rPr>
        <w:t>:</w:t>
      </w:r>
      <w:r w:rsidRPr="00DB6982">
        <w:rPr>
          <w:rFonts w:ascii="Times New Roman" w:eastAsia="Times New Roman" w:hAnsi="Times New Roman" w:cs="Times New Roman"/>
          <w:sz w:val="28"/>
          <w:szCs w:val="28"/>
          <w:shd w:val="clear" w:color="auto" w:fill="F0F6FC"/>
          <w:lang w:val="uk-UA"/>
        </w:rPr>
        <w:t>&lt;</w:t>
      </w:r>
      <w:proofErr w:type="spellStart"/>
      <w:r w:rsidRPr="00DB6982">
        <w:rPr>
          <w:rFonts w:ascii="Times New Roman" w:eastAsia="Times New Roman" w:hAnsi="Times New Roman" w:cs="Times New Roman"/>
          <w:sz w:val="28"/>
          <w:szCs w:val="28"/>
          <w:shd w:val="clear" w:color="auto" w:fill="F0F6FC"/>
          <w:lang w:val="uk-UA"/>
        </w:rPr>
        <w:t>zavad</w:t>
      </w:r>
      <w:proofErr w:type="spellEnd"/>
      <w:r w:rsidRPr="00DB6982">
        <w:rPr>
          <w:rFonts w:ascii="Times New Roman" w:eastAsia="Times New Roman" w:hAnsi="Times New Roman" w:cs="Times New Roman"/>
          <w:sz w:val="28"/>
          <w:szCs w:val="28"/>
          <w:shd w:val="clear" w:color="auto" w:fill="F0F6FC"/>
          <w:lang w:val="uk-UA"/>
        </w:rPr>
        <w:t>@</w:t>
      </w:r>
      <w:proofErr w:type="spellStart"/>
      <w:r w:rsidRPr="00DB6982">
        <w:rPr>
          <w:rFonts w:ascii="Times New Roman" w:eastAsia="Times New Roman" w:hAnsi="Times New Roman" w:cs="Times New Roman"/>
          <w:sz w:val="28"/>
          <w:szCs w:val="28"/>
          <w:shd w:val="clear" w:color="auto" w:fill="F0F6FC"/>
          <w:lang w:val="uk-UA"/>
        </w:rPr>
        <w:t>i.ua</w:t>
      </w:r>
      <w:proofErr w:type="spellEnd"/>
      <w:r w:rsidRPr="00DB6982">
        <w:rPr>
          <w:rFonts w:ascii="Times New Roman" w:eastAsia="Times New Roman" w:hAnsi="Times New Roman" w:cs="Times New Roman"/>
          <w:sz w:val="28"/>
          <w:szCs w:val="28"/>
          <w:shd w:val="clear" w:color="auto" w:fill="F0F6FC"/>
          <w:lang w:val="uk-UA"/>
        </w:rPr>
        <w:t>&gt;</w:t>
      </w:r>
    </w:p>
    <w:p w:rsidR="00A45CC9" w:rsidRPr="00DB6982" w:rsidRDefault="00A27A1B" w:rsidP="00B32E05">
      <w:pPr>
        <w:pStyle w:val="normal"/>
        <w:spacing w:line="360" w:lineRule="auto"/>
        <w:ind w:firstLine="709"/>
        <w:rPr>
          <w:rFonts w:ascii="Times New Roman" w:eastAsia="Times New Roman" w:hAnsi="Times New Roman" w:cs="Times New Roman"/>
          <w:b/>
          <w:sz w:val="28"/>
          <w:szCs w:val="28"/>
          <w:highlight w:val="white"/>
          <w:lang w:val="uk-UA"/>
        </w:rPr>
      </w:pPr>
      <w:r w:rsidRPr="00DB6982">
        <w:rPr>
          <w:rFonts w:ascii="Times New Roman" w:eastAsia="Times New Roman" w:hAnsi="Times New Roman" w:cs="Times New Roman"/>
          <w:sz w:val="28"/>
          <w:szCs w:val="28"/>
          <w:highlight w:val="white"/>
          <w:lang w:val="uk-UA"/>
        </w:rPr>
        <w:t xml:space="preserve"> </w:t>
      </w:r>
      <w:r w:rsidRPr="00DB6982">
        <w:rPr>
          <w:rFonts w:ascii="Times New Roman" w:hAnsi="Times New Roman" w:cs="Times New Roman"/>
          <w:color w:val="FFFFFF"/>
          <w:sz w:val="27"/>
          <w:szCs w:val="27"/>
          <w:highlight w:val="white"/>
          <w:lang w:val="uk-UA"/>
        </w:rPr>
        <w:t>zavad@i.ua</w:t>
      </w:r>
    </w:p>
    <w:p w:rsidR="00A45CC9" w:rsidRPr="00DB6982" w:rsidRDefault="00A27A1B" w:rsidP="00B32E05">
      <w:pPr>
        <w:pStyle w:val="normal"/>
        <w:spacing w:line="360" w:lineRule="auto"/>
        <w:ind w:firstLine="709"/>
        <w:jc w:val="right"/>
        <w:rPr>
          <w:rFonts w:ascii="Times New Roman" w:eastAsia="Times New Roman" w:hAnsi="Times New Roman" w:cs="Times New Roman"/>
          <w:b/>
          <w:i/>
          <w:sz w:val="28"/>
          <w:szCs w:val="28"/>
          <w:lang w:val="uk-UA"/>
        </w:rPr>
      </w:pPr>
      <w:r w:rsidRPr="00DB6982">
        <w:rPr>
          <w:rFonts w:ascii="Times New Roman" w:eastAsia="Times New Roman" w:hAnsi="Times New Roman" w:cs="Times New Roman"/>
          <w:b/>
          <w:i/>
          <w:sz w:val="28"/>
          <w:szCs w:val="28"/>
          <w:lang w:val="uk-UA"/>
        </w:rPr>
        <w:t>Те, що я чую, я забуваю.</w:t>
      </w:r>
    </w:p>
    <w:p w:rsidR="00A45CC9" w:rsidRPr="00DB6982" w:rsidRDefault="00A27A1B" w:rsidP="00B32E05">
      <w:pPr>
        <w:pStyle w:val="normal"/>
        <w:spacing w:line="360" w:lineRule="auto"/>
        <w:ind w:firstLine="709"/>
        <w:jc w:val="right"/>
        <w:rPr>
          <w:rFonts w:ascii="Times New Roman" w:eastAsia="Times New Roman" w:hAnsi="Times New Roman" w:cs="Times New Roman"/>
          <w:b/>
          <w:i/>
          <w:sz w:val="28"/>
          <w:szCs w:val="28"/>
          <w:lang w:val="uk-UA"/>
        </w:rPr>
      </w:pPr>
      <w:r w:rsidRPr="00DB6982">
        <w:rPr>
          <w:rFonts w:ascii="Times New Roman" w:eastAsia="Times New Roman" w:hAnsi="Times New Roman" w:cs="Times New Roman"/>
          <w:b/>
          <w:i/>
          <w:sz w:val="28"/>
          <w:szCs w:val="28"/>
          <w:lang w:val="uk-UA"/>
        </w:rPr>
        <w:t>Те, що я бачу, я пам'ятаю.</w:t>
      </w:r>
    </w:p>
    <w:p w:rsidR="00A45CC9" w:rsidRPr="00DB6982" w:rsidRDefault="00A27A1B" w:rsidP="00B32E05">
      <w:pPr>
        <w:pStyle w:val="normal"/>
        <w:spacing w:line="360" w:lineRule="auto"/>
        <w:ind w:firstLine="709"/>
        <w:jc w:val="right"/>
        <w:rPr>
          <w:rFonts w:ascii="Times New Roman" w:eastAsia="Times New Roman" w:hAnsi="Times New Roman" w:cs="Times New Roman"/>
          <w:b/>
          <w:i/>
          <w:sz w:val="28"/>
          <w:szCs w:val="28"/>
          <w:lang w:val="uk-UA"/>
        </w:rPr>
      </w:pPr>
      <w:r w:rsidRPr="00DB6982">
        <w:rPr>
          <w:rFonts w:ascii="Times New Roman" w:eastAsia="Times New Roman" w:hAnsi="Times New Roman" w:cs="Times New Roman"/>
          <w:b/>
          <w:i/>
          <w:sz w:val="28"/>
          <w:szCs w:val="28"/>
          <w:lang w:val="uk-UA"/>
        </w:rPr>
        <w:t>Те, що я роблю, я розумію.</w:t>
      </w:r>
    </w:p>
    <w:p w:rsidR="00A45CC9" w:rsidRPr="00DB6982" w:rsidRDefault="00A27A1B" w:rsidP="00B32E05">
      <w:pPr>
        <w:pStyle w:val="normal"/>
        <w:spacing w:line="360" w:lineRule="auto"/>
        <w:ind w:firstLine="709"/>
        <w:jc w:val="right"/>
        <w:rPr>
          <w:rFonts w:ascii="Times New Roman" w:eastAsia="Times New Roman" w:hAnsi="Times New Roman" w:cs="Times New Roman"/>
          <w:b/>
          <w:i/>
          <w:sz w:val="28"/>
          <w:szCs w:val="28"/>
          <w:lang w:val="uk-UA"/>
        </w:rPr>
      </w:pPr>
      <w:r w:rsidRPr="00DB6982">
        <w:rPr>
          <w:rFonts w:ascii="Times New Roman" w:eastAsia="Times New Roman" w:hAnsi="Times New Roman" w:cs="Times New Roman"/>
          <w:b/>
          <w:i/>
          <w:sz w:val="28"/>
          <w:szCs w:val="28"/>
          <w:highlight w:val="white"/>
          <w:lang w:val="uk-UA"/>
        </w:rPr>
        <w:t>Конфуцій</w:t>
      </w:r>
    </w:p>
    <w:p w:rsidR="00A45CC9" w:rsidRPr="00DB6982" w:rsidRDefault="00A45CC9" w:rsidP="00B32E05">
      <w:pPr>
        <w:pStyle w:val="normal"/>
        <w:spacing w:line="360" w:lineRule="auto"/>
        <w:ind w:firstLine="709"/>
        <w:jc w:val="both"/>
        <w:rPr>
          <w:rFonts w:ascii="Times New Roman" w:eastAsia="Times New Roman" w:hAnsi="Times New Roman" w:cs="Times New Roman"/>
          <w:i/>
          <w:sz w:val="28"/>
          <w:szCs w:val="28"/>
          <w:lang w:val="uk-UA"/>
        </w:rPr>
      </w:pPr>
    </w:p>
    <w:p w:rsidR="00A45CC9" w:rsidRPr="00DB6982" w:rsidRDefault="00A27A1B" w:rsidP="00B32E05">
      <w:pPr>
        <w:pStyle w:val="normal"/>
        <w:spacing w:line="360" w:lineRule="auto"/>
        <w:ind w:firstLine="709"/>
        <w:jc w:val="both"/>
        <w:rPr>
          <w:rFonts w:ascii="Times New Roman" w:eastAsia="Times New Roman" w:hAnsi="Times New Roman" w:cs="Times New Roman"/>
          <w:sz w:val="28"/>
          <w:szCs w:val="28"/>
          <w:highlight w:val="white"/>
          <w:lang w:val="uk-UA"/>
        </w:rPr>
      </w:pPr>
      <w:r w:rsidRPr="00DB6982">
        <w:rPr>
          <w:rFonts w:ascii="Times New Roman" w:eastAsia="Times New Roman" w:hAnsi="Times New Roman" w:cs="Times New Roman"/>
          <w:b/>
          <w:sz w:val="28"/>
          <w:szCs w:val="28"/>
          <w:highlight w:val="white"/>
          <w:lang w:val="uk-UA"/>
        </w:rPr>
        <w:t xml:space="preserve">Провідна педагогічна ідея досвіду: </w:t>
      </w:r>
      <w:proofErr w:type="spellStart"/>
      <w:r w:rsidRPr="00DB6982">
        <w:rPr>
          <w:rFonts w:ascii="Times New Roman" w:eastAsia="Times New Roman" w:hAnsi="Times New Roman" w:cs="Times New Roman"/>
          <w:sz w:val="28"/>
          <w:szCs w:val="28"/>
          <w:highlight w:val="white"/>
          <w:lang w:val="uk-UA"/>
        </w:rPr>
        <w:t>Діяльнісний</w:t>
      </w:r>
      <w:proofErr w:type="spellEnd"/>
      <w:r w:rsidRPr="00DB6982">
        <w:rPr>
          <w:rFonts w:ascii="Times New Roman" w:eastAsia="Times New Roman" w:hAnsi="Times New Roman" w:cs="Times New Roman"/>
          <w:sz w:val="28"/>
          <w:szCs w:val="28"/>
          <w:highlight w:val="white"/>
          <w:lang w:val="uk-UA"/>
        </w:rPr>
        <w:t xml:space="preserve"> підхід полягає у зміщенні акценту з накопичування нормативно визначених знань, умінь та навичок на формування й розвиток в учнів здатності практично діяти, застосовувати індивідуальні техніки і досвід успішних дій у ситуаціях професійної діяльності та соціальної практики.</w:t>
      </w:r>
    </w:p>
    <w:p w:rsidR="00A45CC9" w:rsidRPr="00DB6982" w:rsidRDefault="00A27A1B" w:rsidP="00B32E05">
      <w:pPr>
        <w:pStyle w:val="normal"/>
        <w:spacing w:before="240" w:line="360" w:lineRule="auto"/>
        <w:ind w:firstLine="709"/>
        <w:jc w:val="both"/>
        <w:rPr>
          <w:rFonts w:ascii="Times New Roman" w:eastAsia="Times New Roman" w:hAnsi="Times New Roman" w:cs="Times New Roman"/>
          <w:b/>
          <w:sz w:val="28"/>
          <w:szCs w:val="28"/>
          <w:highlight w:val="white"/>
          <w:lang w:val="uk-UA"/>
        </w:rPr>
      </w:pPr>
      <w:r w:rsidRPr="00DB6982">
        <w:rPr>
          <w:rFonts w:ascii="Times New Roman" w:eastAsia="Times New Roman" w:hAnsi="Times New Roman" w:cs="Times New Roman"/>
          <w:b/>
          <w:sz w:val="28"/>
          <w:szCs w:val="28"/>
          <w:highlight w:val="white"/>
          <w:lang w:val="uk-UA"/>
        </w:rPr>
        <w:t>Мета досвіду</w:t>
      </w:r>
    </w:p>
    <w:p w:rsidR="00A45CC9" w:rsidRPr="00DB6982" w:rsidRDefault="00A27A1B" w:rsidP="00B32E05">
      <w:pPr>
        <w:pStyle w:val="normal"/>
        <w:spacing w:line="360" w:lineRule="auto"/>
        <w:ind w:firstLine="709"/>
        <w:jc w:val="both"/>
        <w:rPr>
          <w:rFonts w:ascii="Times New Roman" w:eastAsia="Times New Roman" w:hAnsi="Times New Roman" w:cs="Times New Roman"/>
          <w:sz w:val="28"/>
          <w:szCs w:val="28"/>
          <w:highlight w:val="white"/>
          <w:lang w:val="uk-UA"/>
        </w:rPr>
      </w:pPr>
      <w:r w:rsidRPr="00DB6982">
        <w:rPr>
          <w:rFonts w:ascii="Times New Roman" w:eastAsia="Times New Roman" w:hAnsi="Times New Roman" w:cs="Times New Roman"/>
          <w:sz w:val="28"/>
          <w:szCs w:val="28"/>
          <w:highlight w:val="white"/>
          <w:lang w:val="uk-UA"/>
        </w:rPr>
        <w:t xml:space="preserve">Удосконалювати професійні знання  щодо впровадження </w:t>
      </w:r>
      <w:proofErr w:type="spellStart"/>
      <w:r w:rsidRPr="00DB6982">
        <w:rPr>
          <w:rFonts w:ascii="Times New Roman" w:eastAsia="Times New Roman" w:hAnsi="Times New Roman" w:cs="Times New Roman"/>
          <w:sz w:val="28"/>
          <w:szCs w:val="28"/>
          <w:highlight w:val="white"/>
          <w:lang w:val="uk-UA"/>
        </w:rPr>
        <w:t>діяльнісного</w:t>
      </w:r>
      <w:proofErr w:type="spellEnd"/>
      <w:r w:rsidRPr="00DB6982">
        <w:rPr>
          <w:rFonts w:ascii="Times New Roman" w:eastAsia="Times New Roman" w:hAnsi="Times New Roman" w:cs="Times New Roman"/>
          <w:sz w:val="28"/>
          <w:szCs w:val="28"/>
          <w:highlight w:val="white"/>
          <w:lang w:val="uk-UA"/>
        </w:rPr>
        <w:t xml:space="preserve">  підходу на уроках української мови та літератури, основ християнської етики з метою створення найбільш оптимальних умов для формування комунікативної компетентності та  розвитку творчих здібностей учнів.</w:t>
      </w:r>
    </w:p>
    <w:p w:rsidR="00A45CC9" w:rsidRPr="00DB6982" w:rsidRDefault="00A27A1B" w:rsidP="00B32E05">
      <w:pPr>
        <w:pStyle w:val="normal"/>
        <w:spacing w:before="240" w:line="360" w:lineRule="auto"/>
        <w:ind w:firstLine="709"/>
        <w:jc w:val="both"/>
        <w:rPr>
          <w:rFonts w:ascii="Times New Roman" w:eastAsia="Times New Roman" w:hAnsi="Times New Roman" w:cs="Times New Roman"/>
          <w:sz w:val="28"/>
          <w:szCs w:val="28"/>
          <w:highlight w:val="white"/>
          <w:lang w:val="uk-UA"/>
        </w:rPr>
      </w:pPr>
      <w:r w:rsidRPr="00DB6982">
        <w:rPr>
          <w:rFonts w:ascii="Times New Roman" w:eastAsia="Times New Roman" w:hAnsi="Times New Roman" w:cs="Times New Roman"/>
          <w:b/>
          <w:sz w:val="28"/>
          <w:szCs w:val="28"/>
          <w:highlight w:val="white"/>
          <w:lang w:val="uk-UA"/>
        </w:rPr>
        <w:t>Обґрунтування актуальності та перспективності досвіду:</w:t>
      </w:r>
      <w:r w:rsidRPr="00DB6982">
        <w:rPr>
          <w:rFonts w:ascii="Times New Roman" w:eastAsia="Times New Roman" w:hAnsi="Times New Roman" w:cs="Times New Roman"/>
          <w:sz w:val="28"/>
          <w:szCs w:val="28"/>
          <w:highlight w:val="white"/>
          <w:lang w:val="uk-UA"/>
        </w:rPr>
        <w:t xml:space="preserve">  Основна засада компетентно спрямованої освіти полягає в реалізації принципу «навчатись діючи». З впровадженням нового Державного стандарту у загальноосвітній школі з предмета «Мова» додалася ще одна роль – забезпечувати реалізацію компетентностей ( учень має здобути не просто </w:t>
      </w:r>
      <w:r w:rsidRPr="00DB6982">
        <w:rPr>
          <w:rFonts w:ascii="Times New Roman" w:eastAsia="Times New Roman" w:hAnsi="Times New Roman" w:cs="Times New Roman"/>
          <w:sz w:val="28"/>
          <w:szCs w:val="28"/>
          <w:highlight w:val="white"/>
          <w:lang w:val="uk-UA"/>
        </w:rPr>
        <w:lastRenderedPageBreak/>
        <w:t xml:space="preserve">знання, вміння й навички, а ґрунтовані на них та на досвіді, цінностях, нахилах компетентності). Одним із шляхів реалізації вищезазначених принципів є </w:t>
      </w:r>
      <w:proofErr w:type="spellStart"/>
      <w:r w:rsidRPr="00DB6982">
        <w:rPr>
          <w:rFonts w:ascii="Times New Roman" w:eastAsia="Times New Roman" w:hAnsi="Times New Roman" w:cs="Times New Roman"/>
          <w:sz w:val="28"/>
          <w:szCs w:val="28"/>
          <w:highlight w:val="white"/>
          <w:lang w:val="uk-UA"/>
        </w:rPr>
        <w:t>комунікативно-діяльнісний</w:t>
      </w:r>
      <w:proofErr w:type="spellEnd"/>
      <w:r w:rsidRPr="00DB6982">
        <w:rPr>
          <w:rFonts w:ascii="Times New Roman" w:eastAsia="Times New Roman" w:hAnsi="Times New Roman" w:cs="Times New Roman"/>
          <w:sz w:val="28"/>
          <w:szCs w:val="28"/>
          <w:highlight w:val="white"/>
          <w:lang w:val="uk-UA"/>
        </w:rPr>
        <w:t xml:space="preserve"> підхід до опрацювання мови. Саме він покладений в основу чинних програм з державної мови.</w:t>
      </w:r>
    </w:p>
    <w:p w:rsidR="00A45CC9" w:rsidRPr="00DB6982" w:rsidRDefault="00A27A1B" w:rsidP="00B32E05">
      <w:pPr>
        <w:pStyle w:val="normal"/>
        <w:spacing w:before="240" w:line="360" w:lineRule="auto"/>
        <w:ind w:firstLine="709"/>
        <w:jc w:val="both"/>
        <w:rPr>
          <w:rFonts w:ascii="Times New Roman" w:eastAsia="Times New Roman" w:hAnsi="Times New Roman" w:cs="Times New Roman"/>
          <w:sz w:val="28"/>
          <w:szCs w:val="28"/>
          <w:highlight w:val="white"/>
          <w:lang w:val="uk-UA"/>
        </w:rPr>
      </w:pPr>
      <w:proofErr w:type="spellStart"/>
      <w:r w:rsidRPr="00DB6982">
        <w:rPr>
          <w:rFonts w:ascii="Times New Roman" w:eastAsia="Times New Roman" w:hAnsi="Times New Roman" w:cs="Times New Roman"/>
          <w:b/>
          <w:sz w:val="28"/>
          <w:szCs w:val="28"/>
          <w:lang w:val="uk-UA"/>
        </w:rPr>
        <w:t>Діяльнісний</w:t>
      </w:r>
      <w:proofErr w:type="spellEnd"/>
      <w:r w:rsidRPr="00DB6982">
        <w:rPr>
          <w:rFonts w:ascii="Times New Roman" w:eastAsia="Times New Roman" w:hAnsi="Times New Roman" w:cs="Times New Roman"/>
          <w:b/>
          <w:sz w:val="28"/>
          <w:szCs w:val="28"/>
          <w:lang w:val="uk-UA"/>
        </w:rPr>
        <w:t xml:space="preserve"> підхід передбачає </w:t>
      </w:r>
      <w:r w:rsidRPr="00DB6982">
        <w:rPr>
          <w:rFonts w:ascii="Times New Roman" w:eastAsia="Times New Roman" w:hAnsi="Times New Roman" w:cs="Times New Roman"/>
          <w:sz w:val="28"/>
          <w:szCs w:val="28"/>
          <w:lang w:val="uk-UA"/>
        </w:rPr>
        <w:t xml:space="preserve"> розвиток умінь і навичок особистості, застосування здобутих знань з різних навчальних предметів, адаптацію людини в соціумі, спрямування на професійну самореалізацію, формування здібностей до колективної діяльності та самоосвіти.</w:t>
      </w:r>
    </w:p>
    <w:p w:rsidR="00A45CC9" w:rsidRPr="00DB6982" w:rsidRDefault="00A27A1B" w:rsidP="00B32E05">
      <w:pPr>
        <w:pStyle w:val="normal"/>
        <w:spacing w:before="240" w:line="360" w:lineRule="auto"/>
        <w:ind w:firstLine="709"/>
        <w:jc w:val="both"/>
        <w:rPr>
          <w:rFonts w:ascii="Times New Roman" w:eastAsia="Times New Roman" w:hAnsi="Times New Roman" w:cs="Times New Roman"/>
          <w:sz w:val="28"/>
          <w:szCs w:val="28"/>
          <w:lang w:val="uk-UA"/>
        </w:rPr>
      </w:pPr>
      <w:r w:rsidRPr="00DB6982">
        <w:rPr>
          <w:rFonts w:ascii="Times New Roman" w:eastAsia="Times New Roman" w:hAnsi="Times New Roman" w:cs="Times New Roman"/>
          <w:b/>
          <w:sz w:val="28"/>
          <w:szCs w:val="28"/>
          <w:highlight w:val="white"/>
          <w:lang w:val="uk-UA"/>
        </w:rPr>
        <w:t xml:space="preserve">Науково-теоретична база досвіду: </w:t>
      </w:r>
      <w:proofErr w:type="spellStart"/>
      <w:r w:rsidRPr="00DB6982">
        <w:rPr>
          <w:rFonts w:ascii="Times New Roman" w:eastAsia="Times New Roman" w:hAnsi="Times New Roman" w:cs="Times New Roman"/>
          <w:sz w:val="28"/>
          <w:szCs w:val="28"/>
          <w:highlight w:val="white"/>
          <w:lang w:val="uk-UA"/>
        </w:rPr>
        <w:t>діяльнісно</w:t>
      </w:r>
      <w:proofErr w:type="spellEnd"/>
      <w:r w:rsidRPr="00DB6982">
        <w:rPr>
          <w:rFonts w:ascii="Times New Roman" w:eastAsia="Times New Roman" w:hAnsi="Times New Roman" w:cs="Times New Roman"/>
          <w:sz w:val="28"/>
          <w:szCs w:val="28"/>
          <w:highlight w:val="white"/>
          <w:lang w:val="uk-UA"/>
        </w:rPr>
        <w:t xml:space="preserve"> орієнтований підхід</w:t>
      </w:r>
      <w:r w:rsidRPr="00DB6982">
        <w:rPr>
          <w:rFonts w:ascii="Times New Roman" w:eastAsia="Times New Roman" w:hAnsi="Times New Roman" w:cs="Times New Roman"/>
          <w:b/>
          <w:sz w:val="28"/>
          <w:szCs w:val="28"/>
          <w:lang w:val="uk-UA"/>
        </w:rPr>
        <w:t xml:space="preserve"> </w:t>
      </w:r>
      <w:r w:rsidRPr="00DB6982">
        <w:rPr>
          <w:rFonts w:ascii="Times New Roman" w:eastAsia="Times New Roman" w:hAnsi="Times New Roman" w:cs="Times New Roman"/>
          <w:sz w:val="28"/>
          <w:szCs w:val="28"/>
          <w:lang w:val="uk-UA"/>
        </w:rPr>
        <w:t>включає навчальні дії</w:t>
      </w:r>
      <w:r w:rsidRPr="00DB6982">
        <w:rPr>
          <w:rFonts w:ascii="Times New Roman" w:eastAsia="Times New Roman" w:hAnsi="Times New Roman" w:cs="Times New Roman"/>
          <w:b/>
          <w:sz w:val="28"/>
          <w:szCs w:val="28"/>
          <w:lang w:val="uk-UA"/>
        </w:rPr>
        <w:t>,</w:t>
      </w:r>
      <w:r w:rsidRPr="00DB6982">
        <w:rPr>
          <w:rFonts w:ascii="Times New Roman" w:eastAsia="Times New Roman" w:hAnsi="Times New Roman" w:cs="Times New Roman"/>
          <w:sz w:val="28"/>
          <w:szCs w:val="28"/>
          <w:lang w:val="uk-UA"/>
        </w:rPr>
        <w:t xml:space="preserve"> які розвивають низку </w:t>
      </w:r>
      <w:proofErr w:type="spellStart"/>
      <w:r w:rsidRPr="00DB6982">
        <w:rPr>
          <w:rFonts w:ascii="Times New Roman" w:eastAsia="Times New Roman" w:hAnsi="Times New Roman" w:cs="Times New Roman"/>
          <w:sz w:val="28"/>
          <w:szCs w:val="28"/>
          <w:lang w:val="uk-UA"/>
        </w:rPr>
        <w:t>компетенцій</w:t>
      </w:r>
      <w:proofErr w:type="spellEnd"/>
      <w:r w:rsidRPr="00DB6982">
        <w:rPr>
          <w:rFonts w:ascii="Times New Roman" w:eastAsia="Times New Roman" w:hAnsi="Times New Roman" w:cs="Times New Roman"/>
          <w:sz w:val="28"/>
          <w:szCs w:val="28"/>
          <w:lang w:val="uk-UA"/>
        </w:rPr>
        <w:t xml:space="preserve"> комунікативного мовлення. </w:t>
      </w:r>
      <w:r w:rsidRPr="00DB6982">
        <w:rPr>
          <w:rFonts w:ascii="Times New Roman" w:eastAsia="Times New Roman" w:hAnsi="Times New Roman" w:cs="Times New Roman"/>
          <w:b/>
          <w:sz w:val="28"/>
          <w:szCs w:val="28"/>
          <w:lang w:val="uk-UA"/>
        </w:rPr>
        <w:t xml:space="preserve">Необхідні: </w:t>
      </w:r>
      <w:r w:rsidRPr="00DB6982">
        <w:rPr>
          <w:rFonts w:ascii="Times New Roman" w:eastAsia="Times New Roman" w:hAnsi="Times New Roman" w:cs="Times New Roman"/>
          <w:sz w:val="28"/>
          <w:szCs w:val="28"/>
          <w:lang w:val="uk-UA"/>
        </w:rPr>
        <w:t xml:space="preserve">умови, потреба різних </w:t>
      </w:r>
      <w:r w:rsidR="00DB6982" w:rsidRPr="00DB6982">
        <w:rPr>
          <w:rFonts w:ascii="Times New Roman" w:eastAsia="Times New Roman" w:hAnsi="Times New Roman" w:cs="Times New Roman"/>
          <w:sz w:val="28"/>
          <w:szCs w:val="28"/>
          <w:lang w:val="uk-UA"/>
        </w:rPr>
        <w:t xml:space="preserve">видів мовленнєвої діяльності, </w:t>
      </w:r>
      <w:r w:rsidRPr="00DB6982">
        <w:rPr>
          <w:rFonts w:ascii="Times New Roman" w:eastAsia="Times New Roman" w:hAnsi="Times New Roman" w:cs="Times New Roman"/>
          <w:sz w:val="28"/>
          <w:szCs w:val="28"/>
          <w:lang w:val="uk-UA"/>
        </w:rPr>
        <w:t>мовленнєві процеси, тексти і теми текстів, комунікативні стратегії, тактики, система завдань.</w:t>
      </w:r>
    </w:p>
    <w:p w:rsidR="00A45CC9" w:rsidRPr="00DB6982" w:rsidRDefault="00A27A1B" w:rsidP="00B32E05">
      <w:pPr>
        <w:pStyle w:val="normal"/>
        <w:widowControl w:val="0"/>
        <w:spacing w:before="80" w:line="360" w:lineRule="auto"/>
        <w:ind w:firstLine="709"/>
        <w:jc w:val="both"/>
        <w:rPr>
          <w:rFonts w:ascii="Times New Roman" w:eastAsia="Times New Roman" w:hAnsi="Times New Roman" w:cs="Times New Roman"/>
          <w:sz w:val="28"/>
          <w:szCs w:val="28"/>
          <w:lang w:val="uk-UA"/>
        </w:rPr>
      </w:pPr>
      <w:proofErr w:type="spellStart"/>
      <w:r w:rsidRPr="00DB6982">
        <w:rPr>
          <w:rFonts w:ascii="Times New Roman" w:eastAsia="Times New Roman" w:hAnsi="Times New Roman" w:cs="Times New Roman"/>
          <w:sz w:val="28"/>
          <w:szCs w:val="28"/>
          <w:lang w:val="uk-UA"/>
        </w:rPr>
        <w:t>Діяльнісно</w:t>
      </w:r>
      <w:proofErr w:type="spellEnd"/>
      <w:r w:rsidRPr="00DB6982">
        <w:rPr>
          <w:rFonts w:ascii="Times New Roman" w:eastAsia="Times New Roman" w:hAnsi="Times New Roman" w:cs="Times New Roman"/>
          <w:sz w:val="28"/>
          <w:szCs w:val="28"/>
          <w:lang w:val="uk-UA"/>
        </w:rPr>
        <w:t xml:space="preserve"> орієнтований підхід </w:t>
      </w:r>
      <w:proofErr w:type="spellStart"/>
      <w:r w:rsidRPr="00DB6982">
        <w:rPr>
          <w:rFonts w:ascii="Times New Roman" w:eastAsia="Times New Roman" w:hAnsi="Times New Roman" w:cs="Times New Roman"/>
          <w:sz w:val="28"/>
          <w:szCs w:val="28"/>
          <w:lang w:val="uk-UA"/>
        </w:rPr>
        <w:t>грунтується</w:t>
      </w:r>
      <w:proofErr w:type="spellEnd"/>
      <w:r w:rsidRPr="00DB6982">
        <w:rPr>
          <w:rFonts w:ascii="Times New Roman" w:eastAsia="Times New Roman" w:hAnsi="Times New Roman" w:cs="Times New Roman"/>
          <w:sz w:val="28"/>
          <w:szCs w:val="28"/>
          <w:lang w:val="uk-UA"/>
        </w:rPr>
        <w:t xml:space="preserve"> на ідеях: </w:t>
      </w:r>
    </w:p>
    <w:p w:rsidR="00DB6982" w:rsidRDefault="00A27A1B" w:rsidP="00B32E05">
      <w:pPr>
        <w:pStyle w:val="normal"/>
        <w:widowControl w:val="0"/>
        <w:numPr>
          <w:ilvl w:val="0"/>
          <w:numId w:val="1"/>
        </w:numPr>
        <w:spacing w:before="80" w:line="360" w:lineRule="auto"/>
        <w:ind w:left="0" w:firstLine="709"/>
        <w:jc w:val="both"/>
        <w:rPr>
          <w:rFonts w:ascii="Times New Roman" w:eastAsia="Times New Roman" w:hAnsi="Times New Roman" w:cs="Times New Roman"/>
          <w:sz w:val="28"/>
          <w:szCs w:val="28"/>
          <w:lang w:val="uk-UA"/>
        </w:rPr>
      </w:pPr>
      <w:r w:rsidRPr="00DB6982">
        <w:rPr>
          <w:rFonts w:ascii="Times New Roman" w:eastAsia="Times New Roman" w:hAnsi="Times New Roman" w:cs="Times New Roman"/>
          <w:sz w:val="28"/>
          <w:szCs w:val="28"/>
          <w:lang w:val="uk-UA"/>
        </w:rPr>
        <w:t xml:space="preserve">В. фон </w:t>
      </w:r>
      <w:proofErr w:type="spellStart"/>
      <w:r w:rsidRPr="00DB6982">
        <w:rPr>
          <w:rFonts w:ascii="Times New Roman" w:eastAsia="Times New Roman" w:hAnsi="Times New Roman" w:cs="Times New Roman"/>
          <w:sz w:val="28"/>
          <w:szCs w:val="28"/>
          <w:lang w:val="uk-UA"/>
        </w:rPr>
        <w:t>Гумбольта</w:t>
      </w:r>
      <w:proofErr w:type="spellEnd"/>
      <w:r w:rsidRPr="00DB6982">
        <w:rPr>
          <w:rFonts w:ascii="Times New Roman" w:eastAsia="Times New Roman" w:hAnsi="Times New Roman" w:cs="Times New Roman"/>
          <w:sz w:val="28"/>
          <w:szCs w:val="28"/>
          <w:lang w:val="uk-UA"/>
        </w:rPr>
        <w:t xml:space="preserve"> про мову як про своєрідну активність;</w:t>
      </w:r>
    </w:p>
    <w:p w:rsidR="00A45CC9" w:rsidRPr="00DB6982" w:rsidRDefault="00A27A1B" w:rsidP="00B32E05">
      <w:pPr>
        <w:pStyle w:val="normal"/>
        <w:widowControl w:val="0"/>
        <w:numPr>
          <w:ilvl w:val="0"/>
          <w:numId w:val="1"/>
        </w:numPr>
        <w:spacing w:before="80" w:line="360" w:lineRule="auto"/>
        <w:ind w:left="0" w:firstLine="709"/>
        <w:jc w:val="both"/>
        <w:rPr>
          <w:rFonts w:ascii="Times New Roman" w:eastAsia="Times New Roman" w:hAnsi="Times New Roman" w:cs="Times New Roman"/>
          <w:sz w:val="28"/>
          <w:szCs w:val="28"/>
          <w:lang w:val="uk-UA"/>
        </w:rPr>
      </w:pPr>
      <w:r w:rsidRPr="00DB6982">
        <w:rPr>
          <w:rFonts w:ascii="Times New Roman" w:eastAsia="Times New Roman" w:hAnsi="Times New Roman" w:cs="Times New Roman"/>
          <w:sz w:val="28"/>
          <w:szCs w:val="28"/>
          <w:lang w:val="uk-UA"/>
        </w:rPr>
        <w:t>Л.Виготського про словесне значення як єдність спілкування й узагальнення та знакову опосередкованість спілкування.</w:t>
      </w:r>
    </w:p>
    <w:p w:rsidR="00A45CC9" w:rsidRPr="00DB6982" w:rsidRDefault="00A27A1B" w:rsidP="00B32E05">
      <w:pPr>
        <w:pStyle w:val="normal"/>
        <w:widowControl w:val="0"/>
        <w:spacing w:before="80" w:line="360" w:lineRule="auto"/>
        <w:ind w:firstLine="709"/>
        <w:jc w:val="both"/>
        <w:rPr>
          <w:rFonts w:ascii="Times New Roman" w:eastAsia="Times New Roman" w:hAnsi="Times New Roman" w:cs="Times New Roman"/>
          <w:sz w:val="28"/>
          <w:szCs w:val="28"/>
          <w:lang w:val="uk-UA"/>
        </w:rPr>
      </w:pPr>
      <w:r w:rsidRPr="00DB6982">
        <w:rPr>
          <w:rFonts w:ascii="Times New Roman" w:eastAsia="Times New Roman" w:hAnsi="Times New Roman" w:cs="Times New Roman"/>
          <w:b/>
          <w:sz w:val="28"/>
          <w:szCs w:val="28"/>
          <w:lang w:val="uk-UA"/>
        </w:rPr>
        <w:t>Включає</w:t>
      </w:r>
      <w:r w:rsidRPr="00DB6982">
        <w:rPr>
          <w:rFonts w:ascii="Times New Roman" w:eastAsia="Times New Roman" w:hAnsi="Times New Roman" w:cs="Times New Roman"/>
          <w:sz w:val="28"/>
          <w:szCs w:val="28"/>
          <w:lang w:val="uk-UA"/>
        </w:rPr>
        <w:t xml:space="preserve"> види мовленнєвої діяльності,</w:t>
      </w:r>
      <w:r w:rsidRPr="00DB6982">
        <w:rPr>
          <w:rFonts w:ascii="Times New Roman" w:eastAsia="Lucida Sans" w:hAnsi="Times New Roman" w:cs="Times New Roman"/>
          <w:sz w:val="28"/>
          <w:szCs w:val="28"/>
          <w:lang w:val="uk-UA"/>
        </w:rPr>
        <w:t xml:space="preserve"> </w:t>
      </w:r>
      <w:r w:rsidRPr="00DB6982">
        <w:rPr>
          <w:rFonts w:ascii="Times New Roman" w:eastAsia="Times New Roman" w:hAnsi="Times New Roman" w:cs="Times New Roman"/>
          <w:sz w:val="28"/>
          <w:szCs w:val="28"/>
          <w:lang w:val="uk-UA"/>
        </w:rPr>
        <w:t>психічні й фізіологічні процеси мовлення, текст як продукт висловлення,</w:t>
      </w:r>
      <w:r w:rsidRPr="00DB6982">
        <w:rPr>
          <w:rFonts w:ascii="Times New Roman" w:eastAsia="Lucida Sans" w:hAnsi="Times New Roman" w:cs="Times New Roman"/>
          <w:sz w:val="28"/>
          <w:szCs w:val="28"/>
          <w:lang w:val="uk-UA"/>
        </w:rPr>
        <w:t xml:space="preserve"> </w:t>
      </w:r>
      <w:r w:rsidRPr="00DB6982">
        <w:rPr>
          <w:rFonts w:ascii="Times New Roman" w:eastAsia="Times New Roman" w:hAnsi="Times New Roman" w:cs="Times New Roman"/>
          <w:sz w:val="28"/>
          <w:szCs w:val="28"/>
          <w:lang w:val="uk-UA"/>
        </w:rPr>
        <w:t>сферу спілкування (освітню, професійну, суспільну, особистісну),стратегію спілкування (мовленнєву поведінку у різних ситуаціях),</w:t>
      </w:r>
      <w:r w:rsidRPr="00DB6982">
        <w:rPr>
          <w:rFonts w:ascii="Times New Roman" w:eastAsia="Lucida Sans" w:hAnsi="Times New Roman" w:cs="Times New Roman"/>
          <w:sz w:val="28"/>
          <w:szCs w:val="28"/>
          <w:lang w:val="uk-UA"/>
        </w:rPr>
        <w:t xml:space="preserve"> </w:t>
      </w:r>
      <w:r w:rsidRPr="00DB6982">
        <w:rPr>
          <w:rFonts w:ascii="Times New Roman" w:eastAsia="Times New Roman" w:hAnsi="Times New Roman" w:cs="Times New Roman"/>
          <w:sz w:val="28"/>
          <w:szCs w:val="28"/>
          <w:lang w:val="uk-UA"/>
        </w:rPr>
        <w:t>завдання як цілеспрямовані дії, які мовець розв'язує під час спілкування.</w:t>
      </w:r>
    </w:p>
    <w:p w:rsidR="00A45CC9" w:rsidRPr="00DB6982" w:rsidRDefault="00A27A1B" w:rsidP="00B32E05">
      <w:pPr>
        <w:pStyle w:val="normal"/>
        <w:widowControl w:val="0"/>
        <w:spacing w:line="360" w:lineRule="auto"/>
        <w:ind w:firstLine="709"/>
        <w:jc w:val="both"/>
        <w:rPr>
          <w:rFonts w:ascii="Times New Roman" w:eastAsia="Times New Roman" w:hAnsi="Times New Roman" w:cs="Times New Roman"/>
          <w:sz w:val="28"/>
          <w:szCs w:val="28"/>
          <w:lang w:val="uk-UA"/>
        </w:rPr>
      </w:pPr>
      <w:proofErr w:type="spellStart"/>
      <w:r w:rsidRPr="00DB6982">
        <w:rPr>
          <w:rFonts w:ascii="Times New Roman" w:eastAsia="Times New Roman" w:hAnsi="Times New Roman" w:cs="Times New Roman"/>
          <w:sz w:val="28"/>
          <w:szCs w:val="28"/>
          <w:lang w:val="uk-UA"/>
        </w:rPr>
        <w:t>Комунікативно-діяльнісний</w:t>
      </w:r>
      <w:proofErr w:type="spellEnd"/>
      <w:r w:rsidRPr="00DB6982">
        <w:rPr>
          <w:rFonts w:ascii="Times New Roman" w:eastAsia="Times New Roman" w:hAnsi="Times New Roman" w:cs="Times New Roman"/>
          <w:sz w:val="28"/>
          <w:szCs w:val="28"/>
          <w:lang w:val="uk-UA"/>
        </w:rPr>
        <w:t xml:space="preserve"> підхід  реалізується через  умови, коли, що і як хоче сказати мовець; які мовні засоби можна організувати і як сприйняти їх. Враховуються  інтереси різних вікових груп, рівень абстрактної розмовної теми, наявність проблемних ситуацій. Використовуються інтерактивні методи навчання, оптимально поєднуються  фронтальні, групові, індивідуальні форми роботи. Реалізується взаємопов'язане удосконалення видів мовленнєвої діяльності: </w:t>
      </w:r>
      <w:proofErr w:type="spellStart"/>
      <w:r w:rsidRPr="00DB6982">
        <w:rPr>
          <w:rFonts w:ascii="Times New Roman" w:eastAsia="Times New Roman" w:hAnsi="Times New Roman" w:cs="Times New Roman"/>
          <w:sz w:val="28"/>
          <w:szCs w:val="28"/>
          <w:lang w:val="uk-UA"/>
        </w:rPr>
        <w:t>аудіювання</w:t>
      </w:r>
      <w:proofErr w:type="spellEnd"/>
      <w:r w:rsidRPr="00DB6982">
        <w:rPr>
          <w:rFonts w:ascii="Times New Roman" w:eastAsia="Times New Roman" w:hAnsi="Times New Roman" w:cs="Times New Roman"/>
          <w:sz w:val="28"/>
          <w:szCs w:val="28"/>
          <w:lang w:val="uk-UA"/>
        </w:rPr>
        <w:t xml:space="preserve">, говоріння, читання, письма. </w:t>
      </w:r>
    </w:p>
    <w:p w:rsidR="00A45CC9" w:rsidRPr="00DB6982" w:rsidRDefault="00A27A1B" w:rsidP="00B32E05">
      <w:pPr>
        <w:pStyle w:val="normal"/>
        <w:widowControl w:val="0"/>
        <w:spacing w:line="360" w:lineRule="auto"/>
        <w:ind w:firstLine="709"/>
        <w:jc w:val="both"/>
        <w:rPr>
          <w:rFonts w:ascii="Times New Roman" w:eastAsia="Times New Roman" w:hAnsi="Times New Roman" w:cs="Times New Roman"/>
          <w:sz w:val="28"/>
          <w:szCs w:val="28"/>
          <w:highlight w:val="white"/>
          <w:lang w:val="uk-UA"/>
        </w:rPr>
      </w:pPr>
      <w:r w:rsidRPr="00DB6982">
        <w:rPr>
          <w:rFonts w:ascii="Times New Roman" w:eastAsia="Times New Roman" w:hAnsi="Times New Roman" w:cs="Times New Roman"/>
          <w:sz w:val="28"/>
          <w:szCs w:val="28"/>
          <w:highlight w:val="white"/>
          <w:lang w:val="uk-UA"/>
        </w:rPr>
        <w:t xml:space="preserve">Комунікативна компетентність і раніше була характеристикою, типовою </w:t>
      </w:r>
      <w:r w:rsidRPr="00DB6982">
        <w:rPr>
          <w:rFonts w:ascii="Times New Roman" w:eastAsia="Times New Roman" w:hAnsi="Times New Roman" w:cs="Times New Roman"/>
          <w:sz w:val="28"/>
          <w:szCs w:val="28"/>
          <w:highlight w:val="white"/>
          <w:lang w:val="uk-UA"/>
        </w:rPr>
        <w:lastRenderedPageBreak/>
        <w:t>для педагогічної діяльності. Але сьогодні володіти нею особливо важливо з огляду на те, що, як ніколи, збільшилася кількість, частотність і різноманітність контактів. Комунікативна компетентність передбачає: добре володіння усним та писемним мовленням, вміння формувати власну точку зору, вміння доводити власну позицію, вміння адаптуватися в мовному середовищі,  адекватне ставлення до критики, вміння презентувати свій продукт, культура мовлення, вміння користуватися довідковою літературою, здатність до відтворення інформації з елементами логічного опрацювання матеріалу. Функції комунікативних вправ, які я використовую на уроках: навчальна (розвиток уміння сприймати інформацію різної модальності);  релаксаційна (усунення емоційного напруження, створення сприятливої атмосфери на уроках); розвивальна (гармонійний розвиток особистісних якостей); виховна (психотренінг і психокорекція поведінки через рольові ігри).</w:t>
      </w:r>
    </w:p>
    <w:p w:rsidR="00A45CC9" w:rsidRPr="00DB6982" w:rsidRDefault="00A27A1B" w:rsidP="00B32E05">
      <w:pPr>
        <w:spacing w:line="360" w:lineRule="auto"/>
        <w:ind w:firstLine="709"/>
        <w:rPr>
          <w:rFonts w:ascii="Times New Roman" w:eastAsia="Times New Roman" w:hAnsi="Times New Roman" w:cs="Times New Roman"/>
          <w:b/>
          <w:sz w:val="28"/>
          <w:szCs w:val="28"/>
          <w:lang w:val="uk-UA"/>
        </w:rPr>
      </w:pPr>
      <w:r w:rsidRPr="00DB6982">
        <w:rPr>
          <w:rFonts w:ascii="Times New Roman" w:eastAsia="Times New Roman" w:hAnsi="Times New Roman" w:cs="Times New Roman"/>
          <w:b/>
          <w:sz w:val="28"/>
          <w:szCs w:val="28"/>
          <w:lang w:val="uk-UA"/>
        </w:rPr>
        <w:t>Напрямки моєї роботи:</w:t>
      </w:r>
    </w:p>
    <w:p w:rsidR="00A45CC9" w:rsidRPr="00DB6982" w:rsidRDefault="00A27A1B" w:rsidP="00B32E05">
      <w:pPr>
        <w:pStyle w:val="normal"/>
        <w:numPr>
          <w:ilvl w:val="0"/>
          <w:numId w:val="4"/>
        </w:numPr>
        <w:spacing w:line="360" w:lineRule="auto"/>
        <w:jc w:val="both"/>
        <w:rPr>
          <w:rFonts w:ascii="Times New Roman" w:eastAsia="Times New Roman" w:hAnsi="Times New Roman" w:cs="Times New Roman"/>
          <w:sz w:val="28"/>
          <w:szCs w:val="28"/>
          <w:lang w:val="uk-UA"/>
        </w:rPr>
      </w:pPr>
      <w:r w:rsidRPr="00DB6982">
        <w:rPr>
          <w:rFonts w:ascii="Times New Roman" w:eastAsia="Times New Roman" w:hAnsi="Times New Roman" w:cs="Times New Roman"/>
          <w:sz w:val="28"/>
          <w:szCs w:val="28"/>
          <w:lang w:val="uk-UA"/>
        </w:rPr>
        <w:t>реалізація індивідуальних особливостей учнів через діяльність на уроці та в позаурочний час;</w:t>
      </w:r>
    </w:p>
    <w:p w:rsidR="00A45CC9" w:rsidRPr="00DB6982" w:rsidRDefault="00A27A1B" w:rsidP="00B32E05">
      <w:pPr>
        <w:pStyle w:val="normal"/>
        <w:numPr>
          <w:ilvl w:val="0"/>
          <w:numId w:val="4"/>
        </w:numPr>
        <w:spacing w:line="360" w:lineRule="auto"/>
        <w:jc w:val="both"/>
        <w:rPr>
          <w:rFonts w:ascii="Times New Roman" w:eastAsia="Times New Roman" w:hAnsi="Times New Roman" w:cs="Times New Roman"/>
          <w:sz w:val="28"/>
          <w:szCs w:val="28"/>
          <w:lang w:val="uk-UA"/>
        </w:rPr>
      </w:pPr>
      <w:r w:rsidRPr="00DB6982">
        <w:rPr>
          <w:rFonts w:ascii="Times New Roman" w:eastAsia="Times New Roman" w:hAnsi="Times New Roman" w:cs="Times New Roman"/>
          <w:sz w:val="28"/>
          <w:szCs w:val="28"/>
          <w:lang w:val="uk-UA"/>
        </w:rPr>
        <w:t>використання інте</w:t>
      </w:r>
      <w:r w:rsidR="00DB6982">
        <w:rPr>
          <w:rFonts w:ascii="Times New Roman" w:eastAsia="Times New Roman" w:hAnsi="Times New Roman" w:cs="Times New Roman"/>
          <w:sz w:val="28"/>
          <w:szCs w:val="28"/>
          <w:lang w:val="uk-UA"/>
        </w:rPr>
        <w:t>рактивних, проектних технологій;</w:t>
      </w:r>
      <w:r w:rsidRPr="00DB6982">
        <w:rPr>
          <w:rFonts w:ascii="Times New Roman" w:eastAsia="Times New Roman" w:hAnsi="Times New Roman" w:cs="Times New Roman"/>
          <w:sz w:val="28"/>
          <w:szCs w:val="28"/>
          <w:lang w:val="uk-UA"/>
        </w:rPr>
        <w:t xml:space="preserve"> </w:t>
      </w:r>
    </w:p>
    <w:p w:rsidR="00A45CC9" w:rsidRPr="00DB6982" w:rsidRDefault="00DB6982" w:rsidP="00B32E05">
      <w:pPr>
        <w:pStyle w:val="a5"/>
        <w:numPr>
          <w:ilvl w:val="0"/>
          <w:numId w:val="4"/>
        </w:numPr>
        <w:spacing w:line="36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міжпредметні</w:t>
      </w:r>
      <w:proofErr w:type="spellEnd"/>
      <w:r>
        <w:rPr>
          <w:rFonts w:ascii="Times New Roman" w:hAnsi="Times New Roman" w:cs="Times New Roman"/>
          <w:sz w:val="28"/>
          <w:szCs w:val="28"/>
          <w:lang w:val="uk-UA"/>
        </w:rPr>
        <w:t xml:space="preserve"> зв'язки</w:t>
      </w:r>
      <w:r>
        <w:rPr>
          <w:rFonts w:ascii="Times New Roman" w:hAnsi="Times New Roman" w:cs="Times New Roman"/>
          <w:sz w:val="28"/>
          <w:szCs w:val="28"/>
        </w:rPr>
        <w:t>;</w:t>
      </w:r>
      <w:r w:rsidR="00A27A1B" w:rsidRPr="00DB6982">
        <w:rPr>
          <w:rFonts w:ascii="Times New Roman" w:hAnsi="Times New Roman" w:cs="Times New Roman"/>
          <w:sz w:val="28"/>
          <w:szCs w:val="28"/>
          <w:lang w:val="uk-UA"/>
        </w:rPr>
        <w:t xml:space="preserve">    </w:t>
      </w:r>
    </w:p>
    <w:p w:rsidR="00A45CC9" w:rsidRPr="00DB6982" w:rsidRDefault="00A27A1B" w:rsidP="00B32E05">
      <w:pPr>
        <w:pStyle w:val="a5"/>
        <w:numPr>
          <w:ilvl w:val="0"/>
          <w:numId w:val="4"/>
        </w:numPr>
        <w:spacing w:line="360" w:lineRule="auto"/>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утвердження принципів загальнолюдської моралі та формування морально-етичних якостей ;</w:t>
      </w:r>
    </w:p>
    <w:p w:rsidR="00A45CC9" w:rsidRPr="00DB6982" w:rsidRDefault="00A27A1B" w:rsidP="00B32E05">
      <w:pPr>
        <w:pStyle w:val="a5"/>
        <w:numPr>
          <w:ilvl w:val="0"/>
          <w:numId w:val="4"/>
        </w:numPr>
        <w:spacing w:line="360" w:lineRule="auto"/>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робота з </w:t>
      </w:r>
      <w:r w:rsidR="00DB6982">
        <w:rPr>
          <w:rFonts w:ascii="Times New Roman" w:hAnsi="Times New Roman" w:cs="Times New Roman"/>
          <w:sz w:val="28"/>
          <w:szCs w:val="28"/>
          <w:lang w:val="uk-UA"/>
        </w:rPr>
        <w:t>обдарованими та здібними дітьми;</w:t>
      </w:r>
      <w:r w:rsidRPr="00DB6982">
        <w:rPr>
          <w:rFonts w:ascii="Times New Roman" w:hAnsi="Times New Roman" w:cs="Times New Roman"/>
          <w:sz w:val="28"/>
          <w:szCs w:val="28"/>
          <w:lang w:val="uk-UA"/>
        </w:rPr>
        <w:t xml:space="preserve"> </w:t>
      </w:r>
    </w:p>
    <w:p w:rsidR="00A45CC9" w:rsidRPr="00DB6982" w:rsidRDefault="00DB6982" w:rsidP="00B32E05">
      <w:pPr>
        <w:pStyle w:val="a5"/>
        <w:numPr>
          <w:ilvl w:val="0"/>
          <w:numId w:val="4"/>
        </w:numPr>
        <w:spacing w:line="360" w:lineRule="auto"/>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с</w:t>
      </w:r>
      <w:r w:rsidR="00A27A1B" w:rsidRPr="00DB6982">
        <w:rPr>
          <w:rFonts w:ascii="Times New Roman" w:hAnsi="Times New Roman" w:cs="Times New Roman"/>
          <w:sz w:val="28"/>
          <w:szCs w:val="28"/>
          <w:lang w:val="uk-UA"/>
        </w:rPr>
        <w:t>понук</w:t>
      </w:r>
      <w:r>
        <w:rPr>
          <w:rFonts w:ascii="Times New Roman" w:hAnsi="Times New Roman" w:cs="Times New Roman"/>
          <w:sz w:val="28"/>
          <w:szCs w:val="28"/>
          <w:lang w:val="uk-UA"/>
        </w:rPr>
        <w:t>ання  до активного пошуку;</w:t>
      </w:r>
    </w:p>
    <w:p w:rsidR="00A45CC9" w:rsidRPr="00DB6982" w:rsidRDefault="00A27A1B" w:rsidP="00B32E05">
      <w:pPr>
        <w:pStyle w:val="a5"/>
        <w:numPr>
          <w:ilvl w:val="0"/>
          <w:numId w:val="4"/>
        </w:numPr>
        <w:spacing w:line="360" w:lineRule="auto"/>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доброзичлива і взаємна підтримка, що розвиває пізнавальну актив</w:t>
      </w:r>
      <w:r w:rsidR="00DB6982" w:rsidRPr="00DB6982">
        <w:rPr>
          <w:rFonts w:ascii="Times New Roman" w:hAnsi="Times New Roman" w:cs="Times New Roman"/>
          <w:sz w:val="28"/>
          <w:szCs w:val="28"/>
          <w:lang w:val="uk-UA"/>
        </w:rPr>
        <w:t>.</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Відомо, що складовими успішної людини є освіченість, культура, соціальна адаптація й творча самореаліз</w:t>
      </w:r>
      <w:r w:rsidR="00DB6982">
        <w:rPr>
          <w:rFonts w:ascii="Times New Roman" w:hAnsi="Times New Roman" w:cs="Times New Roman"/>
          <w:sz w:val="28"/>
          <w:szCs w:val="28"/>
          <w:lang w:val="uk-UA"/>
        </w:rPr>
        <w:t xml:space="preserve">ація. Саме на формування таких </w:t>
      </w:r>
      <w:r w:rsidRPr="00DB6982">
        <w:rPr>
          <w:rFonts w:ascii="Times New Roman" w:hAnsi="Times New Roman" w:cs="Times New Roman"/>
          <w:sz w:val="28"/>
          <w:szCs w:val="28"/>
          <w:lang w:val="uk-UA"/>
        </w:rPr>
        <w:t xml:space="preserve">якостей спрямований </w:t>
      </w:r>
      <w:proofErr w:type="spellStart"/>
      <w:r w:rsidRPr="00DB6982">
        <w:rPr>
          <w:rFonts w:ascii="Times New Roman" w:hAnsi="Times New Roman" w:cs="Times New Roman"/>
          <w:sz w:val="28"/>
          <w:szCs w:val="28"/>
          <w:lang w:val="uk-UA"/>
        </w:rPr>
        <w:t>діяльнісний</w:t>
      </w:r>
      <w:proofErr w:type="spellEnd"/>
      <w:r w:rsidRPr="00DB6982">
        <w:rPr>
          <w:rFonts w:ascii="Times New Roman" w:hAnsi="Times New Roman" w:cs="Times New Roman"/>
          <w:sz w:val="28"/>
          <w:szCs w:val="28"/>
          <w:lang w:val="uk-UA"/>
        </w:rPr>
        <w:t xml:space="preserve"> підхід у навчанні. Під час реалізації освітнього процесу намагаюся довести учням, що мова – найважливіший засіб спілкування, тож дуже важливо, вивчаючи слово, пізнавати світ, розвивати особистість з високими моральними якостями, багатим духовним св</w:t>
      </w:r>
      <w:r w:rsidR="00DB6982">
        <w:rPr>
          <w:rFonts w:ascii="Times New Roman" w:hAnsi="Times New Roman" w:cs="Times New Roman"/>
          <w:sz w:val="28"/>
          <w:szCs w:val="28"/>
          <w:lang w:val="uk-UA"/>
        </w:rPr>
        <w:t>ітом</w:t>
      </w:r>
      <w:r w:rsidRPr="00DB6982">
        <w:rPr>
          <w:rFonts w:ascii="Times New Roman" w:hAnsi="Times New Roman" w:cs="Times New Roman"/>
          <w:sz w:val="28"/>
          <w:szCs w:val="28"/>
          <w:lang w:val="uk-UA"/>
        </w:rPr>
        <w:t xml:space="preserve"> як найвищу цінність суспільства. </w:t>
      </w:r>
      <w:r w:rsidRPr="00DB6982">
        <w:rPr>
          <w:rFonts w:ascii="Times New Roman" w:hAnsi="Times New Roman" w:cs="Times New Roman"/>
          <w:sz w:val="28"/>
          <w:szCs w:val="28"/>
          <w:highlight w:val="white"/>
          <w:lang w:val="uk-UA"/>
        </w:rPr>
        <w:t xml:space="preserve">Надзвичайно важливо навчити дитину бачити </w:t>
      </w:r>
      <w:r w:rsidRPr="00DB6982">
        <w:rPr>
          <w:rFonts w:ascii="Times New Roman" w:hAnsi="Times New Roman" w:cs="Times New Roman"/>
          <w:sz w:val="28"/>
          <w:szCs w:val="28"/>
          <w:highlight w:val="white"/>
          <w:lang w:val="uk-UA"/>
        </w:rPr>
        <w:lastRenderedPageBreak/>
        <w:t xml:space="preserve">прекрасне, тонко сприймати навколишню дійсність, правильно й образно висловлювати думки.  </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Щоб забезпечити ефективність навчання, повноцінність уроку, необхідно поєдную репродуктивну і пошукову діяльність. Учень – не пасивна фігура педагогічного процесу, і я прагну дати йому не лише певний вантаж знань, а й уміння мислити, прагну стимулювати розвиток його пізнавальних сил, роботу думки, постійну потребу вчитися, спостерігати, досліджувати. </w:t>
      </w:r>
    </w:p>
    <w:p w:rsidR="00A45CC9" w:rsidRPr="00DB6982" w:rsidRDefault="00DB6982" w:rsidP="00B32E0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w:t>
      </w:r>
      <w:r w:rsidR="00A27A1B" w:rsidRPr="00DB6982">
        <w:rPr>
          <w:rFonts w:ascii="Times New Roman" w:hAnsi="Times New Roman" w:cs="Times New Roman"/>
          <w:sz w:val="28"/>
          <w:szCs w:val="28"/>
          <w:lang w:val="uk-UA"/>
        </w:rPr>
        <w:t>уроках ств</w:t>
      </w:r>
      <w:r>
        <w:rPr>
          <w:rFonts w:ascii="Times New Roman" w:hAnsi="Times New Roman" w:cs="Times New Roman"/>
          <w:sz w:val="28"/>
          <w:szCs w:val="28"/>
          <w:lang w:val="uk-UA"/>
        </w:rPr>
        <w:t>орюю ситуацію довіри та успіху,</w:t>
      </w:r>
      <w:r w:rsidR="00A27A1B" w:rsidRPr="00DB6982">
        <w:rPr>
          <w:rFonts w:ascii="Times New Roman" w:hAnsi="Times New Roman" w:cs="Times New Roman"/>
          <w:sz w:val="28"/>
          <w:szCs w:val="28"/>
          <w:lang w:val="uk-UA"/>
        </w:rPr>
        <w:t xml:space="preserve"> і за таких обставин дитина розкривається, може повірити у свої можливості, реалізуватися як творча особистість, сміливо продемонструвати свої здібності. Кожен від природи має певні задатки, намагаюся їх розкрити і розвивати при активній участі школяра під час освітнього процесу. Спосіб викладання української мови та літера</w:t>
      </w:r>
      <w:r>
        <w:rPr>
          <w:rFonts w:ascii="Times New Roman" w:hAnsi="Times New Roman" w:cs="Times New Roman"/>
          <w:sz w:val="28"/>
          <w:szCs w:val="28"/>
          <w:lang w:val="uk-UA"/>
        </w:rPr>
        <w:t>тури, основ християнської етики</w:t>
      </w:r>
      <w:r w:rsidR="00A27A1B" w:rsidRPr="00DB6982">
        <w:rPr>
          <w:rFonts w:ascii="Times New Roman" w:hAnsi="Times New Roman" w:cs="Times New Roman"/>
          <w:sz w:val="28"/>
          <w:szCs w:val="28"/>
          <w:lang w:val="uk-UA"/>
        </w:rPr>
        <w:t xml:space="preserve"> є запорукою для духовного самовдосконалення, самоствердження дитини. І як результат: учень-випускник не тільки володіє знаннями, уміннями та навичками з предмета, але й уміє формулювати власну точку зору, відстоювати свою позицію, співпрацювати в групі, колективі, мати коло однодумців, бути комунікабельною, толерантною особистістю.</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Працюючи у форматі постійних шукань та новизни, учні  на моїх уроках розвивають мислення й уяву, набувають комунікативних навичок монологічного та діалогічного мовлення, виявляють творчі здібності. Уроки української мови та літератури стають творчими лабораторіями, адже на них створюються поезії, казки, художні пейзажі, роздуми, інсценуються власні та авторські уривки. На уроках основ християнської етики практикую використання інтерактивних дидактичних ігор, що сприяє позитивному ставленню до навчання, потребує від дітей кмітливості, уваги, вчить витримки, виробляє вміння швидко орієнтуватись і знаходити правильні рішення. Колективні ігри згуртовують дітей, сприяють формуванню дружніх стосунків між ними. Бесіди, читання біблійних історій, роздуми над ключовими віршами створюють на уроках атмосферу духовного піднесення, щирості та взаєморозуміння.</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lastRenderedPageBreak/>
        <w:t>Уроки будую на підставі рівноправного партнерства і спілкування на творчих засадах з використанням інтерактивних форм та методів: діалог, робота в парах, малих групах, мовна дуель, «карусель», синтез думок, коло ідей, мікрофон, мозковий штурм, аналіз ситуації, «дерево рішень», «ти –редактор», рольова гра, драматизація, інсценізація, «спіймай помилку», реклама, усний журнал, словесне моделювання, вільне письмо, «займи позицію», лінгвістична загадка, незакінчений ланцюжок та ін.</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Застосування інтерактивних методів сприяє формуванню в дітей уміння співпрацювати, розвиває такі якості особистості: толерантність, прагнення до демократичного діалогу.  Практикую  інтегровані заняття з основ християнської етики до змісту навчальних дисциплін літератури, мови, що допомагає  формуванню цілісної картини світу та підвищення пізнавального інтересу здобувачів освіти.</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highlight w:val="white"/>
          <w:lang w:val="uk-UA"/>
        </w:rPr>
        <w:t>Життя доводить, що в складних умовах, які постійно  змінюються, найкраще орієнтується, приймає рішення, працює людина творча, гнучка, креативна, здатна до генерування і використання нового (нових ідей, задумів, нових підходів,  нових рішень).</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Виклики сьогодення поставили перед в</w:t>
      </w:r>
      <w:r w:rsidR="00DB6982">
        <w:rPr>
          <w:rFonts w:ascii="Times New Roman" w:hAnsi="Times New Roman" w:cs="Times New Roman"/>
          <w:sz w:val="28"/>
          <w:szCs w:val="28"/>
          <w:lang w:val="uk-UA"/>
        </w:rPr>
        <w:t xml:space="preserve">чителем нову форму організації </w:t>
      </w:r>
      <w:r w:rsidRPr="00DB6982">
        <w:rPr>
          <w:rFonts w:ascii="Times New Roman" w:hAnsi="Times New Roman" w:cs="Times New Roman"/>
          <w:sz w:val="28"/>
          <w:szCs w:val="28"/>
          <w:lang w:val="uk-UA"/>
        </w:rPr>
        <w:t>навчання</w:t>
      </w:r>
      <w:r w:rsidR="00DB6982">
        <w:rPr>
          <w:rFonts w:ascii="Times New Roman" w:hAnsi="Times New Roman" w:cs="Times New Roman"/>
          <w:sz w:val="28"/>
          <w:szCs w:val="28"/>
          <w:lang w:val="uk-UA"/>
        </w:rPr>
        <w:t xml:space="preserve"> –</w:t>
      </w:r>
      <w:r w:rsidRPr="00DB6982">
        <w:rPr>
          <w:rFonts w:ascii="Times New Roman" w:hAnsi="Times New Roman" w:cs="Times New Roman"/>
          <w:sz w:val="28"/>
          <w:szCs w:val="28"/>
          <w:lang w:val="uk-UA"/>
        </w:rPr>
        <w:t xml:space="preserve"> дистанційну. Довелося швидко опанувати платформи </w:t>
      </w:r>
      <w:proofErr w:type="spellStart"/>
      <w:r w:rsidRPr="00DB6982">
        <w:rPr>
          <w:rFonts w:ascii="Times New Roman" w:hAnsi="Times New Roman" w:cs="Times New Roman"/>
          <w:sz w:val="28"/>
          <w:szCs w:val="28"/>
          <w:lang w:val="uk-UA"/>
        </w:rPr>
        <w:t>онлайн</w:t>
      </w:r>
      <w:proofErr w:type="spellEnd"/>
      <w:r w:rsidRPr="00DB6982">
        <w:rPr>
          <w:rFonts w:ascii="Times New Roman" w:hAnsi="Times New Roman" w:cs="Times New Roman"/>
          <w:sz w:val="28"/>
          <w:szCs w:val="28"/>
          <w:lang w:val="uk-UA"/>
        </w:rPr>
        <w:t xml:space="preserve"> навчання і запровадити їх на практиці. Для школярів відкрилися можливості самостійного опрацювання матеріалу, новий досвід.</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Вивчення програмового матеріалу за технологією дистанційного навчання  я здійснюю  в таких формах:</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 публікую  завдання відповідної теми з української мови та літератури , основ </w:t>
      </w:r>
      <w:proofErr w:type="spellStart"/>
      <w:r w:rsidRPr="00DB6982">
        <w:rPr>
          <w:rFonts w:ascii="Times New Roman" w:hAnsi="Times New Roman" w:cs="Times New Roman"/>
          <w:sz w:val="28"/>
          <w:szCs w:val="28"/>
          <w:lang w:val="uk-UA"/>
        </w:rPr>
        <w:t>хрисиянської</w:t>
      </w:r>
      <w:proofErr w:type="spellEnd"/>
      <w:r w:rsidRPr="00DB6982">
        <w:rPr>
          <w:rFonts w:ascii="Times New Roman" w:hAnsi="Times New Roman" w:cs="Times New Roman"/>
          <w:sz w:val="28"/>
          <w:szCs w:val="28"/>
          <w:lang w:val="uk-UA"/>
        </w:rPr>
        <w:t xml:space="preserve"> етики для самостійної роботи учнів на  платформах</w:t>
      </w:r>
      <w:r w:rsidRPr="00DB6982">
        <w:rPr>
          <w:rFonts w:ascii="Times New Roman" w:hAnsi="Times New Roman" w:cs="Times New Roman"/>
          <w:sz w:val="28"/>
          <w:szCs w:val="28"/>
          <w:highlight w:val="white"/>
          <w:lang w:val="uk-UA"/>
        </w:rPr>
        <w:t xml:space="preserve"> </w:t>
      </w:r>
      <w:proofErr w:type="spellStart"/>
      <w:r w:rsidRPr="00DB6982">
        <w:rPr>
          <w:rFonts w:ascii="Times New Roman" w:hAnsi="Times New Roman" w:cs="Times New Roman"/>
          <w:sz w:val="28"/>
          <w:szCs w:val="28"/>
          <w:highlight w:val="white"/>
          <w:lang w:val="uk-UA"/>
        </w:rPr>
        <w:t>Padlet</w:t>
      </w:r>
      <w:proofErr w:type="spellEnd"/>
      <w:r w:rsidRPr="00DB6982">
        <w:rPr>
          <w:rFonts w:ascii="Times New Roman" w:hAnsi="Times New Roman" w:cs="Times New Roman"/>
          <w:sz w:val="28"/>
          <w:szCs w:val="28"/>
          <w:highlight w:val="white"/>
          <w:lang w:val="uk-UA"/>
        </w:rPr>
        <w:t xml:space="preserve">, </w:t>
      </w:r>
      <w:proofErr w:type="spellStart"/>
      <w:r w:rsidRPr="00DB6982">
        <w:rPr>
          <w:rFonts w:ascii="Times New Roman" w:hAnsi="Times New Roman" w:cs="Times New Roman"/>
          <w:sz w:val="28"/>
          <w:szCs w:val="28"/>
          <w:lang w:val="uk-UA"/>
        </w:rPr>
        <w:t>Google</w:t>
      </w:r>
      <w:proofErr w:type="spellEnd"/>
      <w:r w:rsidRPr="00DB6982">
        <w:rPr>
          <w:rFonts w:ascii="Times New Roman" w:hAnsi="Times New Roman" w:cs="Times New Roman"/>
          <w:sz w:val="28"/>
          <w:szCs w:val="28"/>
          <w:lang w:val="uk-UA"/>
        </w:rPr>
        <w:t xml:space="preserve"> </w:t>
      </w:r>
      <w:proofErr w:type="spellStart"/>
      <w:r w:rsidRPr="00DB6982">
        <w:rPr>
          <w:rFonts w:ascii="Times New Roman" w:hAnsi="Times New Roman" w:cs="Times New Roman"/>
          <w:sz w:val="28"/>
          <w:szCs w:val="28"/>
          <w:lang w:val="uk-UA"/>
        </w:rPr>
        <w:t>Classroom</w:t>
      </w:r>
      <w:proofErr w:type="spellEnd"/>
      <w:r w:rsidRPr="00DB6982">
        <w:rPr>
          <w:rFonts w:ascii="Times New Roman" w:hAnsi="Times New Roman" w:cs="Times New Roman"/>
          <w:sz w:val="28"/>
          <w:szCs w:val="28"/>
          <w:lang w:val="uk-UA"/>
        </w:rPr>
        <w:t xml:space="preserve">, </w:t>
      </w:r>
      <w:proofErr w:type="spellStart"/>
      <w:r w:rsidRPr="00DB6982">
        <w:rPr>
          <w:rFonts w:ascii="Times New Roman" w:hAnsi="Times New Roman" w:cs="Times New Roman"/>
          <w:sz w:val="28"/>
          <w:szCs w:val="28"/>
          <w:lang w:val="uk-UA"/>
        </w:rPr>
        <w:t>Gmail</w:t>
      </w:r>
      <w:proofErr w:type="spellEnd"/>
      <w:r w:rsidRPr="00DB6982">
        <w:rPr>
          <w:rFonts w:ascii="Times New Roman" w:hAnsi="Times New Roman" w:cs="Times New Roman"/>
          <w:sz w:val="28"/>
          <w:szCs w:val="28"/>
          <w:lang w:val="uk-UA"/>
        </w:rPr>
        <w:t xml:space="preserve">, Нові знання (так як дистанційне навчання запроваджено у березні 2020 оку, ми </w:t>
      </w:r>
      <w:proofErr w:type="spellStart"/>
      <w:r w:rsidRPr="00DB6982">
        <w:rPr>
          <w:rFonts w:ascii="Times New Roman" w:hAnsi="Times New Roman" w:cs="Times New Roman"/>
          <w:sz w:val="28"/>
          <w:szCs w:val="28"/>
          <w:lang w:val="uk-UA"/>
        </w:rPr>
        <w:t>апробовували</w:t>
      </w:r>
      <w:proofErr w:type="spellEnd"/>
      <w:r w:rsidRPr="00DB6982">
        <w:rPr>
          <w:rFonts w:ascii="Times New Roman" w:hAnsi="Times New Roman" w:cs="Times New Roman"/>
          <w:sz w:val="28"/>
          <w:szCs w:val="28"/>
          <w:lang w:val="uk-UA"/>
        </w:rPr>
        <w:t xml:space="preserve"> різні платформи, у даний час працюємо на двох останніх);</w:t>
      </w:r>
    </w:p>
    <w:p w:rsidR="00A45CC9" w:rsidRPr="00DB6982" w:rsidRDefault="00DB6982" w:rsidP="00B32E0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7A1B" w:rsidRPr="00DB6982">
        <w:rPr>
          <w:rFonts w:ascii="Times New Roman" w:hAnsi="Times New Roman" w:cs="Times New Roman"/>
          <w:sz w:val="28"/>
          <w:szCs w:val="28"/>
          <w:lang w:val="uk-UA"/>
        </w:rPr>
        <w:t xml:space="preserve">організовую щоденне навчальне спілкування з учнями через </w:t>
      </w:r>
      <w:proofErr w:type="spellStart"/>
      <w:r w:rsidR="00A27A1B" w:rsidRPr="00DB6982">
        <w:rPr>
          <w:rFonts w:ascii="Times New Roman" w:hAnsi="Times New Roman" w:cs="Times New Roman"/>
          <w:sz w:val="28"/>
          <w:szCs w:val="28"/>
          <w:lang w:val="uk-UA"/>
        </w:rPr>
        <w:t>Skype</w:t>
      </w:r>
      <w:proofErr w:type="spellEnd"/>
      <w:r w:rsidR="00A27A1B" w:rsidRPr="00DB6982">
        <w:rPr>
          <w:rFonts w:ascii="Times New Roman" w:hAnsi="Times New Roman" w:cs="Times New Roman"/>
          <w:sz w:val="28"/>
          <w:szCs w:val="28"/>
          <w:lang w:val="uk-UA"/>
        </w:rPr>
        <w:t xml:space="preserve">, </w:t>
      </w:r>
      <w:proofErr w:type="spellStart"/>
      <w:r w:rsidR="00A27A1B" w:rsidRPr="00DB6982">
        <w:rPr>
          <w:rFonts w:ascii="Times New Roman" w:hAnsi="Times New Roman" w:cs="Times New Roman"/>
          <w:sz w:val="28"/>
          <w:szCs w:val="28"/>
          <w:lang w:val="uk-UA"/>
        </w:rPr>
        <w:t>Zoom</w:t>
      </w:r>
      <w:proofErr w:type="spellEnd"/>
      <w:r w:rsidR="00A27A1B" w:rsidRPr="00DB6982">
        <w:rPr>
          <w:rFonts w:ascii="Times New Roman" w:hAnsi="Times New Roman" w:cs="Times New Roman"/>
          <w:sz w:val="28"/>
          <w:szCs w:val="28"/>
          <w:lang w:val="uk-UA"/>
        </w:rPr>
        <w:t xml:space="preserve">, </w:t>
      </w:r>
      <w:proofErr w:type="spellStart"/>
      <w:r w:rsidR="00A27A1B" w:rsidRPr="00DB6982">
        <w:rPr>
          <w:rFonts w:ascii="Times New Roman" w:hAnsi="Times New Roman" w:cs="Times New Roman"/>
          <w:sz w:val="28"/>
          <w:szCs w:val="28"/>
          <w:lang w:val="uk-UA"/>
        </w:rPr>
        <w:t>Gmail</w:t>
      </w:r>
      <w:proofErr w:type="spellEnd"/>
      <w:r w:rsidR="00A27A1B" w:rsidRPr="00DB6982">
        <w:rPr>
          <w:rFonts w:ascii="Times New Roman" w:hAnsi="Times New Roman" w:cs="Times New Roman"/>
          <w:sz w:val="28"/>
          <w:szCs w:val="28"/>
          <w:lang w:val="uk-UA"/>
        </w:rPr>
        <w:t xml:space="preserve"> тощо;</w:t>
      </w:r>
    </w:p>
    <w:p w:rsidR="00A45CC9" w:rsidRPr="00DB6982" w:rsidRDefault="00DB6982" w:rsidP="00B32E0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A27A1B" w:rsidRPr="00DB6982">
        <w:rPr>
          <w:rFonts w:ascii="Times New Roman" w:hAnsi="Times New Roman" w:cs="Times New Roman"/>
          <w:sz w:val="28"/>
          <w:szCs w:val="28"/>
          <w:lang w:val="uk-UA"/>
        </w:rPr>
        <w:t>розміщую в мережі Інтернет (</w:t>
      </w:r>
      <w:proofErr w:type="spellStart"/>
      <w:r w:rsidR="00A27A1B" w:rsidRPr="00DB6982">
        <w:rPr>
          <w:rFonts w:ascii="Times New Roman" w:hAnsi="Times New Roman" w:cs="Times New Roman"/>
          <w:sz w:val="28"/>
          <w:szCs w:val="28"/>
          <w:lang w:val="uk-UA"/>
        </w:rPr>
        <w:t>Google</w:t>
      </w:r>
      <w:proofErr w:type="spellEnd"/>
      <w:r w:rsidR="00A27A1B" w:rsidRPr="00DB6982">
        <w:rPr>
          <w:rFonts w:ascii="Times New Roman" w:hAnsi="Times New Roman" w:cs="Times New Roman"/>
          <w:sz w:val="28"/>
          <w:szCs w:val="28"/>
          <w:lang w:val="uk-UA"/>
        </w:rPr>
        <w:t xml:space="preserve"> Диск) мультимедійні матеріали (презентації, відеоролики тощо), які допоможуть учневі у вивченні зазначеної вчителем теми;</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за допомогою </w:t>
      </w:r>
      <w:proofErr w:type="spellStart"/>
      <w:r w:rsidRPr="00DB6982">
        <w:rPr>
          <w:rFonts w:ascii="Times New Roman" w:hAnsi="Times New Roman" w:cs="Times New Roman"/>
          <w:sz w:val="28"/>
          <w:szCs w:val="28"/>
          <w:lang w:val="uk-UA"/>
        </w:rPr>
        <w:t>Google</w:t>
      </w:r>
      <w:proofErr w:type="spellEnd"/>
      <w:r w:rsidRPr="00DB6982">
        <w:rPr>
          <w:rFonts w:ascii="Times New Roman" w:hAnsi="Times New Roman" w:cs="Times New Roman"/>
          <w:sz w:val="28"/>
          <w:szCs w:val="28"/>
          <w:lang w:val="uk-UA"/>
        </w:rPr>
        <w:t xml:space="preserve"> Форми створюю тестові завдання, вікторини;</w:t>
      </w:r>
    </w:p>
    <w:p w:rsidR="00A45CC9" w:rsidRPr="00DB6982" w:rsidRDefault="00DB6982" w:rsidP="00B32E0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7A1B" w:rsidRPr="00DB6982">
        <w:rPr>
          <w:rFonts w:ascii="Times New Roman" w:hAnsi="Times New Roman" w:cs="Times New Roman"/>
          <w:sz w:val="28"/>
          <w:szCs w:val="28"/>
          <w:lang w:val="uk-UA"/>
        </w:rPr>
        <w:t xml:space="preserve">надаю учням перелік </w:t>
      </w:r>
      <w:proofErr w:type="spellStart"/>
      <w:r w:rsidR="00A27A1B" w:rsidRPr="00DB6982">
        <w:rPr>
          <w:rFonts w:ascii="Times New Roman" w:hAnsi="Times New Roman" w:cs="Times New Roman"/>
          <w:sz w:val="28"/>
          <w:szCs w:val="28"/>
          <w:lang w:val="uk-UA"/>
        </w:rPr>
        <w:t>інтернет-джерел</w:t>
      </w:r>
      <w:proofErr w:type="spellEnd"/>
      <w:r w:rsidR="00A27A1B" w:rsidRPr="00DB6982">
        <w:rPr>
          <w:rFonts w:ascii="Times New Roman" w:hAnsi="Times New Roman" w:cs="Times New Roman"/>
          <w:sz w:val="28"/>
          <w:szCs w:val="28"/>
          <w:lang w:val="uk-UA"/>
        </w:rPr>
        <w:t>, які сприятимуть засвоєнню програмового матеріалу.</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У викладанні української мови  та літератури дієвим є метод </w:t>
      </w:r>
      <w:r w:rsidR="00DB6982">
        <w:rPr>
          <w:rFonts w:ascii="Times New Roman" w:hAnsi="Times New Roman" w:cs="Times New Roman"/>
          <w:sz w:val="28"/>
          <w:szCs w:val="28"/>
          <w:lang w:val="uk-UA"/>
        </w:rPr>
        <w:t>«</w:t>
      </w:r>
      <w:r w:rsidRPr="00DB6982">
        <w:rPr>
          <w:rFonts w:ascii="Times New Roman" w:hAnsi="Times New Roman" w:cs="Times New Roman"/>
          <w:sz w:val="28"/>
          <w:szCs w:val="28"/>
          <w:lang w:val="uk-UA"/>
        </w:rPr>
        <w:t>перевернутий клас</w:t>
      </w:r>
      <w:r w:rsidR="00DB6982">
        <w:rPr>
          <w:rFonts w:ascii="Times New Roman" w:hAnsi="Times New Roman" w:cs="Times New Roman"/>
          <w:sz w:val="28"/>
          <w:szCs w:val="28"/>
          <w:lang w:val="uk-UA"/>
        </w:rPr>
        <w:t>».</w:t>
      </w:r>
      <w:r w:rsidRPr="00DB6982">
        <w:rPr>
          <w:rFonts w:ascii="Times New Roman" w:hAnsi="Times New Roman" w:cs="Times New Roman"/>
          <w:sz w:val="28"/>
          <w:szCs w:val="28"/>
          <w:lang w:val="uk-UA"/>
        </w:rPr>
        <w:t xml:space="preserve"> Пропоную учням відео лекції з теми, що в подальшому буде розглядатися на уроці. я. Учні переглядають лекцію вдома, потім розв’язують тест н</w:t>
      </w:r>
      <w:r w:rsidR="00DB6982">
        <w:rPr>
          <w:rFonts w:ascii="Times New Roman" w:hAnsi="Times New Roman" w:cs="Times New Roman"/>
          <w:sz w:val="28"/>
          <w:szCs w:val="28"/>
          <w:lang w:val="uk-UA"/>
        </w:rPr>
        <w:t>а усвідомлення переглянутого, а</w:t>
      </w:r>
      <w:r w:rsidRPr="00DB6982">
        <w:rPr>
          <w:rFonts w:ascii="Times New Roman" w:hAnsi="Times New Roman" w:cs="Times New Roman"/>
          <w:sz w:val="28"/>
          <w:szCs w:val="28"/>
          <w:lang w:val="uk-UA"/>
        </w:rPr>
        <w:t>, прийшовши у клас, учні зі мною розглядають питання, що виникли в процесі перегляду, виконують завдання, що є складнішими, ніж ті, що були в тесті, або ж такі, що вимагають роботи в парах і групах. Відтак, опрацювавши теоретичний матеріал вдома самостійно, учень приходить на урок підготовленим і мотивованим.</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Усі форми технології дистанційного навчання підкреслюють значимість </w:t>
      </w:r>
      <w:proofErr w:type="spellStart"/>
      <w:r w:rsidRPr="00DB6982">
        <w:rPr>
          <w:rFonts w:ascii="Times New Roman" w:hAnsi="Times New Roman" w:cs="Times New Roman"/>
          <w:sz w:val="28"/>
          <w:szCs w:val="28"/>
          <w:lang w:val="uk-UA"/>
        </w:rPr>
        <w:t>діяльнісного</w:t>
      </w:r>
      <w:proofErr w:type="spellEnd"/>
      <w:r w:rsidRPr="00DB6982">
        <w:rPr>
          <w:rFonts w:ascii="Times New Roman" w:hAnsi="Times New Roman" w:cs="Times New Roman"/>
          <w:sz w:val="28"/>
          <w:szCs w:val="28"/>
          <w:lang w:val="uk-UA"/>
        </w:rPr>
        <w:t xml:space="preserve"> підходу до вивчення навчальних предметів. Учням доводиться працювати самостійно, знаходити потрібний матеріал,використовувати  Інтернет як джерело інформації.</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Новизна мого досвіду полягає у тому, що, впроваджуючи в організацію освітнього процесу нові методики , поєдную їх з відомими , що допомагає створити вдалу систему роботи з розвитку пізнавальних здібностей учнів та супроводжується  помітними якісними показниками.</w:t>
      </w:r>
    </w:p>
    <w:p w:rsid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Так за період 2015 - 2020 </w:t>
      </w:r>
      <w:proofErr w:type="spellStart"/>
      <w:r w:rsidRPr="00DB6982">
        <w:rPr>
          <w:rFonts w:ascii="Times New Roman" w:hAnsi="Times New Roman" w:cs="Times New Roman"/>
          <w:sz w:val="28"/>
          <w:szCs w:val="28"/>
          <w:lang w:val="uk-UA"/>
        </w:rPr>
        <w:t>н.р</w:t>
      </w:r>
      <w:proofErr w:type="spellEnd"/>
      <w:r w:rsidRPr="00DB6982">
        <w:rPr>
          <w:rFonts w:ascii="Times New Roman" w:hAnsi="Times New Roman" w:cs="Times New Roman"/>
          <w:sz w:val="28"/>
          <w:szCs w:val="28"/>
          <w:lang w:val="uk-UA"/>
        </w:rPr>
        <w:t>. є багато досягнень</w:t>
      </w:r>
      <w:r w:rsidR="00DB6982">
        <w:rPr>
          <w:rFonts w:ascii="Times New Roman" w:hAnsi="Times New Roman" w:cs="Times New Roman"/>
          <w:sz w:val="28"/>
          <w:szCs w:val="28"/>
          <w:lang w:val="uk-UA"/>
        </w:rPr>
        <w:t>.</w:t>
      </w:r>
      <w:r w:rsidRPr="00DB6982">
        <w:rPr>
          <w:rFonts w:ascii="Times New Roman" w:hAnsi="Times New Roman" w:cs="Times New Roman"/>
          <w:sz w:val="28"/>
          <w:szCs w:val="28"/>
          <w:lang w:val="uk-UA"/>
        </w:rPr>
        <w:t xml:space="preserve"> Мої вихованці здобули призові місця  у ІІ та ІІІ етапах Всеукраїнської  олімпіади з україн</w:t>
      </w:r>
      <w:r w:rsidR="00DB6982">
        <w:rPr>
          <w:rFonts w:ascii="Times New Roman" w:hAnsi="Times New Roman" w:cs="Times New Roman"/>
          <w:sz w:val="28"/>
          <w:szCs w:val="28"/>
          <w:lang w:val="uk-UA"/>
        </w:rPr>
        <w:t>ської мови та літератури, мовно-</w:t>
      </w:r>
      <w:r w:rsidRPr="00DB6982">
        <w:rPr>
          <w:rFonts w:ascii="Times New Roman" w:hAnsi="Times New Roman" w:cs="Times New Roman"/>
          <w:sz w:val="28"/>
          <w:szCs w:val="28"/>
          <w:lang w:val="uk-UA"/>
        </w:rPr>
        <w:t xml:space="preserve">літературному конкурсі ім. Т.Г.Шевченка, конкурсі знавців української мови ім. Петра </w:t>
      </w:r>
      <w:proofErr w:type="spellStart"/>
      <w:r w:rsidRPr="00DB6982">
        <w:rPr>
          <w:rFonts w:ascii="Times New Roman" w:hAnsi="Times New Roman" w:cs="Times New Roman"/>
          <w:sz w:val="28"/>
          <w:szCs w:val="28"/>
          <w:lang w:val="uk-UA"/>
        </w:rPr>
        <w:t>Яцика</w:t>
      </w:r>
      <w:proofErr w:type="spellEnd"/>
      <w:r w:rsidR="00DB6982">
        <w:rPr>
          <w:rFonts w:ascii="Times New Roman" w:hAnsi="Times New Roman" w:cs="Times New Roman"/>
          <w:sz w:val="28"/>
          <w:szCs w:val="28"/>
          <w:lang w:val="uk-UA"/>
        </w:rPr>
        <w:t>.</w:t>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Значними є досягнення учнів - членів МАН України.  Юні науковці  теж завоювали призові місця у ІІ етапі конкурсу-захисту наукових робіт.</w:t>
      </w:r>
    </w:p>
    <w:p w:rsidR="00A45CC9" w:rsidRPr="00DB6982" w:rsidRDefault="00A27A1B" w:rsidP="00B32E05">
      <w:pPr>
        <w:pStyle w:val="normal"/>
        <w:shd w:val="clear" w:color="auto" w:fill="FFFFFF"/>
        <w:spacing w:line="360" w:lineRule="auto"/>
        <w:ind w:firstLine="709"/>
        <w:jc w:val="both"/>
        <w:rPr>
          <w:rFonts w:ascii="Times New Roman" w:eastAsia="Times New Roman" w:hAnsi="Times New Roman" w:cs="Times New Roman"/>
          <w:color w:val="333333"/>
          <w:sz w:val="28"/>
          <w:szCs w:val="28"/>
          <w:highlight w:val="white"/>
          <w:lang w:val="uk-UA"/>
        </w:rPr>
      </w:pPr>
      <w:r w:rsidRPr="00DB6982">
        <w:rPr>
          <w:rFonts w:ascii="Times New Roman" w:eastAsia="Times New Roman" w:hAnsi="Times New Roman" w:cs="Times New Roman"/>
          <w:color w:val="333333"/>
          <w:sz w:val="28"/>
          <w:szCs w:val="28"/>
          <w:highlight w:val="white"/>
          <w:lang w:val="uk-UA"/>
        </w:rPr>
        <w:t xml:space="preserve">Вдало проведена робота завжди потребує значних зусиль і плідної співпраці вчителя і учня. Стосовно цього приходить на думку одна давня притча. </w:t>
      </w:r>
    </w:p>
    <w:p w:rsidR="00A45CC9" w:rsidRPr="00DB6982" w:rsidRDefault="00A27A1B" w:rsidP="00B32E05">
      <w:pPr>
        <w:pStyle w:val="normal"/>
        <w:shd w:val="clear" w:color="auto" w:fill="FFFFFF"/>
        <w:spacing w:line="360" w:lineRule="auto"/>
        <w:ind w:firstLine="709"/>
        <w:jc w:val="both"/>
        <w:rPr>
          <w:rFonts w:ascii="Times New Roman" w:eastAsia="Times New Roman" w:hAnsi="Times New Roman" w:cs="Times New Roman"/>
          <w:color w:val="333333"/>
          <w:sz w:val="28"/>
          <w:szCs w:val="28"/>
          <w:highlight w:val="white"/>
          <w:lang w:val="uk-UA"/>
        </w:rPr>
      </w:pPr>
      <w:r w:rsidRPr="00DB6982">
        <w:rPr>
          <w:rFonts w:ascii="Times New Roman" w:eastAsia="Times New Roman" w:hAnsi="Times New Roman" w:cs="Times New Roman"/>
          <w:color w:val="333333"/>
          <w:sz w:val="28"/>
          <w:szCs w:val="28"/>
          <w:highlight w:val="white"/>
          <w:lang w:val="uk-UA"/>
        </w:rPr>
        <w:lastRenderedPageBreak/>
        <w:t>Сталося це в середньовіччі. Чернець, що керував будівництвом собору, вирішив подивитися як працюють каменярі. Він підійшов до першого і попросив його розповісти про свою роботу.</w:t>
      </w:r>
    </w:p>
    <w:p w:rsidR="00A45CC9" w:rsidRPr="00DB6982" w:rsidRDefault="00A27A1B" w:rsidP="00B32E05">
      <w:pPr>
        <w:pStyle w:val="normal"/>
        <w:shd w:val="clear" w:color="auto" w:fill="FFFFFF"/>
        <w:spacing w:before="220" w:after="220" w:line="360" w:lineRule="auto"/>
        <w:ind w:right="160" w:firstLine="709"/>
        <w:jc w:val="both"/>
        <w:rPr>
          <w:rFonts w:ascii="Times New Roman" w:eastAsia="Times New Roman" w:hAnsi="Times New Roman" w:cs="Times New Roman"/>
          <w:color w:val="333333"/>
          <w:sz w:val="28"/>
          <w:szCs w:val="28"/>
          <w:highlight w:val="white"/>
          <w:lang w:val="uk-UA"/>
        </w:rPr>
      </w:pPr>
      <w:r w:rsidRPr="00DB6982">
        <w:rPr>
          <w:rFonts w:ascii="Times New Roman" w:eastAsia="Times New Roman" w:hAnsi="Times New Roman" w:cs="Times New Roman"/>
          <w:color w:val="333333"/>
          <w:sz w:val="28"/>
          <w:szCs w:val="28"/>
          <w:highlight w:val="white"/>
          <w:lang w:val="uk-UA"/>
        </w:rPr>
        <w:t xml:space="preserve">-      </w:t>
      </w:r>
      <w:r w:rsidRPr="00DB6982">
        <w:rPr>
          <w:rFonts w:ascii="Times New Roman" w:eastAsia="Times New Roman" w:hAnsi="Times New Roman" w:cs="Times New Roman"/>
          <w:color w:val="333333"/>
          <w:sz w:val="28"/>
          <w:szCs w:val="28"/>
          <w:highlight w:val="white"/>
          <w:lang w:val="uk-UA"/>
        </w:rPr>
        <w:tab/>
        <w:t>Я сиджу над кам’яною брилою і працюю різцем. марудна і нудна робота. що виснажує мене,  - сказав він озлоблено.</w:t>
      </w:r>
    </w:p>
    <w:p w:rsidR="00A45CC9" w:rsidRPr="00DB6982" w:rsidRDefault="00A27A1B" w:rsidP="00B32E05">
      <w:pPr>
        <w:pStyle w:val="normal"/>
        <w:shd w:val="clear" w:color="auto" w:fill="FFFFFF"/>
        <w:spacing w:before="220" w:after="220" w:line="360" w:lineRule="auto"/>
        <w:ind w:right="160" w:firstLine="709"/>
        <w:jc w:val="both"/>
        <w:rPr>
          <w:rFonts w:ascii="Times New Roman" w:eastAsia="Times New Roman" w:hAnsi="Times New Roman" w:cs="Times New Roman"/>
          <w:color w:val="333333"/>
          <w:sz w:val="28"/>
          <w:szCs w:val="28"/>
          <w:highlight w:val="white"/>
          <w:lang w:val="uk-UA"/>
        </w:rPr>
      </w:pPr>
      <w:r w:rsidRPr="00DB6982">
        <w:rPr>
          <w:rFonts w:ascii="Times New Roman" w:eastAsia="Times New Roman" w:hAnsi="Times New Roman" w:cs="Times New Roman"/>
          <w:color w:val="333333"/>
          <w:sz w:val="28"/>
          <w:szCs w:val="28"/>
          <w:highlight w:val="white"/>
          <w:lang w:val="uk-UA"/>
        </w:rPr>
        <w:t>Чернець підійшов до другого каменяра і запитав його те саме.</w:t>
      </w:r>
    </w:p>
    <w:p w:rsidR="00A45CC9" w:rsidRPr="00DB6982" w:rsidRDefault="00A27A1B" w:rsidP="00B32E05">
      <w:pPr>
        <w:pStyle w:val="normal"/>
        <w:shd w:val="clear" w:color="auto" w:fill="FFFFFF"/>
        <w:spacing w:before="220" w:after="220" w:line="360" w:lineRule="auto"/>
        <w:ind w:right="160" w:firstLine="709"/>
        <w:jc w:val="both"/>
        <w:rPr>
          <w:rFonts w:ascii="Times New Roman" w:eastAsia="Times New Roman" w:hAnsi="Times New Roman" w:cs="Times New Roman"/>
          <w:color w:val="333333"/>
          <w:sz w:val="28"/>
          <w:szCs w:val="28"/>
          <w:highlight w:val="white"/>
          <w:lang w:val="uk-UA"/>
        </w:rPr>
      </w:pPr>
      <w:r w:rsidRPr="00DB6982">
        <w:rPr>
          <w:rFonts w:ascii="Times New Roman" w:eastAsia="Times New Roman" w:hAnsi="Times New Roman" w:cs="Times New Roman"/>
          <w:color w:val="333333"/>
          <w:sz w:val="28"/>
          <w:szCs w:val="28"/>
          <w:highlight w:val="white"/>
          <w:lang w:val="uk-UA"/>
        </w:rPr>
        <w:t xml:space="preserve">-      </w:t>
      </w:r>
      <w:r w:rsidRPr="00DB6982">
        <w:rPr>
          <w:rFonts w:ascii="Times New Roman" w:eastAsia="Times New Roman" w:hAnsi="Times New Roman" w:cs="Times New Roman"/>
          <w:color w:val="333333"/>
          <w:sz w:val="28"/>
          <w:szCs w:val="28"/>
          <w:highlight w:val="white"/>
          <w:lang w:val="uk-UA"/>
        </w:rPr>
        <w:tab/>
        <w:t>Я працюю різцем над каменем і заробляю гроші. Тепер моя сім’я не голодуватиме, -  стримано відповів майстер.</w:t>
      </w:r>
    </w:p>
    <w:p w:rsidR="00A45CC9" w:rsidRPr="00DB6982" w:rsidRDefault="00A27A1B" w:rsidP="00B32E05">
      <w:pPr>
        <w:pStyle w:val="normal"/>
        <w:shd w:val="clear" w:color="auto" w:fill="FFFFFF"/>
        <w:spacing w:before="220" w:after="220" w:line="360" w:lineRule="auto"/>
        <w:ind w:right="160" w:firstLine="709"/>
        <w:jc w:val="both"/>
        <w:rPr>
          <w:rFonts w:ascii="Times New Roman" w:eastAsia="Times New Roman" w:hAnsi="Times New Roman" w:cs="Times New Roman"/>
          <w:color w:val="333333"/>
          <w:sz w:val="28"/>
          <w:szCs w:val="28"/>
          <w:highlight w:val="white"/>
          <w:lang w:val="uk-UA"/>
        </w:rPr>
      </w:pPr>
      <w:r w:rsidRPr="00DB6982">
        <w:rPr>
          <w:rFonts w:ascii="Times New Roman" w:eastAsia="Times New Roman" w:hAnsi="Times New Roman" w:cs="Times New Roman"/>
          <w:color w:val="333333"/>
          <w:sz w:val="28"/>
          <w:szCs w:val="28"/>
          <w:highlight w:val="white"/>
          <w:lang w:val="uk-UA"/>
        </w:rPr>
        <w:t>Чернець побачив третього каменяра і спитав про його працю.</w:t>
      </w:r>
    </w:p>
    <w:p w:rsidR="00A45CC9" w:rsidRPr="00DB6982" w:rsidRDefault="00A27A1B" w:rsidP="00B32E05">
      <w:pPr>
        <w:pStyle w:val="normal"/>
        <w:shd w:val="clear" w:color="auto" w:fill="FFFFFF"/>
        <w:spacing w:before="220" w:after="220" w:line="360" w:lineRule="auto"/>
        <w:ind w:right="160" w:firstLine="709"/>
        <w:jc w:val="both"/>
        <w:rPr>
          <w:rFonts w:ascii="Times New Roman" w:eastAsia="Times New Roman" w:hAnsi="Times New Roman" w:cs="Times New Roman"/>
          <w:color w:val="333333"/>
          <w:sz w:val="28"/>
          <w:szCs w:val="28"/>
          <w:highlight w:val="white"/>
          <w:lang w:val="uk-UA"/>
        </w:rPr>
      </w:pPr>
      <w:r w:rsidRPr="00DB6982">
        <w:rPr>
          <w:rFonts w:ascii="Times New Roman" w:eastAsia="Times New Roman" w:hAnsi="Times New Roman" w:cs="Times New Roman"/>
          <w:color w:val="333333"/>
          <w:sz w:val="28"/>
          <w:szCs w:val="28"/>
          <w:highlight w:val="white"/>
          <w:lang w:val="uk-UA"/>
        </w:rPr>
        <w:t xml:space="preserve">-      </w:t>
      </w:r>
      <w:r w:rsidRPr="00DB6982">
        <w:rPr>
          <w:rFonts w:ascii="Times New Roman" w:eastAsia="Times New Roman" w:hAnsi="Times New Roman" w:cs="Times New Roman"/>
          <w:color w:val="333333"/>
          <w:sz w:val="28"/>
          <w:szCs w:val="28"/>
          <w:highlight w:val="white"/>
          <w:lang w:val="uk-UA"/>
        </w:rPr>
        <w:tab/>
        <w:t>Збоку видається, що я ріжу камінь, та насправді я будую Храм, що стоятиме тисячу літ. я будую майбутнє, - усміхнувшись відповів третій каменяр.</w:t>
      </w:r>
    </w:p>
    <w:p w:rsidR="00A45CC9" w:rsidRPr="00DB6982" w:rsidRDefault="00A27A1B" w:rsidP="00B32E05">
      <w:pPr>
        <w:pStyle w:val="normal"/>
        <w:shd w:val="clear" w:color="auto" w:fill="FFFFFF"/>
        <w:spacing w:before="220" w:after="220" w:line="360" w:lineRule="auto"/>
        <w:ind w:right="160" w:firstLine="709"/>
        <w:jc w:val="both"/>
        <w:rPr>
          <w:rFonts w:ascii="Times New Roman" w:eastAsia="Times New Roman" w:hAnsi="Times New Roman" w:cs="Times New Roman"/>
          <w:color w:val="333333"/>
          <w:sz w:val="28"/>
          <w:szCs w:val="28"/>
          <w:highlight w:val="white"/>
          <w:lang w:val="uk-UA"/>
        </w:rPr>
      </w:pPr>
      <w:r w:rsidRPr="00DB6982">
        <w:rPr>
          <w:rFonts w:ascii="Times New Roman" w:eastAsia="Times New Roman" w:hAnsi="Times New Roman" w:cs="Times New Roman"/>
          <w:color w:val="333333"/>
          <w:sz w:val="28"/>
          <w:szCs w:val="28"/>
          <w:highlight w:val="white"/>
          <w:lang w:val="uk-UA"/>
        </w:rPr>
        <w:t>Наступного дня, чернець запропонував йому очолити виробництв</w:t>
      </w:r>
      <w:r w:rsidR="00B32E05">
        <w:rPr>
          <w:rFonts w:ascii="Times New Roman" w:eastAsia="Times New Roman" w:hAnsi="Times New Roman" w:cs="Times New Roman"/>
          <w:color w:val="333333"/>
          <w:sz w:val="28"/>
          <w:szCs w:val="28"/>
          <w:highlight w:val="white"/>
          <w:lang w:val="uk-UA"/>
        </w:rPr>
        <w:t>о.</w:t>
      </w:r>
    </w:p>
    <w:p w:rsidR="00DB6982" w:rsidRPr="00DB6982" w:rsidRDefault="00DB6982" w:rsidP="00B32E05">
      <w:pPr>
        <w:pStyle w:val="normal"/>
        <w:shd w:val="clear" w:color="auto" w:fill="FFFFFF"/>
        <w:spacing w:line="360" w:lineRule="auto"/>
        <w:ind w:firstLine="709"/>
        <w:jc w:val="both"/>
        <w:rPr>
          <w:rFonts w:ascii="Times New Roman" w:eastAsia="Times New Roman" w:hAnsi="Times New Roman" w:cs="Times New Roman"/>
          <w:color w:val="655249"/>
          <w:sz w:val="28"/>
          <w:szCs w:val="28"/>
          <w:highlight w:val="white"/>
          <w:lang w:val="uk-UA"/>
        </w:rPr>
      </w:pPr>
    </w:p>
    <w:p w:rsidR="00A45CC9" w:rsidRPr="00DB6982" w:rsidRDefault="00A27A1B" w:rsidP="00B32E05">
      <w:pPr>
        <w:pStyle w:val="normal"/>
        <w:shd w:val="clear" w:color="auto" w:fill="FFFFFF"/>
        <w:spacing w:line="360" w:lineRule="auto"/>
        <w:ind w:firstLine="709"/>
        <w:jc w:val="both"/>
        <w:rPr>
          <w:rFonts w:ascii="Times New Roman" w:hAnsi="Times New Roman" w:cs="Times New Roman"/>
          <w:sz w:val="28"/>
          <w:szCs w:val="28"/>
          <w:lang w:val="uk-UA"/>
        </w:rPr>
      </w:pPr>
      <w:r w:rsidRPr="00DB6982">
        <w:rPr>
          <w:rFonts w:ascii="Times New Roman" w:eastAsia="Times New Roman" w:hAnsi="Times New Roman" w:cs="Times New Roman"/>
          <w:color w:val="333333"/>
          <w:sz w:val="28"/>
          <w:szCs w:val="28"/>
          <w:highlight w:val="white"/>
          <w:lang w:val="uk-UA"/>
        </w:rPr>
        <w:t>Ідея цієї притчі актуальна і нині: праця не лише нестерпний тягар чи засіб для матеріального забезпечення, а    й  джерело творчості і щастя. У Святому Письмі сказано: «Блаженна людина, що насичується від плодів своєї праці і шукає в ній утіху.»  Не уявляю свого життя без школи, без цієї високої місії, до якої мене покликано.  У моїх поетичних  рядках - уся сутність вчительської праці:</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Учитель - це учити від літери і коми</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До теорем великих та різних аксіом,</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Учитель - це любити слухняних і не дуже,</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Нести любов та радість, не знаючи </w:t>
      </w:r>
      <w:proofErr w:type="spellStart"/>
      <w:r w:rsidRPr="00DB6982">
        <w:rPr>
          <w:rFonts w:ascii="Times New Roman" w:hAnsi="Times New Roman" w:cs="Times New Roman"/>
          <w:sz w:val="28"/>
          <w:szCs w:val="28"/>
          <w:lang w:val="uk-UA"/>
        </w:rPr>
        <w:t>утом</w:t>
      </w:r>
      <w:proofErr w:type="spellEnd"/>
      <w:r w:rsidRPr="00DB6982">
        <w:rPr>
          <w:rFonts w:ascii="Times New Roman" w:hAnsi="Times New Roman" w:cs="Times New Roman"/>
          <w:sz w:val="28"/>
          <w:szCs w:val="28"/>
          <w:lang w:val="uk-UA"/>
        </w:rPr>
        <w:t>.</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Учитель - це горіти, не тліти, не згасати</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І світло свого серця так щедро </w:t>
      </w:r>
      <w:proofErr w:type="spellStart"/>
      <w:r w:rsidRPr="00DB6982">
        <w:rPr>
          <w:rFonts w:ascii="Times New Roman" w:hAnsi="Times New Roman" w:cs="Times New Roman"/>
          <w:sz w:val="28"/>
          <w:szCs w:val="28"/>
          <w:lang w:val="uk-UA"/>
        </w:rPr>
        <w:t>віддавать</w:t>
      </w:r>
      <w:proofErr w:type="spellEnd"/>
      <w:r w:rsidRPr="00DB6982">
        <w:rPr>
          <w:rFonts w:ascii="Times New Roman" w:hAnsi="Times New Roman" w:cs="Times New Roman"/>
          <w:sz w:val="28"/>
          <w:szCs w:val="28"/>
          <w:lang w:val="uk-UA"/>
        </w:rPr>
        <w:t>.</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Учитель - це не просто, це складно, це велично.</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lastRenderedPageBreak/>
        <w:t xml:space="preserve">Не кожному під силу цю місію </w:t>
      </w:r>
      <w:proofErr w:type="spellStart"/>
      <w:r w:rsidRPr="00DB6982">
        <w:rPr>
          <w:rFonts w:ascii="Times New Roman" w:hAnsi="Times New Roman" w:cs="Times New Roman"/>
          <w:sz w:val="28"/>
          <w:szCs w:val="28"/>
          <w:lang w:val="uk-UA"/>
        </w:rPr>
        <w:t>здолать</w:t>
      </w:r>
      <w:proofErr w:type="spellEnd"/>
      <w:r w:rsidRPr="00DB6982">
        <w:rPr>
          <w:rFonts w:ascii="Times New Roman" w:hAnsi="Times New Roman" w:cs="Times New Roman"/>
          <w:sz w:val="28"/>
          <w:szCs w:val="28"/>
          <w:lang w:val="uk-UA"/>
        </w:rPr>
        <w:t>.</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Учитель - це уроки, поразки й перемоги,</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Коли ти знаєш й бачиш дитячий дивний світ.</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Учитель - це початок, це старт на всі дороги!</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Це -   мудрі й сильні люди, які плекають цвіт!</w:t>
      </w:r>
    </w:p>
    <w:p w:rsidR="00A45CC9" w:rsidRPr="00DB6982" w:rsidRDefault="00A27A1B" w:rsidP="00B32E05">
      <w:pPr>
        <w:spacing w:line="360" w:lineRule="auto"/>
        <w:ind w:left="3969"/>
        <w:rPr>
          <w:rFonts w:ascii="Times New Roman" w:hAnsi="Times New Roman" w:cs="Times New Roman"/>
          <w:sz w:val="28"/>
          <w:szCs w:val="28"/>
          <w:lang w:val="uk-UA"/>
        </w:rPr>
      </w:pPr>
      <w:r w:rsidRPr="00DB6982">
        <w:rPr>
          <w:rFonts w:ascii="Times New Roman" w:hAnsi="Times New Roman" w:cs="Times New Roman"/>
          <w:sz w:val="28"/>
          <w:szCs w:val="28"/>
          <w:lang w:val="uk-UA"/>
        </w:rPr>
        <w:t>Г.</w:t>
      </w:r>
      <w:proofErr w:type="spellStart"/>
      <w:r w:rsidRPr="00DB6982">
        <w:rPr>
          <w:rFonts w:ascii="Times New Roman" w:hAnsi="Times New Roman" w:cs="Times New Roman"/>
          <w:sz w:val="28"/>
          <w:szCs w:val="28"/>
          <w:lang w:val="uk-UA"/>
        </w:rPr>
        <w:t>Ленар</w:t>
      </w:r>
      <w:proofErr w:type="spellEnd"/>
    </w:p>
    <w:p w:rsidR="00A45CC9" w:rsidRPr="00DB6982" w:rsidRDefault="00A45CC9" w:rsidP="00B32E05">
      <w:pPr>
        <w:spacing w:line="360" w:lineRule="auto"/>
        <w:ind w:firstLine="709"/>
        <w:rPr>
          <w:rFonts w:ascii="Times New Roman" w:hAnsi="Times New Roman" w:cs="Times New Roman"/>
          <w:sz w:val="28"/>
          <w:szCs w:val="28"/>
          <w:lang w:val="uk-UA"/>
        </w:rPr>
      </w:pPr>
    </w:p>
    <w:p w:rsidR="00A45CC9" w:rsidRPr="00DB6982" w:rsidRDefault="00A45CC9" w:rsidP="00B32E05">
      <w:pPr>
        <w:spacing w:line="360" w:lineRule="auto"/>
        <w:ind w:firstLine="709"/>
        <w:rPr>
          <w:rFonts w:ascii="Times New Roman" w:hAnsi="Times New Roman" w:cs="Times New Roman"/>
          <w:sz w:val="28"/>
          <w:szCs w:val="28"/>
          <w:lang w:val="uk-UA"/>
        </w:rPr>
      </w:pPr>
    </w:p>
    <w:p w:rsidR="00DB6982" w:rsidRPr="00DB6982" w:rsidRDefault="00DB6982" w:rsidP="00B32E05">
      <w:pPr>
        <w:spacing w:line="360" w:lineRule="auto"/>
        <w:ind w:firstLine="709"/>
        <w:rPr>
          <w:rFonts w:ascii="Times New Roman" w:hAnsi="Times New Roman" w:cs="Times New Roman"/>
          <w:sz w:val="28"/>
          <w:szCs w:val="28"/>
          <w:lang w:val="uk-UA"/>
        </w:rPr>
      </w:pPr>
      <w:r w:rsidRPr="00DB6982">
        <w:rPr>
          <w:rFonts w:ascii="Times New Roman" w:hAnsi="Times New Roman" w:cs="Times New Roman"/>
          <w:sz w:val="28"/>
          <w:szCs w:val="28"/>
          <w:lang w:val="uk-UA"/>
        </w:rPr>
        <w:br w:type="page"/>
      </w:r>
    </w:p>
    <w:p w:rsidR="00A45CC9" w:rsidRPr="00DB6982" w:rsidRDefault="00A27A1B" w:rsidP="00B32E05">
      <w:pPr>
        <w:spacing w:line="360" w:lineRule="auto"/>
        <w:ind w:firstLine="709"/>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lastRenderedPageBreak/>
        <w:t>Джерела</w:t>
      </w:r>
    </w:p>
    <w:p w:rsidR="00A45CC9" w:rsidRPr="00DB6982" w:rsidRDefault="00A27A1B" w:rsidP="00B32E05">
      <w:pPr>
        <w:pStyle w:val="a5"/>
        <w:numPr>
          <w:ilvl w:val="0"/>
          <w:numId w:val="6"/>
        </w:numPr>
        <w:spacing w:line="360" w:lineRule="auto"/>
        <w:ind w:left="709" w:firstLine="0"/>
        <w:jc w:val="both"/>
        <w:rPr>
          <w:rFonts w:ascii="Times New Roman" w:hAnsi="Times New Roman" w:cs="Times New Roman"/>
          <w:sz w:val="28"/>
          <w:szCs w:val="28"/>
          <w:lang w:val="uk-UA"/>
        </w:rPr>
      </w:pPr>
      <w:proofErr w:type="spellStart"/>
      <w:r w:rsidRPr="00DB6982">
        <w:rPr>
          <w:rFonts w:ascii="Times New Roman" w:hAnsi="Times New Roman" w:cs="Times New Roman"/>
          <w:sz w:val="28"/>
          <w:szCs w:val="28"/>
          <w:lang w:val="uk-UA"/>
        </w:rPr>
        <w:t>Дичківська</w:t>
      </w:r>
      <w:proofErr w:type="spellEnd"/>
      <w:r w:rsidRPr="00DB6982">
        <w:rPr>
          <w:rFonts w:ascii="Times New Roman" w:hAnsi="Times New Roman" w:cs="Times New Roman"/>
          <w:sz w:val="28"/>
          <w:szCs w:val="28"/>
          <w:lang w:val="uk-UA"/>
        </w:rPr>
        <w:t xml:space="preserve"> І.М. Інноваційні педагогічні технології: Навчальний посібник. – К.: </w:t>
      </w:r>
      <w:proofErr w:type="spellStart"/>
      <w:r w:rsidRPr="00DB6982">
        <w:rPr>
          <w:rFonts w:ascii="Times New Roman" w:hAnsi="Times New Roman" w:cs="Times New Roman"/>
          <w:sz w:val="28"/>
          <w:szCs w:val="28"/>
          <w:lang w:val="uk-UA"/>
        </w:rPr>
        <w:t>Академвидав</w:t>
      </w:r>
      <w:proofErr w:type="spellEnd"/>
      <w:r w:rsidRPr="00DB6982">
        <w:rPr>
          <w:rFonts w:ascii="Times New Roman" w:hAnsi="Times New Roman" w:cs="Times New Roman"/>
          <w:sz w:val="28"/>
          <w:szCs w:val="28"/>
          <w:lang w:val="uk-UA"/>
        </w:rPr>
        <w:t>, 2004.</w:t>
      </w:r>
    </w:p>
    <w:p w:rsidR="00A45CC9" w:rsidRPr="00DB6982" w:rsidRDefault="00A27A1B" w:rsidP="00B32E05">
      <w:pPr>
        <w:pStyle w:val="a5"/>
        <w:numPr>
          <w:ilvl w:val="0"/>
          <w:numId w:val="6"/>
        </w:numPr>
        <w:spacing w:line="360" w:lineRule="auto"/>
        <w:ind w:left="709" w:firstLine="0"/>
        <w:jc w:val="both"/>
        <w:rPr>
          <w:rFonts w:ascii="Times New Roman" w:hAnsi="Times New Roman" w:cs="Times New Roman"/>
          <w:sz w:val="28"/>
          <w:szCs w:val="28"/>
          <w:lang w:val="uk-UA"/>
        </w:rPr>
      </w:pPr>
      <w:proofErr w:type="spellStart"/>
      <w:r w:rsidRPr="00DB6982">
        <w:rPr>
          <w:rFonts w:ascii="Times New Roman" w:hAnsi="Times New Roman" w:cs="Times New Roman"/>
          <w:sz w:val="28"/>
          <w:szCs w:val="28"/>
          <w:lang w:val="uk-UA"/>
        </w:rPr>
        <w:t>Мамчур</w:t>
      </w:r>
      <w:proofErr w:type="spellEnd"/>
      <w:r w:rsidRPr="00DB6982">
        <w:rPr>
          <w:rFonts w:ascii="Times New Roman" w:hAnsi="Times New Roman" w:cs="Times New Roman"/>
          <w:sz w:val="28"/>
          <w:szCs w:val="28"/>
          <w:lang w:val="uk-UA"/>
        </w:rPr>
        <w:t xml:space="preserve"> Л. Лінгвістичні основи формування комунікативних умінь текстотворення / Л. </w:t>
      </w:r>
      <w:proofErr w:type="spellStart"/>
      <w:r w:rsidRPr="00DB6982">
        <w:rPr>
          <w:rFonts w:ascii="Times New Roman" w:hAnsi="Times New Roman" w:cs="Times New Roman"/>
          <w:sz w:val="28"/>
          <w:szCs w:val="28"/>
          <w:lang w:val="uk-UA"/>
        </w:rPr>
        <w:t>Мамчур</w:t>
      </w:r>
      <w:proofErr w:type="spellEnd"/>
      <w:r w:rsidRPr="00DB6982">
        <w:rPr>
          <w:rFonts w:ascii="Times New Roman" w:hAnsi="Times New Roman" w:cs="Times New Roman"/>
          <w:sz w:val="28"/>
          <w:szCs w:val="28"/>
          <w:lang w:val="uk-UA"/>
        </w:rPr>
        <w:t xml:space="preserve"> // УМЛШ. – 2008. - №2. – С. 2-5</w:t>
      </w:r>
    </w:p>
    <w:p w:rsidR="00A45CC9" w:rsidRPr="00DB6982" w:rsidRDefault="00A27A1B" w:rsidP="00B32E05">
      <w:pPr>
        <w:pStyle w:val="a5"/>
        <w:numPr>
          <w:ilvl w:val="0"/>
          <w:numId w:val="6"/>
        </w:numPr>
        <w:spacing w:line="360" w:lineRule="auto"/>
        <w:ind w:left="709" w:firstLine="0"/>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Нетрадиційні уроки. Українська література 5-12 класи/ Укладач Л. </w:t>
      </w:r>
      <w:proofErr w:type="spellStart"/>
      <w:r w:rsidRPr="00DB6982">
        <w:rPr>
          <w:rFonts w:ascii="Times New Roman" w:hAnsi="Times New Roman" w:cs="Times New Roman"/>
          <w:sz w:val="28"/>
          <w:szCs w:val="28"/>
          <w:lang w:val="uk-UA"/>
        </w:rPr>
        <w:t>Нечволот</w:t>
      </w:r>
      <w:proofErr w:type="spellEnd"/>
      <w:r w:rsidRPr="00DB6982">
        <w:rPr>
          <w:rFonts w:ascii="Times New Roman" w:hAnsi="Times New Roman" w:cs="Times New Roman"/>
          <w:sz w:val="28"/>
          <w:szCs w:val="28"/>
          <w:lang w:val="uk-UA"/>
        </w:rPr>
        <w:t>. - Харків, 2007.</w:t>
      </w:r>
    </w:p>
    <w:p w:rsidR="00A45CC9" w:rsidRPr="00DB6982" w:rsidRDefault="00A27A1B" w:rsidP="00B32E05">
      <w:pPr>
        <w:pStyle w:val="a5"/>
        <w:numPr>
          <w:ilvl w:val="0"/>
          <w:numId w:val="6"/>
        </w:numPr>
        <w:spacing w:line="360" w:lineRule="auto"/>
        <w:ind w:left="709" w:firstLine="0"/>
        <w:jc w:val="both"/>
        <w:rPr>
          <w:rFonts w:ascii="Times New Roman" w:hAnsi="Times New Roman" w:cs="Times New Roman"/>
          <w:sz w:val="28"/>
          <w:szCs w:val="28"/>
          <w:lang w:val="uk-UA"/>
        </w:rPr>
      </w:pPr>
      <w:proofErr w:type="spellStart"/>
      <w:r w:rsidRPr="00DB6982">
        <w:rPr>
          <w:rFonts w:ascii="Times New Roman" w:hAnsi="Times New Roman" w:cs="Times New Roman"/>
          <w:sz w:val="28"/>
          <w:szCs w:val="28"/>
          <w:lang w:val="uk-UA"/>
        </w:rPr>
        <w:t>Онищенко</w:t>
      </w:r>
      <w:proofErr w:type="spellEnd"/>
      <w:r w:rsidRPr="00DB6982">
        <w:rPr>
          <w:rFonts w:ascii="Times New Roman" w:hAnsi="Times New Roman" w:cs="Times New Roman"/>
          <w:sz w:val="28"/>
          <w:szCs w:val="28"/>
          <w:lang w:val="uk-UA"/>
        </w:rPr>
        <w:t xml:space="preserve"> В.О. </w:t>
      </w:r>
      <w:proofErr w:type="spellStart"/>
      <w:r w:rsidRPr="00DB6982">
        <w:rPr>
          <w:rFonts w:ascii="Times New Roman" w:hAnsi="Times New Roman" w:cs="Times New Roman"/>
          <w:sz w:val="28"/>
          <w:szCs w:val="28"/>
          <w:lang w:val="uk-UA"/>
        </w:rPr>
        <w:t>Компетентнісно-орієнтований</w:t>
      </w:r>
      <w:proofErr w:type="spellEnd"/>
      <w:r w:rsidRPr="00DB6982">
        <w:rPr>
          <w:rFonts w:ascii="Times New Roman" w:hAnsi="Times New Roman" w:cs="Times New Roman"/>
          <w:sz w:val="28"/>
          <w:szCs w:val="28"/>
          <w:lang w:val="uk-UA"/>
        </w:rPr>
        <w:t xml:space="preserve"> підхід до викладання української мови та літератури в умовах профілізації /В.О. </w:t>
      </w:r>
      <w:proofErr w:type="spellStart"/>
      <w:r w:rsidRPr="00DB6982">
        <w:rPr>
          <w:rFonts w:ascii="Times New Roman" w:hAnsi="Times New Roman" w:cs="Times New Roman"/>
          <w:sz w:val="28"/>
          <w:szCs w:val="28"/>
          <w:lang w:val="uk-UA"/>
        </w:rPr>
        <w:t>Онищенко</w:t>
      </w:r>
      <w:proofErr w:type="spellEnd"/>
      <w:r w:rsidRPr="00DB6982">
        <w:rPr>
          <w:rFonts w:ascii="Times New Roman" w:hAnsi="Times New Roman" w:cs="Times New Roman"/>
          <w:sz w:val="28"/>
          <w:szCs w:val="28"/>
          <w:lang w:val="uk-UA"/>
        </w:rPr>
        <w:t>// УМЛШ. – 2010. - №29. – С. 22-27</w:t>
      </w:r>
    </w:p>
    <w:p w:rsidR="00A45CC9" w:rsidRPr="00DB6982" w:rsidRDefault="00A27A1B" w:rsidP="00B32E05">
      <w:pPr>
        <w:pStyle w:val="a5"/>
        <w:numPr>
          <w:ilvl w:val="0"/>
          <w:numId w:val="6"/>
        </w:numPr>
        <w:spacing w:line="360" w:lineRule="auto"/>
        <w:ind w:left="709" w:firstLine="0"/>
        <w:jc w:val="both"/>
        <w:rPr>
          <w:rFonts w:ascii="Times New Roman" w:hAnsi="Times New Roman" w:cs="Times New Roman"/>
          <w:sz w:val="28"/>
          <w:szCs w:val="28"/>
          <w:lang w:val="uk-UA"/>
        </w:rPr>
      </w:pPr>
      <w:proofErr w:type="spellStart"/>
      <w:r w:rsidRPr="00DB6982">
        <w:rPr>
          <w:rFonts w:ascii="Times New Roman" w:hAnsi="Times New Roman" w:cs="Times New Roman"/>
          <w:sz w:val="28"/>
          <w:szCs w:val="28"/>
          <w:lang w:val="uk-UA"/>
        </w:rPr>
        <w:t>Орищин</w:t>
      </w:r>
      <w:proofErr w:type="spellEnd"/>
      <w:r w:rsidRPr="00DB6982">
        <w:rPr>
          <w:rFonts w:ascii="Times New Roman" w:hAnsi="Times New Roman" w:cs="Times New Roman"/>
          <w:sz w:val="28"/>
          <w:szCs w:val="28"/>
          <w:lang w:val="uk-UA"/>
        </w:rPr>
        <w:t xml:space="preserve"> Р., </w:t>
      </w:r>
      <w:proofErr w:type="spellStart"/>
      <w:r w:rsidRPr="00DB6982">
        <w:rPr>
          <w:rFonts w:ascii="Times New Roman" w:hAnsi="Times New Roman" w:cs="Times New Roman"/>
          <w:sz w:val="28"/>
          <w:szCs w:val="28"/>
          <w:lang w:val="uk-UA"/>
        </w:rPr>
        <w:t>Залюбовська</w:t>
      </w:r>
      <w:proofErr w:type="spellEnd"/>
      <w:r w:rsidRPr="00DB6982">
        <w:rPr>
          <w:rFonts w:ascii="Times New Roman" w:hAnsi="Times New Roman" w:cs="Times New Roman"/>
          <w:sz w:val="28"/>
          <w:szCs w:val="28"/>
          <w:lang w:val="uk-UA"/>
        </w:rPr>
        <w:t>. Л.Інтерактивні технології на уроках української літератури. - Тернопіль, 2008.</w:t>
      </w:r>
    </w:p>
    <w:p w:rsidR="00A45CC9" w:rsidRPr="00DB6982" w:rsidRDefault="00A27A1B" w:rsidP="00B32E05">
      <w:pPr>
        <w:pStyle w:val="a5"/>
        <w:numPr>
          <w:ilvl w:val="0"/>
          <w:numId w:val="6"/>
        </w:numPr>
        <w:spacing w:line="360" w:lineRule="auto"/>
        <w:ind w:left="709" w:firstLine="0"/>
        <w:jc w:val="both"/>
        <w:rPr>
          <w:rFonts w:ascii="Times New Roman" w:hAnsi="Times New Roman" w:cs="Times New Roman"/>
          <w:sz w:val="28"/>
          <w:szCs w:val="28"/>
          <w:lang w:val="uk-UA"/>
        </w:rPr>
      </w:pPr>
      <w:proofErr w:type="spellStart"/>
      <w:r w:rsidRPr="00DB6982">
        <w:rPr>
          <w:rFonts w:ascii="Times New Roman" w:hAnsi="Times New Roman" w:cs="Times New Roman"/>
          <w:sz w:val="28"/>
          <w:szCs w:val="28"/>
          <w:lang w:val="uk-UA"/>
        </w:rPr>
        <w:t>Пентилюк</w:t>
      </w:r>
      <w:proofErr w:type="spellEnd"/>
      <w:r w:rsidRPr="00DB6982">
        <w:rPr>
          <w:rFonts w:ascii="Times New Roman" w:hAnsi="Times New Roman" w:cs="Times New Roman"/>
          <w:sz w:val="28"/>
          <w:szCs w:val="28"/>
          <w:lang w:val="uk-UA"/>
        </w:rPr>
        <w:t xml:space="preserve"> М., </w:t>
      </w:r>
      <w:proofErr w:type="spellStart"/>
      <w:r w:rsidRPr="00DB6982">
        <w:rPr>
          <w:rFonts w:ascii="Times New Roman" w:hAnsi="Times New Roman" w:cs="Times New Roman"/>
          <w:sz w:val="28"/>
          <w:szCs w:val="28"/>
          <w:lang w:val="uk-UA"/>
        </w:rPr>
        <w:t>Окуневич</w:t>
      </w:r>
      <w:proofErr w:type="spellEnd"/>
      <w:r w:rsidRPr="00DB6982">
        <w:rPr>
          <w:rFonts w:ascii="Times New Roman" w:hAnsi="Times New Roman" w:cs="Times New Roman"/>
          <w:sz w:val="28"/>
          <w:szCs w:val="28"/>
          <w:lang w:val="uk-UA"/>
        </w:rPr>
        <w:t xml:space="preserve"> Т. Сучасний урок української мови. - Харків,2007.</w:t>
      </w:r>
    </w:p>
    <w:p w:rsidR="00DB6982" w:rsidRDefault="00A27A1B" w:rsidP="00B32E05">
      <w:pPr>
        <w:pStyle w:val="a5"/>
        <w:numPr>
          <w:ilvl w:val="0"/>
          <w:numId w:val="6"/>
        </w:numPr>
        <w:spacing w:line="360" w:lineRule="auto"/>
        <w:ind w:left="709" w:firstLine="0"/>
        <w:jc w:val="both"/>
        <w:rPr>
          <w:rFonts w:ascii="Times New Roman" w:hAnsi="Times New Roman" w:cs="Times New Roman"/>
          <w:sz w:val="28"/>
          <w:szCs w:val="28"/>
          <w:lang w:val="uk-UA"/>
        </w:rPr>
      </w:pPr>
      <w:r w:rsidRPr="00DB6982">
        <w:rPr>
          <w:rFonts w:ascii="Times New Roman" w:hAnsi="Times New Roman" w:cs="Times New Roman"/>
          <w:sz w:val="28"/>
          <w:szCs w:val="28"/>
          <w:lang w:val="uk-UA"/>
        </w:rPr>
        <w:t xml:space="preserve">Федоренко В. Л. Енциклопедія інтелектуальних ігор на уроках української мови / В. Л. </w:t>
      </w:r>
      <w:proofErr w:type="spellStart"/>
      <w:r w:rsidRPr="00DB6982">
        <w:rPr>
          <w:rFonts w:ascii="Times New Roman" w:hAnsi="Times New Roman" w:cs="Times New Roman"/>
          <w:sz w:val="28"/>
          <w:szCs w:val="28"/>
          <w:lang w:val="uk-UA"/>
        </w:rPr>
        <w:t>Федоренко.–</w:t>
      </w:r>
      <w:proofErr w:type="spellEnd"/>
      <w:r w:rsidRPr="00DB6982">
        <w:rPr>
          <w:rFonts w:ascii="Times New Roman" w:hAnsi="Times New Roman" w:cs="Times New Roman"/>
          <w:sz w:val="28"/>
          <w:szCs w:val="28"/>
          <w:lang w:val="uk-UA"/>
        </w:rPr>
        <w:t xml:space="preserve"> Х.: Основа, 2008.– 424 с.</w:t>
      </w:r>
    </w:p>
    <w:p w:rsidR="00A45CC9" w:rsidRPr="00DB6982" w:rsidRDefault="00A27A1B" w:rsidP="00B32E05">
      <w:pPr>
        <w:pStyle w:val="a5"/>
        <w:numPr>
          <w:ilvl w:val="0"/>
          <w:numId w:val="6"/>
        </w:numPr>
        <w:spacing w:line="360" w:lineRule="auto"/>
        <w:ind w:left="709" w:firstLine="0"/>
        <w:jc w:val="both"/>
        <w:rPr>
          <w:rFonts w:ascii="Times New Roman" w:hAnsi="Times New Roman" w:cs="Times New Roman"/>
          <w:sz w:val="28"/>
          <w:szCs w:val="28"/>
          <w:lang w:val="uk-UA"/>
        </w:rPr>
      </w:pPr>
      <w:proofErr w:type="spellStart"/>
      <w:r w:rsidRPr="00DB6982">
        <w:rPr>
          <w:rFonts w:ascii="Times New Roman" w:hAnsi="Times New Roman" w:cs="Times New Roman"/>
          <w:sz w:val="28"/>
          <w:szCs w:val="28"/>
          <w:lang w:val="uk-UA"/>
        </w:rPr>
        <w:t>Шелехова</w:t>
      </w:r>
      <w:proofErr w:type="spellEnd"/>
      <w:r w:rsidRPr="00DB6982">
        <w:rPr>
          <w:rFonts w:ascii="Times New Roman" w:hAnsi="Times New Roman" w:cs="Times New Roman"/>
          <w:sz w:val="28"/>
          <w:szCs w:val="28"/>
          <w:lang w:val="uk-UA"/>
        </w:rPr>
        <w:t xml:space="preserve"> Г. Зміст і структура оновленої програми з української мови для основної школи крізь призму сучасних підходів / Г. Т. </w:t>
      </w:r>
      <w:proofErr w:type="spellStart"/>
      <w:r w:rsidRPr="00DB6982">
        <w:rPr>
          <w:rFonts w:ascii="Times New Roman" w:hAnsi="Times New Roman" w:cs="Times New Roman"/>
          <w:sz w:val="28"/>
          <w:szCs w:val="28"/>
          <w:lang w:val="uk-UA"/>
        </w:rPr>
        <w:t>Шелехова</w:t>
      </w:r>
      <w:proofErr w:type="spellEnd"/>
      <w:r w:rsidRPr="00DB6982">
        <w:rPr>
          <w:rFonts w:ascii="Times New Roman" w:hAnsi="Times New Roman" w:cs="Times New Roman"/>
          <w:sz w:val="28"/>
          <w:szCs w:val="28"/>
          <w:lang w:val="uk-UA"/>
        </w:rPr>
        <w:t xml:space="preserve"> // Українська мова і література в школі. – 2013. – № 2. – С.60 – 64. </w:t>
      </w:r>
    </w:p>
    <w:p w:rsidR="00A45CC9" w:rsidRPr="00DB6982" w:rsidRDefault="00A45CC9" w:rsidP="00B32E05">
      <w:pPr>
        <w:pStyle w:val="normal"/>
        <w:spacing w:line="360" w:lineRule="auto"/>
        <w:ind w:firstLine="709"/>
        <w:jc w:val="both"/>
        <w:rPr>
          <w:rFonts w:ascii="Times New Roman" w:eastAsia="Times New Roman" w:hAnsi="Times New Roman" w:cs="Times New Roman"/>
          <w:color w:val="3B3835"/>
          <w:sz w:val="28"/>
          <w:szCs w:val="28"/>
          <w:shd w:val="clear" w:color="auto" w:fill="EEEEEE"/>
          <w:lang w:val="uk-UA"/>
        </w:rPr>
      </w:pPr>
    </w:p>
    <w:p w:rsidR="00A45CC9" w:rsidRPr="00DB6982" w:rsidRDefault="00A45CC9" w:rsidP="00B32E05">
      <w:pPr>
        <w:pStyle w:val="normal"/>
        <w:spacing w:line="360" w:lineRule="auto"/>
        <w:ind w:firstLine="709"/>
        <w:jc w:val="both"/>
        <w:rPr>
          <w:rFonts w:ascii="Times New Roman" w:eastAsia="Times New Roman" w:hAnsi="Times New Roman" w:cs="Times New Roman"/>
          <w:color w:val="3B3835"/>
          <w:sz w:val="28"/>
          <w:szCs w:val="28"/>
          <w:shd w:val="clear" w:color="auto" w:fill="EEEEEE"/>
          <w:lang w:val="uk-UA"/>
        </w:rPr>
      </w:pPr>
    </w:p>
    <w:p w:rsidR="00A45CC9" w:rsidRPr="00DB6982" w:rsidRDefault="00A45CC9" w:rsidP="00B32E05">
      <w:pPr>
        <w:pStyle w:val="normal"/>
        <w:spacing w:line="360" w:lineRule="auto"/>
        <w:ind w:firstLine="709"/>
        <w:jc w:val="both"/>
        <w:rPr>
          <w:rFonts w:ascii="Times New Roman" w:eastAsia="Times New Roman" w:hAnsi="Times New Roman" w:cs="Times New Roman"/>
          <w:color w:val="3B3835"/>
          <w:sz w:val="28"/>
          <w:szCs w:val="28"/>
          <w:shd w:val="clear" w:color="auto" w:fill="EEEEEE"/>
          <w:lang w:val="uk-UA"/>
        </w:rPr>
      </w:pPr>
    </w:p>
    <w:p w:rsidR="00A45CC9" w:rsidRPr="00DB6982" w:rsidRDefault="00A45CC9" w:rsidP="00B32E05">
      <w:pPr>
        <w:pStyle w:val="normal"/>
        <w:spacing w:line="360" w:lineRule="auto"/>
        <w:ind w:firstLine="709"/>
        <w:jc w:val="both"/>
        <w:rPr>
          <w:rFonts w:ascii="Times New Roman" w:eastAsia="Times New Roman" w:hAnsi="Times New Roman" w:cs="Times New Roman"/>
          <w:color w:val="3B3835"/>
          <w:sz w:val="28"/>
          <w:szCs w:val="28"/>
          <w:shd w:val="clear" w:color="auto" w:fill="EEEEEE"/>
          <w:lang w:val="uk-UA"/>
        </w:rPr>
      </w:pPr>
    </w:p>
    <w:p w:rsidR="00A45CC9" w:rsidRPr="00DB6982" w:rsidRDefault="00A45CC9" w:rsidP="00B32E05">
      <w:pPr>
        <w:pStyle w:val="normal"/>
        <w:spacing w:line="360" w:lineRule="auto"/>
        <w:ind w:firstLine="709"/>
        <w:jc w:val="both"/>
        <w:rPr>
          <w:rFonts w:ascii="Times New Roman" w:eastAsia="Georgia" w:hAnsi="Times New Roman" w:cs="Times New Roman"/>
          <w:color w:val="FF0000"/>
          <w:sz w:val="24"/>
          <w:szCs w:val="24"/>
          <w:highlight w:val="white"/>
          <w:lang w:val="uk-UA"/>
        </w:rPr>
      </w:pPr>
    </w:p>
    <w:sectPr w:rsidR="00A45CC9" w:rsidRPr="00DB6982" w:rsidSect="00DB6982">
      <w:pgSz w:w="11909" w:h="16834"/>
      <w:pgMar w:top="850" w:right="850" w:bottom="850" w:left="1417"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A14"/>
    <w:multiLevelType w:val="multilevel"/>
    <w:tmpl w:val="0D70D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F510352"/>
    <w:multiLevelType w:val="hybridMultilevel"/>
    <w:tmpl w:val="278442DE"/>
    <w:lvl w:ilvl="0" w:tplc="3B0EE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7A4205C"/>
    <w:multiLevelType w:val="hybridMultilevel"/>
    <w:tmpl w:val="8BB04460"/>
    <w:lvl w:ilvl="0" w:tplc="2D28AAA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1C5D99"/>
    <w:multiLevelType w:val="hybridMultilevel"/>
    <w:tmpl w:val="F8E4E5E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3795475"/>
    <w:multiLevelType w:val="multilevel"/>
    <w:tmpl w:val="93F22B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786C25B5"/>
    <w:multiLevelType w:val="hybridMultilevel"/>
    <w:tmpl w:val="7EEA70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5CC9"/>
    <w:rsid w:val="00670A48"/>
    <w:rsid w:val="00926193"/>
    <w:rsid w:val="00A27A1B"/>
    <w:rsid w:val="00A45CC9"/>
    <w:rsid w:val="00B00692"/>
    <w:rsid w:val="00B32E05"/>
    <w:rsid w:val="00DB6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48"/>
  </w:style>
  <w:style w:type="paragraph" w:styleId="1">
    <w:name w:val="heading 1"/>
    <w:basedOn w:val="normal"/>
    <w:next w:val="normal"/>
    <w:rsid w:val="00A45CC9"/>
    <w:pPr>
      <w:keepNext/>
      <w:keepLines/>
      <w:spacing w:before="400" w:after="120"/>
      <w:outlineLvl w:val="0"/>
    </w:pPr>
    <w:rPr>
      <w:sz w:val="40"/>
      <w:szCs w:val="40"/>
    </w:rPr>
  </w:style>
  <w:style w:type="paragraph" w:styleId="2">
    <w:name w:val="heading 2"/>
    <w:basedOn w:val="normal"/>
    <w:next w:val="normal"/>
    <w:rsid w:val="00A45CC9"/>
    <w:pPr>
      <w:keepNext/>
      <w:keepLines/>
      <w:spacing w:before="360" w:after="120"/>
      <w:outlineLvl w:val="1"/>
    </w:pPr>
    <w:rPr>
      <w:sz w:val="32"/>
      <w:szCs w:val="32"/>
    </w:rPr>
  </w:style>
  <w:style w:type="paragraph" w:styleId="3">
    <w:name w:val="heading 3"/>
    <w:basedOn w:val="normal"/>
    <w:next w:val="normal"/>
    <w:rsid w:val="00A45CC9"/>
    <w:pPr>
      <w:keepNext/>
      <w:keepLines/>
      <w:spacing w:before="320" w:after="80"/>
      <w:outlineLvl w:val="2"/>
    </w:pPr>
    <w:rPr>
      <w:color w:val="434343"/>
      <w:sz w:val="28"/>
      <w:szCs w:val="28"/>
    </w:rPr>
  </w:style>
  <w:style w:type="paragraph" w:styleId="4">
    <w:name w:val="heading 4"/>
    <w:basedOn w:val="normal"/>
    <w:next w:val="normal"/>
    <w:rsid w:val="00A45CC9"/>
    <w:pPr>
      <w:keepNext/>
      <w:keepLines/>
      <w:spacing w:before="280" w:after="80"/>
      <w:outlineLvl w:val="3"/>
    </w:pPr>
    <w:rPr>
      <w:color w:val="666666"/>
      <w:sz w:val="24"/>
      <w:szCs w:val="24"/>
    </w:rPr>
  </w:style>
  <w:style w:type="paragraph" w:styleId="5">
    <w:name w:val="heading 5"/>
    <w:basedOn w:val="normal"/>
    <w:next w:val="normal"/>
    <w:rsid w:val="00A45CC9"/>
    <w:pPr>
      <w:keepNext/>
      <w:keepLines/>
      <w:spacing w:before="240" w:after="80"/>
      <w:outlineLvl w:val="4"/>
    </w:pPr>
    <w:rPr>
      <w:color w:val="666666"/>
    </w:rPr>
  </w:style>
  <w:style w:type="paragraph" w:styleId="6">
    <w:name w:val="heading 6"/>
    <w:basedOn w:val="normal"/>
    <w:next w:val="normal"/>
    <w:rsid w:val="00A45CC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45CC9"/>
  </w:style>
  <w:style w:type="table" w:customStyle="1" w:styleId="TableNormal">
    <w:name w:val="Table Normal"/>
    <w:rsid w:val="00A45CC9"/>
    <w:tblPr>
      <w:tblCellMar>
        <w:top w:w="0" w:type="dxa"/>
        <w:left w:w="0" w:type="dxa"/>
        <w:bottom w:w="0" w:type="dxa"/>
        <w:right w:w="0" w:type="dxa"/>
      </w:tblCellMar>
    </w:tblPr>
  </w:style>
  <w:style w:type="paragraph" w:styleId="a3">
    <w:name w:val="Title"/>
    <w:basedOn w:val="normal"/>
    <w:next w:val="normal"/>
    <w:rsid w:val="00A45CC9"/>
    <w:pPr>
      <w:keepNext/>
      <w:keepLines/>
      <w:spacing w:after="60"/>
    </w:pPr>
    <w:rPr>
      <w:sz w:val="52"/>
      <w:szCs w:val="52"/>
    </w:rPr>
  </w:style>
  <w:style w:type="paragraph" w:styleId="a4">
    <w:name w:val="Subtitle"/>
    <w:basedOn w:val="normal"/>
    <w:next w:val="normal"/>
    <w:rsid w:val="00A45CC9"/>
    <w:pPr>
      <w:keepNext/>
      <w:keepLines/>
      <w:spacing w:after="320"/>
    </w:pPr>
    <w:rPr>
      <w:color w:val="666666"/>
      <w:sz w:val="30"/>
      <w:szCs w:val="30"/>
    </w:rPr>
  </w:style>
  <w:style w:type="paragraph" w:styleId="a5">
    <w:name w:val="List Paragraph"/>
    <w:basedOn w:val="a"/>
    <w:uiPriority w:val="34"/>
    <w:qFormat/>
    <w:rsid w:val="00DB6982"/>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2040</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cp:lastModifiedBy>
  <cp:revision>4</cp:revision>
  <dcterms:created xsi:type="dcterms:W3CDTF">2021-01-29T08:17:00Z</dcterms:created>
  <dcterms:modified xsi:type="dcterms:W3CDTF">2021-01-29T10:00:00Z</dcterms:modified>
</cp:coreProperties>
</file>