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A1" w:rsidRDefault="006978A1" w:rsidP="00980F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980FB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Методика </w:t>
      </w:r>
      <w:proofErr w:type="spellStart"/>
      <w:r w:rsidRPr="00980FB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виховання</w:t>
      </w:r>
      <w:proofErr w:type="spellEnd"/>
      <w:r w:rsidRPr="00980FB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980FB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казкою</w:t>
      </w:r>
      <w:proofErr w:type="spellEnd"/>
      <w:r w:rsidRPr="00980FB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980FB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Л.Б.Фесюкової</w:t>
      </w:r>
      <w:proofErr w:type="spellEnd"/>
    </w:p>
    <w:p w:rsidR="00BF2DA8" w:rsidRPr="00BF2DA8" w:rsidRDefault="00BF2DA8" w:rsidP="00BF2D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DA8">
        <w:rPr>
          <w:rFonts w:ascii="Times New Roman" w:hAnsi="Times New Roman" w:cs="Times New Roman"/>
          <w:sz w:val="28"/>
          <w:szCs w:val="28"/>
        </w:rPr>
        <w:t xml:space="preserve">    «Як би нам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запізнитися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добро… І при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стереотипи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фантазією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підходити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до будь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A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F2DA8">
        <w:rPr>
          <w:rFonts w:ascii="Times New Roman" w:hAnsi="Times New Roman" w:cs="Times New Roman"/>
          <w:sz w:val="28"/>
          <w:szCs w:val="28"/>
        </w:rPr>
        <w:t xml:space="preserve">…»  </w:t>
      </w:r>
    </w:p>
    <w:p w:rsidR="00BF2DA8" w:rsidRPr="00BF2DA8" w:rsidRDefault="00BF2DA8" w:rsidP="00BF2D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2D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Л. Б. </w:t>
      </w:r>
      <w:proofErr w:type="spellStart"/>
      <w:r w:rsidRPr="00BF2DA8">
        <w:rPr>
          <w:rFonts w:ascii="Times New Roman" w:hAnsi="Times New Roman" w:cs="Times New Roman"/>
          <w:b/>
          <w:sz w:val="28"/>
          <w:szCs w:val="28"/>
        </w:rPr>
        <w:t>Фесюкова</w:t>
      </w:r>
      <w:proofErr w:type="spellEnd"/>
    </w:p>
    <w:bookmarkEnd w:id="0"/>
    <w:p w:rsidR="00BF2DA8" w:rsidRPr="00980FBF" w:rsidRDefault="00BF2DA8" w:rsidP="00980F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6978A1" w:rsidRPr="00975AD1" w:rsidRDefault="006978A1" w:rsidP="00975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D1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Л.Б.Фесюкової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казкою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нетрад</w:t>
      </w:r>
      <w:r>
        <w:rPr>
          <w:rFonts w:ascii="Times New Roman" w:hAnsi="Times New Roman" w:cs="Times New Roman"/>
          <w:sz w:val="28"/>
          <w:szCs w:val="28"/>
        </w:rPr>
        <w:t>иційний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лів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казкою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. </w:t>
      </w:r>
      <w:r w:rsidR="00980FBF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proofErr w:type="spellStart"/>
      <w:r w:rsidR="00980FBF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="00980F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оригінально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незвич</w:t>
      </w:r>
      <w:r w:rsidRPr="00975AD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перетворювати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,</w:t>
      </w:r>
      <w:r w:rsidR="00980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придумувати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непередбачувані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змішувати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сюжетів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в один. За методикою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r w:rsidR="00980FB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75AD1">
        <w:rPr>
          <w:rFonts w:ascii="Times New Roman" w:hAnsi="Times New Roman" w:cs="Times New Roman"/>
          <w:sz w:val="28"/>
          <w:szCs w:val="28"/>
        </w:rPr>
        <w:t xml:space="preserve"> схемою, яка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з семи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: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.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зарядка.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.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D1">
        <w:rPr>
          <w:rFonts w:ascii="Times New Roman" w:hAnsi="Times New Roman" w:cs="Times New Roman"/>
          <w:sz w:val="28"/>
          <w:szCs w:val="28"/>
        </w:rPr>
        <w:t>Казка і математика.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D1">
        <w:rPr>
          <w:rFonts w:ascii="Times New Roman" w:hAnsi="Times New Roman" w:cs="Times New Roman"/>
          <w:sz w:val="28"/>
          <w:szCs w:val="28"/>
        </w:rPr>
        <w:t xml:space="preserve">Казка і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.</w:t>
      </w:r>
    </w:p>
    <w:p w:rsidR="006978A1" w:rsidRPr="00975AD1" w:rsidRDefault="006978A1" w:rsidP="00975A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D1">
        <w:rPr>
          <w:rFonts w:ascii="Times New Roman" w:hAnsi="Times New Roman" w:cs="Times New Roman"/>
          <w:sz w:val="28"/>
          <w:szCs w:val="28"/>
        </w:rPr>
        <w:t xml:space="preserve">Казка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6978A1" w:rsidRPr="00676EC1" w:rsidRDefault="006978A1" w:rsidP="0067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AD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:</w:t>
      </w:r>
    </w:p>
    <w:p w:rsidR="006978A1" w:rsidRPr="00975AD1" w:rsidRDefault="006978A1" w:rsidP="00975A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75AD1">
        <w:rPr>
          <w:rFonts w:ascii="Times New Roman" w:hAnsi="Times New Roman" w:cs="Times New Roman"/>
          <w:sz w:val="28"/>
          <w:szCs w:val="28"/>
        </w:rPr>
        <w:t>тавити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. На думку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.</w:t>
      </w:r>
    </w:p>
    <w:p w:rsidR="006978A1" w:rsidRPr="00980FBF" w:rsidRDefault="006978A1" w:rsidP="00980FB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словосполучень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. Разом з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:</w:t>
      </w:r>
      <w:r w:rsidR="00980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однокореневих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FB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ліс</w:t>
      </w:r>
      <w:proofErr w:type="spellEnd"/>
      <w:proofErr w:type="gramEnd"/>
      <w:r w:rsidRPr="00980FB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лісок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лісовичок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>);</w:t>
      </w:r>
    </w:p>
    <w:p w:rsidR="006978A1" w:rsidRPr="00975AD1" w:rsidRDefault="006978A1" w:rsidP="00975A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зрифмувати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два слова </w:t>
      </w:r>
      <w:proofErr w:type="gramStart"/>
      <w:r w:rsidRPr="00975AD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горобець</w:t>
      </w:r>
      <w:proofErr w:type="spellEnd"/>
      <w:proofErr w:type="gramEnd"/>
      <w:r w:rsidRPr="00975AD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молодець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), а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римованого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ланцюжка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;</w:t>
      </w:r>
    </w:p>
    <w:p w:rsidR="006978A1" w:rsidRPr="00975AD1" w:rsidRDefault="006978A1" w:rsidP="00975A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lastRenderedPageBreak/>
        <w:t>скласти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кожного — по словечку».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- Колобок котиться — Колобок котиться по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— Колобок котиться по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зеленій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— і так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>;</w:t>
      </w:r>
    </w:p>
    <w:p w:rsidR="006978A1" w:rsidRDefault="006978A1" w:rsidP="00980FB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 записку, лист,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телеграму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75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AD1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980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FBF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шапочка»,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вирішуємо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кому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відправити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записку, кому лист, а кому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телеграму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FBF">
        <w:rPr>
          <w:rFonts w:ascii="Times New Roman" w:hAnsi="Times New Roman" w:cs="Times New Roman"/>
          <w:sz w:val="28"/>
          <w:szCs w:val="28"/>
        </w:rPr>
        <w:t>( та</w:t>
      </w:r>
      <w:proofErr w:type="gram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термінову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). І разом з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говорить, а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записує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обговорюємо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коригуємо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0FBF">
        <w:rPr>
          <w:rFonts w:ascii="Times New Roman" w:hAnsi="Times New Roman" w:cs="Times New Roman"/>
          <w:sz w:val="28"/>
          <w:szCs w:val="28"/>
        </w:rPr>
        <w:t>вдосконалюємо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0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FBF" w:rsidRPr="00980FBF" w:rsidRDefault="00980FBF" w:rsidP="00980F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80FB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Інноваційні методи роботи з казкою: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Складання казки з опорою на ілюстрації та картинки 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>(2-4 картинки, які послідовно розкривають дії персонажів, починаючи з традиційного: “Жив-був...”, “Одного разу...”)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Придумування казки по незвичайній картинці </w:t>
      </w:r>
      <w:r w:rsidRPr="00980F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фантастичній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загадковій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переплутаній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априкла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 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вовк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мисливцем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дереві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Складання казки за малюнком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Зміни кінець знайомої казки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Метод “А що потім?”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>
        <w:rPr>
          <w:rFonts w:ascii="Times New Roman" w:hAnsi="Times New Roman" w:cs="Times New Roman"/>
          <w:sz w:val="28"/>
          <w:szCs w:val="28"/>
          <w:lang w:val="uk-UA"/>
        </w:rPr>
        <w:t>априкла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>д, Як живе коза і 7 її козенят після пригоди з вовком?)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Спільне вирішення проблемного запитання до казки 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80FB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апртикла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Pr="00980FBF">
        <w:rPr>
          <w:rFonts w:ascii="Times New Roman" w:hAnsi="Times New Roman" w:cs="Times New Roman"/>
          <w:sz w:val="28"/>
          <w:szCs w:val="28"/>
          <w:lang w:val="uk-UA"/>
        </w:rPr>
        <w:t>, А якби ні піч, ні яблунька не допомогли б дівчинці – що їй робити, щоб урятуватися самій і врятувати братика? (казка “Гуси-лебеді”).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Метод вирішення протиріч </w:t>
      </w:r>
      <w:r w:rsidRPr="00980FBF">
        <w:rPr>
          <w:rFonts w:ascii="Times New Roman" w:hAnsi="Times New Roman" w:cs="Times New Roman"/>
          <w:sz w:val="28"/>
          <w:szCs w:val="28"/>
        </w:rPr>
        <w:t>(Н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априкла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принцесі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позбавитись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горошини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заснути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горошину на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кусочок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теплими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перинами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розстане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>).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Зміна ситуацій в знайомій казці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</w:t>
      </w:r>
      <w:r w:rsidRPr="00980F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А давайте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Попелюшка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втікала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принца, то загубила не туфельку, а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(методом проб і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кінцівку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>).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Казка про самого себе</w:t>
      </w:r>
    </w:p>
    <w:p w:rsidR="00980FBF" w:rsidRPr="00980FBF" w:rsidRDefault="00980FBF" w:rsidP="00980FBF">
      <w:pPr>
        <w:numPr>
          <w:ilvl w:val="0"/>
          <w:numId w:val="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Метод “Придумування коротких історій” </w:t>
      </w:r>
      <w:r w:rsidRPr="00980FBF">
        <w:rPr>
          <w:rFonts w:ascii="Times New Roman" w:hAnsi="Times New Roman" w:cs="Times New Roman"/>
          <w:sz w:val="28"/>
          <w:szCs w:val="28"/>
        </w:rPr>
        <w:t>(Н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априкла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Півника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Вчимо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>, коротко.</w:t>
      </w:r>
    </w:p>
    <w:p w:rsid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11. Моделювання казок </w:t>
      </w:r>
      <w:r w:rsidRPr="00980F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Орієнтуючись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980FBF">
        <w:rPr>
          <w:rFonts w:ascii="Times New Roman" w:hAnsi="Times New Roman" w:cs="Times New Roman"/>
          <w:sz w:val="28"/>
          <w:szCs w:val="28"/>
          <w:lang w:val="uk-UA"/>
        </w:rPr>
        <w:t>, кружечки, трикутники, квадрати та ін.</w:t>
      </w:r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0FBF">
        <w:rPr>
          <w:rFonts w:ascii="Times New Roman" w:hAnsi="Times New Roman" w:cs="Times New Roman"/>
          <w:sz w:val="28"/>
          <w:szCs w:val="28"/>
        </w:rPr>
        <w:t>про яку</w:t>
      </w:r>
      <w:proofErr w:type="gram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піде</w:t>
      </w:r>
      <w:proofErr w:type="spellEnd"/>
      <w:r w:rsidRPr="0098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FB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80FBF">
        <w:rPr>
          <w:rFonts w:ascii="Times New Roman" w:hAnsi="Times New Roman" w:cs="Times New Roman"/>
          <w:sz w:val="28"/>
          <w:szCs w:val="28"/>
          <w:lang w:val="uk-UA"/>
        </w:rPr>
        <w:t>, або за цією ж моделлю скласти свою казку)</w:t>
      </w:r>
    </w:p>
    <w:p w:rsidR="00980FBF" w:rsidRPr="00980FBF" w:rsidRDefault="00C87375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80FBF" w:rsidRPr="00980FBF">
        <w:rPr>
          <w:rFonts w:ascii="Times New Roman" w:hAnsi="Times New Roman" w:cs="Times New Roman"/>
          <w:sz w:val="28"/>
          <w:szCs w:val="28"/>
          <w:lang w:val="uk-UA"/>
        </w:rPr>
        <w:t>Казка сприяє розвитку мислення і уяви дошкільників. З цією метою успішно можна використовувати «чарівну паличку», яка спонукає дітей до творчості – діти творять добро, фантазують, визволяють героїв з біди.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У системі розвитку мислення та уяви доцільно застосовувати питання проблемного характеру: чому? для чого? яким чином? а якщо. (наведіть приклади)</w:t>
      </w:r>
    </w:p>
    <w:p w:rsidR="00980FBF" w:rsidRPr="00C87375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7375">
        <w:rPr>
          <w:rFonts w:ascii="Times New Roman" w:hAnsi="Times New Roman" w:cs="Times New Roman"/>
          <w:b/>
          <w:i/>
          <w:sz w:val="28"/>
          <w:szCs w:val="28"/>
          <w:lang w:val="uk-UA"/>
        </w:rPr>
        <w:t>У навчанні дошкільників моделюванню казкових сюжетів доцільно дотримуватись таких етапів: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І етап - підготовчий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ІІ етап - комунікативно - діяльнісний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ІІІ етап – моделюючий</w:t>
      </w:r>
    </w:p>
    <w:p w:rsidR="00980FBF" w:rsidRPr="00980FBF" w:rsidRDefault="00C87375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375">
        <w:rPr>
          <w:rFonts w:ascii="Times New Roman" w:hAnsi="Times New Roman" w:cs="Times New Roman"/>
          <w:b/>
          <w:i/>
          <w:sz w:val="28"/>
          <w:szCs w:val="28"/>
          <w:lang w:val="uk-UA"/>
        </w:rPr>
        <w:t>І етап.</w:t>
      </w:r>
      <w:r w:rsidR="00980FBF" w:rsidRPr="00980FBF">
        <w:rPr>
          <w:rFonts w:ascii="Times New Roman" w:hAnsi="Times New Roman" w:cs="Times New Roman"/>
          <w:sz w:val="28"/>
          <w:szCs w:val="28"/>
          <w:lang w:val="uk-UA"/>
        </w:rPr>
        <w:t xml:space="preserve"> Починаємо роботу зі складання казки за предметно-схематичною моделлю. Як правило, предмет або малюнок може стати вихідною позицією щодо скл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адання казки (показую малюнки). </w:t>
      </w:r>
      <w:r w:rsidR="00980FBF" w:rsidRPr="00980FBF">
        <w:rPr>
          <w:rFonts w:ascii="Times New Roman" w:hAnsi="Times New Roman" w:cs="Times New Roman"/>
          <w:sz w:val="28"/>
          <w:szCs w:val="28"/>
          <w:lang w:val="uk-UA"/>
        </w:rPr>
        <w:t>Так можна запропонувати дітям пофантазувати на тему «Рукавичка», «Лисичка та Журавель»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375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етап -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 - діяльнісний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Ми пропонуємо схеми, які не нагадують жодної із казок, які знають діти.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Можна показати дітям такі геометричні фігури (показую схеми).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Так три однакових кола можуть нагадати казку «Троє поросят».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Або три однакові за кольором і різні за величиною кола можуть нагадати казку «Три ведмеді».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Проте два однакових за величиною і кольором кола можуть нагадати казку «Двоє жадібних ведмежат» (а зараз ви зробіть модель вибраної вами казки).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375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етап</w:t>
      </w:r>
      <w:r w:rsidRPr="00980FBF">
        <w:rPr>
          <w:rFonts w:ascii="Times New Roman" w:hAnsi="Times New Roman" w:cs="Times New Roman"/>
          <w:sz w:val="28"/>
          <w:szCs w:val="28"/>
          <w:lang w:val="uk-UA"/>
        </w:rPr>
        <w:t xml:space="preserve"> – моделюючий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Підводимо дитину до розуміння того, що знайомих казкових персонажів можна не лише схематично представити у вигляді геометричних фігур, схем, моделей, але й скласти зовсім нову казку - з новим сюжетом, персонажами, тощо.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Розглянувши різні методи і прийоми роботи з казкою ми переконались в тому, що казка дає безмежний простір для дитячої фантазії.</w:t>
      </w:r>
    </w:p>
    <w:p w:rsidR="00980FBF" w:rsidRPr="00980FBF" w:rsidRDefault="00980FBF" w:rsidP="0098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FBF">
        <w:rPr>
          <w:rFonts w:ascii="Times New Roman" w:hAnsi="Times New Roman" w:cs="Times New Roman"/>
          <w:sz w:val="28"/>
          <w:szCs w:val="28"/>
          <w:lang w:val="uk-UA"/>
        </w:rPr>
        <w:t>Отже сучасні підходи до розвитку дітей дошкільного віку, спрямовані на інтеграцію різних видів діяльності та забезпечують розвиток у дітей мовлення, пізнавальних та творчих здібностей.</w:t>
      </w:r>
    </w:p>
    <w:sectPr w:rsidR="00980FBF" w:rsidRPr="00980FBF" w:rsidSect="0074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8B8"/>
    <w:multiLevelType w:val="multilevel"/>
    <w:tmpl w:val="0CB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2187230"/>
    <w:multiLevelType w:val="multilevel"/>
    <w:tmpl w:val="CE5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5ED766B"/>
    <w:multiLevelType w:val="multilevel"/>
    <w:tmpl w:val="753E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C77FF"/>
    <w:multiLevelType w:val="multilevel"/>
    <w:tmpl w:val="72A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37F791A"/>
    <w:multiLevelType w:val="multilevel"/>
    <w:tmpl w:val="470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38D474A"/>
    <w:multiLevelType w:val="hybridMultilevel"/>
    <w:tmpl w:val="A6D26A4E"/>
    <w:lvl w:ilvl="0" w:tplc="C91CF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63B44"/>
    <w:multiLevelType w:val="multilevel"/>
    <w:tmpl w:val="BDE4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86E795D"/>
    <w:multiLevelType w:val="multilevel"/>
    <w:tmpl w:val="553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DA31DD0"/>
    <w:multiLevelType w:val="multilevel"/>
    <w:tmpl w:val="BD5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3E6"/>
    <w:rsid w:val="00676EC1"/>
    <w:rsid w:val="006978A1"/>
    <w:rsid w:val="00741040"/>
    <w:rsid w:val="008D43E6"/>
    <w:rsid w:val="00975AD1"/>
    <w:rsid w:val="00980FBF"/>
    <w:rsid w:val="00BF2DA8"/>
    <w:rsid w:val="00C87375"/>
    <w:rsid w:val="00FA0357"/>
    <w:rsid w:val="00F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7ED92"/>
  <w15:docId w15:val="{B9ABC72A-B85A-4F53-956A-BA0F276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4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5A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BERIZKA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5</cp:revision>
  <dcterms:created xsi:type="dcterms:W3CDTF">2021-01-28T14:40:00Z</dcterms:created>
  <dcterms:modified xsi:type="dcterms:W3CDTF">2021-01-30T15:13:00Z</dcterms:modified>
</cp:coreProperties>
</file>