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D" w:rsidRPr="00AC1B9D" w:rsidRDefault="00AC1B9D" w:rsidP="00AC1B9D">
      <w:pPr>
        <w:jc w:val="center"/>
        <w:rPr>
          <w:rFonts w:ascii="Times New Roman" w:hAnsi="Times New Roman" w:cs="Times New Roman"/>
          <w:sz w:val="40"/>
          <w:szCs w:val="32"/>
        </w:rPr>
      </w:pPr>
      <w:r w:rsidRPr="00AC1B9D">
        <w:rPr>
          <w:rFonts w:ascii="Times New Roman" w:hAnsi="Times New Roman" w:cs="Times New Roman"/>
          <w:sz w:val="40"/>
          <w:szCs w:val="32"/>
        </w:rPr>
        <w:t xml:space="preserve">Загальноосвітня школа І-ІІІ ступенів №2 </w:t>
      </w:r>
      <w:proofErr w:type="spellStart"/>
      <w:r w:rsidRPr="00AC1B9D">
        <w:rPr>
          <w:rFonts w:ascii="Times New Roman" w:hAnsi="Times New Roman" w:cs="Times New Roman"/>
          <w:sz w:val="40"/>
          <w:szCs w:val="32"/>
        </w:rPr>
        <w:t>м.Копичинець</w:t>
      </w:r>
      <w:proofErr w:type="spellEnd"/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B9D" w:rsidRPr="00F2563F" w:rsidRDefault="00AC1B9D" w:rsidP="00AC1B9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563F">
        <w:rPr>
          <w:rFonts w:ascii="Times New Roman" w:hAnsi="Times New Roman" w:cs="Times New Roman"/>
          <w:b/>
          <w:sz w:val="72"/>
          <w:szCs w:val="72"/>
        </w:rPr>
        <w:t xml:space="preserve">Опис </w:t>
      </w:r>
      <w:r>
        <w:rPr>
          <w:rFonts w:ascii="Times New Roman" w:hAnsi="Times New Roman" w:cs="Times New Roman"/>
          <w:b/>
          <w:sz w:val="72"/>
          <w:szCs w:val="72"/>
        </w:rPr>
        <w:t xml:space="preserve">педагогічного </w:t>
      </w:r>
      <w:r w:rsidRPr="00F2563F">
        <w:rPr>
          <w:rFonts w:ascii="Times New Roman" w:hAnsi="Times New Roman" w:cs="Times New Roman"/>
          <w:b/>
          <w:sz w:val="72"/>
          <w:szCs w:val="72"/>
        </w:rPr>
        <w:t>досвіду</w:t>
      </w:r>
    </w:p>
    <w:p w:rsidR="00AC1B9D" w:rsidRDefault="00AC1B9D" w:rsidP="00AC1B9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B0F9C">
        <w:rPr>
          <w:rFonts w:ascii="Times New Roman" w:hAnsi="Times New Roman" w:cs="Times New Roman"/>
          <w:sz w:val="56"/>
          <w:szCs w:val="56"/>
        </w:rPr>
        <w:t xml:space="preserve"> вчителя початкових класів </w:t>
      </w:r>
    </w:p>
    <w:p w:rsidR="00AC1B9D" w:rsidRPr="00AC1B9D" w:rsidRDefault="00AC1B9D" w:rsidP="00AC1B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AC1B9D">
        <w:rPr>
          <w:rFonts w:ascii="Times New Roman" w:hAnsi="Times New Roman" w:cs="Times New Roman"/>
          <w:b/>
          <w:i/>
          <w:sz w:val="56"/>
          <w:szCs w:val="56"/>
        </w:rPr>
        <w:t>Миколаїшин</w:t>
      </w:r>
      <w:proofErr w:type="spellEnd"/>
      <w:r w:rsidRPr="00AC1B9D">
        <w:rPr>
          <w:rFonts w:ascii="Times New Roman" w:hAnsi="Times New Roman" w:cs="Times New Roman"/>
          <w:b/>
          <w:i/>
          <w:sz w:val="56"/>
          <w:szCs w:val="56"/>
        </w:rPr>
        <w:t xml:space="preserve"> Марії Іванівни </w:t>
      </w:r>
    </w:p>
    <w:p w:rsidR="00AC1B9D" w:rsidRDefault="00AC1B9D" w:rsidP="00AC1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C1B9D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Миколаїшин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Марія Іванівна, працюю в загальноосвітній школі І-ІІІ ступенів №2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м.Копичинець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з 2001 року вчителем початкових класів. У 1991 році закінчила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педагогічне училище та у 1996р – Тернопільський державний педагогічний інститут за спеціальністю «Педагогіка і методика початкового навчання».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Моє педагогічне кредо : «Навчатись і навчати,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творити добро, цінувати кожну хвилину життя,  яку відміряв нам Господь».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Уже четвертий рік я працюю над методичною проблемою  «Інтеграція навчального процесу як чинник розвитку творчих здібностей та пізнавальної активності учнів».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Інтеграція є одним із провідних напрямків перетворень у новій українській школі й усунення протиріч між невпинно зростаючим обсягом знань та здатністю їх засвоєння. Вона забезпечує оволодіння учнями комплексними знаннями, системою універсальних людських цінностей, слугує формуванню системно-цілісного світогляду.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Актуальність ідей інтегрованого навчання полягає в тому, що воно є оптимальним для сучасного розвитку національної школи, адже на даному етапі є ускладнення змісту освіти, зростання обсягу необхідної інформації та зменшення  часу, відведеного для її засвоєння. В Україні принцип інтеграції проголошений основним принципом реформування освіти поряд з гуманізацією  та демократизацією.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Практична реалізація ідеї інтегрованого навчання має й додатковий ефект, що сприяє розвитку емоційно ціннісного ставлення дітей до навчання, оскільки учні краще розумітимуть навчальний матеріал саме на міжпредметній основі, на взаємозв’язках із повсякденною діяльністю людини, що є запорукою успішного формування не  тільки предметних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школярів, але й ключових, зокрема, вміння вчитися та застосовувати набуті знання.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Метою інтегрованого навчання є :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•</w:t>
      </w:r>
      <w:r w:rsidRPr="00AC1B9D">
        <w:rPr>
          <w:rFonts w:ascii="Times New Roman" w:hAnsi="Times New Roman" w:cs="Times New Roman"/>
          <w:sz w:val="28"/>
          <w:szCs w:val="28"/>
        </w:rPr>
        <w:tab/>
        <w:t>формування в учнів цілісного уявлення про навколишній світ, системи знань і вмінь;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C1B9D">
        <w:rPr>
          <w:rFonts w:ascii="Times New Roman" w:hAnsi="Times New Roman" w:cs="Times New Roman"/>
          <w:sz w:val="28"/>
          <w:szCs w:val="28"/>
        </w:rPr>
        <w:tab/>
        <w:t>досягнення якісної, конкурентно-здатної освіти;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•</w:t>
      </w:r>
      <w:r w:rsidRPr="00AC1B9D">
        <w:rPr>
          <w:rFonts w:ascii="Times New Roman" w:hAnsi="Times New Roman" w:cs="Times New Roman"/>
          <w:sz w:val="28"/>
          <w:szCs w:val="28"/>
        </w:rPr>
        <w:tab/>
        <w:t>створення оптимальних умов для розвитку мислення учнів у процесі вивчення загальноосвітніх предметів та предметів професійно-теоретичного циклу;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•</w:t>
      </w:r>
      <w:r w:rsidRPr="00AC1B9D">
        <w:rPr>
          <w:rFonts w:ascii="Times New Roman" w:hAnsi="Times New Roman" w:cs="Times New Roman"/>
          <w:sz w:val="28"/>
          <w:szCs w:val="28"/>
        </w:rPr>
        <w:tab/>
        <w:t>активізація пізнавальної діяльності учнів на уроці;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•</w:t>
      </w:r>
      <w:r w:rsidRPr="00AC1B9D">
        <w:rPr>
          <w:rFonts w:ascii="Times New Roman" w:hAnsi="Times New Roman" w:cs="Times New Roman"/>
          <w:sz w:val="28"/>
          <w:szCs w:val="28"/>
        </w:rPr>
        <w:tab/>
        <w:t>ефективна реалізація розвивально-виховних функцій навчання.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Інтегровані уроки доцільно проводити тоді, якщо зміст навчального матеріалу містить міжпредметні зв’язки.. Як правило, вони передбачають короткочасне та фрагментарне перенесення інформації з одного предмета на інший, є короткотривалими в часі. А інтеграція змісту навчального матеріалу  під час уроку забезпечує більш високий рівень узагальнення і систематизації інформації, що сприяє кращому розумінню того матеріалу, що вивчається.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      Варто також розрізняти бінарні та інтегровані уроки, які часто ототожнюються. Бінарні уроки є різновидом інтегрованих. Методика бінарного уроку відрізняється від методики традиційного тим, що його проводять двоє або більше викладачів. Етапи такого уроку не ізольовані один від одного, а органічно пов’язані, можуть переплітатися.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У своїй педагогічній діяльності практикую різні інтегровані уроки та виховні заходи на основі реалізації міжпредметних зв’язків.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Із 2015 по 2020 р була учасником обласної творчої групи учителів початкових класів та методистів із початкової освіти районних методичних кабінетів.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19 жовтня 2017 року в нашій школі відбулося зас</w:t>
      </w:r>
      <w:r>
        <w:rPr>
          <w:rFonts w:ascii="Times New Roman" w:hAnsi="Times New Roman" w:cs="Times New Roman"/>
          <w:sz w:val="28"/>
          <w:szCs w:val="28"/>
        </w:rPr>
        <w:t>ідання обласної творчої групи (</w:t>
      </w:r>
      <w:r w:rsidRPr="00AC1B9D">
        <w:rPr>
          <w:rFonts w:ascii="Times New Roman" w:hAnsi="Times New Roman" w:cs="Times New Roman"/>
          <w:sz w:val="28"/>
          <w:szCs w:val="28"/>
        </w:rPr>
        <w:t>Керівник Л.Б.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) на тему «Роль і місце способів інтеграції у початковій школі», під час якого вчителі розглянули освітні аспекти інтегрованого підходу в організації навчального процесу, обговорили характерні особливості інтегрованих уроків з міжпредметними зв’язками, мали змогу побачити бінарний урок-подорож з літературного читання, музичного мистецтва та трудового навчання на тему «До джерела народної мудрості» у 4-Б класі, який  я провела разом із вчителем музичного мистецтва Підколодною </w:t>
      </w:r>
      <w:r w:rsidRPr="00AC1B9D">
        <w:rPr>
          <w:rFonts w:ascii="Times New Roman" w:hAnsi="Times New Roman" w:cs="Times New Roman"/>
          <w:sz w:val="28"/>
          <w:szCs w:val="28"/>
        </w:rPr>
        <w:lastRenderedPageBreak/>
        <w:t xml:space="preserve">І.М. Учасники також побували на презентації моєї поетичної збірки «Рідний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дивокрай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», яка відбулася в «Осінньому поетичному салоні».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Зараз мої учні вже третій рік навчаються у новій українській школі. Разом із ними ми поринаємо у захоплюючий світ знань. Проводимо цікаві ранкові зустрічі та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, створюємо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>, працюємо у парах та групах, ведемо «щоденники вражень», застосовуємо інтерактивні ігри з цеглинками LEGO та різноманітні розвивальні завдання та вправи. Я і надалі практикую різноманітні інтегровані та нестандартні уроки. Часто проводжу тематичні дні та тижні.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період провела ще такі інтегровані уроки : «Як приходить весна?» (1клас. Предмети : курс «Я досліджую  світ», навчання грамоти, образотворче мистецтво);нестандартний  інтегрований урок-мандрівка «У цікавий світ життя і творчості Лесі Українки» (4клас. Предмети: українська мова та літературне читання), «Подорож математичним океаном» (3клас. Предмети: курс «Я досліджую світ», математика та інші.) Також провела різні виховні заходи, які містять елементи інтегрованого навчання: інтегроване заняття «Пісня – душа народу», свято «Мова наша калинова»,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«Свято матері», інтерактивне заняття до Дня Збройних Сил України та ін.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Під час планування методичної, навчальної та виховної роботи постійно вивчаю досвід роботи вчителів пілотних шкіл.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За час засідань обласної творчої групи мала змогу побувати у різних куточках нашої області та ознайомитися із досвідом роботи багатьох талановитих педагогів. Велику подяку складаю керівнику обласної творчої групи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Ларисі Богданівні та методисту з початкової освіти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Гусятинського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 районного методичного кабінету Мельничук Руслані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Бориславівні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. Завдяки цим талановитим педагогам від Бога і відбувся мій професійний ріст. За час роботи обласної творчої групи я мала змогу побувати на цікавих краєзнавчих екскурсіях, відвідати різні інтерактивні заняття, захопливі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, нестандартні та інтегровані уроки. </w:t>
      </w:r>
    </w:p>
    <w:p w:rsidR="00AC1B9D" w:rsidRP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Інтегровані уроки представляють собою досить складну систему. І для того, щоб ефективно,вдало, професійно використовувати їх на практиці, </w:t>
      </w:r>
      <w:r w:rsidRPr="00AC1B9D">
        <w:rPr>
          <w:rFonts w:ascii="Times New Roman" w:hAnsi="Times New Roman" w:cs="Times New Roman"/>
          <w:sz w:val="28"/>
          <w:szCs w:val="28"/>
        </w:rPr>
        <w:lastRenderedPageBreak/>
        <w:t>потрібно знати теоретичні спектри інтегрованого навчання, а також засвоїти особливості їх використання в початковій школі.</w:t>
      </w:r>
    </w:p>
    <w:p w:rsidR="00AC1B9D" w:rsidRDefault="00AC1B9D" w:rsidP="00AC1B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Вивчаючи можливості інтегрованого навчання, можна зробити висновок, що за цією методикою – майбутнє. Змістовні та цілеспрямовані уроки  вносять у звичайну структуру шкільної освіти новизну, оригінальність, сприяють формуванню цілісної картини світу, розгляду предмета з кількох сторін, дозволяють систематизувати знання, створюють сприятливі умови для реалізації особистісно-орієнтованого, розвивального навчання молодших школярів. Методично правильні побудова і проведення інтегрованих уроків сприяють підвищенню зростання професійної майстерності вчителя, тому що вимагають від нього володіння методикою сучасних </w:t>
      </w:r>
      <w:r>
        <w:rPr>
          <w:rFonts w:ascii="Times New Roman" w:hAnsi="Times New Roman" w:cs="Times New Roman"/>
          <w:sz w:val="28"/>
          <w:szCs w:val="28"/>
        </w:rPr>
        <w:t>технологій освітнього процесу.</w:t>
      </w:r>
    </w:p>
    <w:sectPr w:rsidR="00AC1B9D" w:rsidSect="00AC1B9D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9DA"/>
    <w:multiLevelType w:val="hybridMultilevel"/>
    <w:tmpl w:val="4776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D"/>
    <w:rsid w:val="001B2D36"/>
    <w:rsid w:val="00A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4335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2021-02-09T12:49:00Z</dcterms:created>
  <dcterms:modified xsi:type="dcterms:W3CDTF">2021-02-09T12:53:00Z</dcterms:modified>
</cp:coreProperties>
</file>