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77" w:rsidRPr="00B0157B" w:rsidRDefault="000C5877" w:rsidP="00C63969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B0157B">
        <w:rPr>
          <w:rFonts w:eastAsia="+mn-ea"/>
          <w:bCs/>
          <w:color w:val="0D0D0D"/>
          <w:kern w:val="24"/>
          <w:sz w:val="32"/>
          <w:szCs w:val="32"/>
        </w:rPr>
        <w:t xml:space="preserve">Всеукраїнський конкурс  </w:t>
      </w:r>
    </w:p>
    <w:p w:rsidR="000C5877" w:rsidRPr="00B0157B" w:rsidRDefault="000C5877" w:rsidP="00C63969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B0157B">
        <w:rPr>
          <w:rFonts w:eastAsia="+mn-ea"/>
          <w:bCs/>
          <w:color w:val="0D0D0D"/>
          <w:kern w:val="24"/>
          <w:sz w:val="32"/>
          <w:szCs w:val="32"/>
        </w:rPr>
        <w:t xml:space="preserve">   « Шкільна бібліотека – 2020»</w:t>
      </w:r>
    </w:p>
    <w:p w:rsidR="000C5877" w:rsidRPr="00B0157B" w:rsidRDefault="000C5877" w:rsidP="00C63969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B0157B">
        <w:rPr>
          <w:rFonts w:eastAsia="+mn-ea"/>
          <w:bCs/>
          <w:color w:val="181717"/>
          <w:kern w:val="24"/>
          <w:sz w:val="32"/>
          <w:szCs w:val="32"/>
        </w:rPr>
        <w:t>Номінація</w:t>
      </w:r>
    </w:p>
    <w:p w:rsidR="00E96E63" w:rsidRPr="00C63969" w:rsidRDefault="000C5877" w:rsidP="00C63969">
      <w:pPr>
        <w:pStyle w:val="a3"/>
        <w:spacing w:before="0" w:beforeAutospacing="0" w:after="0" w:afterAutospacing="0" w:line="360" w:lineRule="auto"/>
        <w:jc w:val="center"/>
        <w:rPr>
          <w:rFonts w:eastAsia="+mn-ea"/>
          <w:bCs/>
          <w:color w:val="0D0D0D"/>
          <w:kern w:val="24"/>
          <w:sz w:val="28"/>
          <w:szCs w:val="28"/>
        </w:rPr>
      </w:pPr>
      <w:r w:rsidRPr="00B0157B">
        <w:rPr>
          <w:rFonts w:eastAsia="+mn-ea"/>
          <w:bCs/>
          <w:color w:val="0D0D0D"/>
          <w:kern w:val="24"/>
          <w:sz w:val="32"/>
          <w:szCs w:val="32"/>
        </w:rPr>
        <w:t>« Бібліотека – територія читання»</w:t>
      </w:r>
    </w:p>
    <w:p w:rsidR="00E96E63" w:rsidRPr="00C63969" w:rsidRDefault="00E96E63" w:rsidP="00C63969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D0D0D"/>
          <w:kern w:val="24"/>
          <w:sz w:val="28"/>
          <w:szCs w:val="28"/>
        </w:rPr>
      </w:pPr>
    </w:p>
    <w:p w:rsidR="00E96E63" w:rsidRPr="00C63969" w:rsidRDefault="00E96E63" w:rsidP="00C6396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C5877" w:rsidRPr="00B0157B" w:rsidRDefault="00AA31B3" w:rsidP="00C63969">
      <w:pPr>
        <w:pStyle w:val="a3"/>
        <w:spacing w:before="0" w:beforeAutospacing="0" w:after="0" w:afterAutospacing="0" w:line="360" w:lineRule="auto"/>
        <w:rPr>
          <w:rFonts w:eastAsia="Cambria Math"/>
          <w:b/>
          <w:bCs/>
          <w:color w:val="0D0D0D"/>
          <w:kern w:val="24"/>
          <w:sz w:val="36"/>
          <w:szCs w:val="36"/>
        </w:rPr>
      </w:pPr>
      <w:r w:rsidRPr="00B0157B">
        <w:rPr>
          <w:rFonts w:eastAsia="Cambria Math"/>
          <w:b/>
          <w:bCs/>
          <w:color w:val="0D0D0D"/>
          <w:kern w:val="24"/>
          <w:sz w:val="28"/>
          <w:szCs w:val="28"/>
        </w:rPr>
        <w:t xml:space="preserve">                                                       </w:t>
      </w:r>
      <w:r w:rsidRPr="00B0157B">
        <w:rPr>
          <w:rFonts w:eastAsia="Cambria Math"/>
          <w:b/>
          <w:bCs/>
          <w:color w:val="0D0D0D"/>
          <w:kern w:val="24"/>
          <w:sz w:val="36"/>
          <w:szCs w:val="36"/>
        </w:rPr>
        <w:t>Тема досвіду</w:t>
      </w:r>
    </w:p>
    <w:p w:rsidR="00870E97" w:rsidRPr="00B0157B" w:rsidRDefault="00870E97" w:rsidP="00C63969">
      <w:pPr>
        <w:pStyle w:val="a3"/>
        <w:spacing w:before="0" w:beforeAutospacing="0" w:after="0" w:afterAutospacing="0" w:line="360" w:lineRule="auto"/>
        <w:rPr>
          <w:rFonts w:eastAsia="Cambria Math"/>
          <w:b/>
          <w:bCs/>
          <w:color w:val="0D0D0D"/>
          <w:kern w:val="24"/>
          <w:sz w:val="28"/>
          <w:szCs w:val="28"/>
        </w:rPr>
      </w:pPr>
    </w:p>
    <w:p w:rsidR="00E96E63" w:rsidRPr="00C63969" w:rsidRDefault="00E96E63" w:rsidP="00C6396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157B" w:rsidRPr="00252DED" w:rsidRDefault="00AA31B3" w:rsidP="00B0157B">
      <w:pPr>
        <w:pStyle w:val="a3"/>
        <w:spacing w:before="0" w:beforeAutospacing="0" w:after="0" w:afterAutospacing="0" w:line="360" w:lineRule="auto"/>
        <w:jc w:val="center"/>
        <w:rPr>
          <w:rFonts w:eastAsia="Cambria Math"/>
          <w:b/>
          <w:bCs/>
          <w:color w:val="0D0D0D"/>
          <w:kern w:val="24"/>
          <w:sz w:val="40"/>
          <w:szCs w:val="40"/>
        </w:rPr>
      </w:pPr>
      <w:r w:rsidRPr="00252DED">
        <w:rPr>
          <w:rFonts w:eastAsia="Cambria Math"/>
          <w:b/>
          <w:bCs/>
          <w:color w:val="0D0D0D"/>
          <w:kern w:val="24"/>
          <w:sz w:val="40"/>
          <w:szCs w:val="40"/>
        </w:rPr>
        <w:t>« Розвиток читацької компетентності учнів, як невід’ємна роль в  роботі  шкільної бібліотеки »</w:t>
      </w:r>
    </w:p>
    <w:p w:rsidR="00B0157B" w:rsidRDefault="00B0157B" w:rsidP="00B0157B">
      <w:pPr>
        <w:pStyle w:val="a3"/>
        <w:spacing w:before="0" w:beforeAutospacing="0" w:after="0" w:afterAutospacing="0" w:line="360" w:lineRule="auto"/>
        <w:jc w:val="center"/>
        <w:rPr>
          <w:rFonts w:eastAsia="Cambria Math"/>
          <w:b/>
          <w:bCs/>
          <w:color w:val="0D0D0D"/>
          <w:kern w:val="24"/>
          <w:sz w:val="56"/>
          <w:szCs w:val="56"/>
        </w:rPr>
      </w:pPr>
    </w:p>
    <w:p w:rsidR="00B0157B" w:rsidRDefault="00B0157B" w:rsidP="00B0157B">
      <w:pPr>
        <w:pStyle w:val="a3"/>
        <w:spacing w:before="0" w:beforeAutospacing="0" w:after="0" w:afterAutospacing="0" w:line="360" w:lineRule="auto"/>
        <w:jc w:val="center"/>
        <w:rPr>
          <w:rFonts w:eastAsia="Cambria Math"/>
          <w:b/>
          <w:bCs/>
          <w:color w:val="0D0D0D"/>
          <w:kern w:val="24"/>
          <w:sz w:val="56"/>
          <w:szCs w:val="56"/>
        </w:rPr>
      </w:pPr>
    </w:p>
    <w:p w:rsidR="00870E97" w:rsidRPr="00C63969" w:rsidRDefault="00870E97" w:rsidP="00C63969">
      <w:pPr>
        <w:pStyle w:val="a3"/>
        <w:spacing w:before="0" w:beforeAutospacing="0" w:after="0" w:afterAutospacing="0" w:line="360" w:lineRule="auto"/>
        <w:jc w:val="center"/>
        <w:rPr>
          <w:rFonts w:eastAsia="Cambria Math"/>
          <w:b/>
          <w:bCs/>
          <w:color w:val="0D0D0D"/>
          <w:kern w:val="24"/>
          <w:sz w:val="28"/>
          <w:szCs w:val="28"/>
        </w:rPr>
      </w:pPr>
    </w:p>
    <w:p w:rsidR="000C5877" w:rsidRPr="00C63969" w:rsidRDefault="00E96E63" w:rsidP="00C6396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63969">
        <w:rPr>
          <w:rFonts w:eastAsia="Cambria Math"/>
          <w:b/>
          <w:bCs/>
          <w:color w:val="0D0D0D"/>
          <w:kern w:val="24"/>
          <w:sz w:val="28"/>
          <w:szCs w:val="28"/>
        </w:rPr>
        <w:t xml:space="preserve">   </w:t>
      </w:r>
    </w:p>
    <w:p w:rsidR="00870E97" w:rsidRPr="0067709A" w:rsidRDefault="00870E97" w:rsidP="00252DED">
      <w:pPr>
        <w:pStyle w:val="a3"/>
        <w:spacing w:before="0" w:beforeAutospacing="0" w:after="0" w:afterAutospacing="0" w:line="360" w:lineRule="auto"/>
        <w:rPr>
          <w:rFonts w:eastAsia="Cambria Math"/>
          <w:bCs/>
          <w:color w:val="0D0D0D"/>
          <w:kern w:val="24"/>
          <w:sz w:val="28"/>
          <w:szCs w:val="28"/>
        </w:rPr>
      </w:pPr>
      <w:r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                                                                   </w:t>
      </w:r>
      <w:r w:rsidR="0067709A">
        <w:rPr>
          <w:rFonts w:eastAsia="Cambria Math"/>
          <w:bCs/>
          <w:color w:val="0D0D0D"/>
          <w:kern w:val="24"/>
          <w:sz w:val="28"/>
          <w:szCs w:val="28"/>
        </w:rPr>
        <w:t xml:space="preserve">   </w:t>
      </w:r>
      <w:r w:rsidR="00252DED">
        <w:rPr>
          <w:rFonts w:eastAsia="Cambria Math"/>
          <w:bCs/>
          <w:color w:val="0D0D0D"/>
          <w:kern w:val="24"/>
          <w:sz w:val="28"/>
          <w:szCs w:val="28"/>
        </w:rPr>
        <w:t xml:space="preserve"> </w:t>
      </w:r>
      <w:r w:rsidR="0067709A">
        <w:rPr>
          <w:rFonts w:eastAsia="Cambria Math"/>
          <w:bCs/>
          <w:color w:val="0D0D0D"/>
          <w:kern w:val="24"/>
          <w:sz w:val="28"/>
          <w:szCs w:val="28"/>
        </w:rPr>
        <w:t xml:space="preserve">  </w:t>
      </w:r>
      <w:r w:rsidRPr="0067709A">
        <w:rPr>
          <w:rFonts w:eastAsia="Cambria Math"/>
          <w:bCs/>
          <w:color w:val="0D0D0D"/>
          <w:kern w:val="24"/>
          <w:sz w:val="28"/>
          <w:szCs w:val="28"/>
        </w:rPr>
        <w:t>З</w:t>
      </w:r>
      <w:r w:rsidR="00252DED">
        <w:rPr>
          <w:rFonts w:eastAsia="Cambria Math"/>
          <w:bCs/>
          <w:color w:val="0D0D0D"/>
          <w:kern w:val="24"/>
          <w:sz w:val="28"/>
          <w:szCs w:val="28"/>
        </w:rPr>
        <w:t>авідувача</w:t>
      </w:r>
      <w:r w:rsidR="00AA31B3"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шкільною бібліотекою</w:t>
      </w:r>
    </w:p>
    <w:p w:rsidR="00AA31B3" w:rsidRPr="0067709A" w:rsidRDefault="00870E97" w:rsidP="00252DED">
      <w:pPr>
        <w:pStyle w:val="a3"/>
        <w:spacing w:before="0" w:beforeAutospacing="0" w:after="0" w:afterAutospacing="0" w:line="360" w:lineRule="auto"/>
        <w:rPr>
          <w:rFonts w:eastAsia="Cambria Math"/>
          <w:bCs/>
          <w:color w:val="0D0D0D"/>
          <w:kern w:val="24"/>
          <w:sz w:val="28"/>
          <w:szCs w:val="28"/>
        </w:rPr>
      </w:pPr>
      <w:r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       </w:t>
      </w:r>
      <w:r w:rsidR="00252DED">
        <w:rPr>
          <w:rFonts w:eastAsia="Cambria Math"/>
          <w:bCs/>
          <w:color w:val="0D0D0D"/>
          <w:kern w:val="24"/>
          <w:sz w:val="28"/>
          <w:szCs w:val="28"/>
        </w:rPr>
        <w:t xml:space="preserve">                                                              </w:t>
      </w:r>
      <w:r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</w:t>
      </w:r>
      <w:r w:rsidR="00252DED">
        <w:rPr>
          <w:rFonts w:eastAsia="Cambria Math"/>
          <w:bCs/>
          <w:color w:val="0D0D0D"/>
          <w:kern w:val="24"/>
          <w:sz w:val="28"/>
          <w:szCs w:val="28"/>
        </w:rPr>
        <w:t xml:space="preserve"> </w:t>
      </w:r>
      <w:r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</w:t>
      </w:r>
      <w:r w:rsidR="00252DED">
        <w:rPr>
          <w:rFonts w:eastAsia="Cambria Math"/>
          <w:bCs/>
          <w:color w:val="0D0D0D"/>
          <w:kern w:val="24"/>
          <w:sz w:val="28"/>
          <w:szCs w:val="28"/>
        </w:rPr>
        <w:t xml:space="preserve"> ТЗОШ №13 ім.</w:t>
      </w:r>
      <w:r w:rsidR="00AA31B3"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 Андрія Юркеви</w:t>
      </w:r>
      <w:r w:rsidR="00B0157B">
        <w:rPr>
          <w:rFonts w:eastAsia="Cambria Math"/>
          <w:bCs/>
          <w:color w:val="0D0D0D"/>
          <w:kern w:val="24"/>
          <w:sz w:val="28"/>
          <w:szCs w:val="28"/>
        </w:rPr>
        <w:t>ча</w:t>
      </w:r>
    </w:p>
    <w:p w:rsidR="00252DED" w:rsidRPr="0067709A" w:rsidRDefault="00252DED" w:rsidP="00252DED">
      <w:pPr>
        <w:pStyle w:val="a3"/>
        <w:spacing w:before="0" w:beforeAutospacing="0" w:after="0" w:afterAutospacing="0" w:line="360" w:lineRule="auto"/>
        <w:rPr>
          <w:rFonts w:eastAsia="Cambria Math"/>
          <w:bCs/>
          <w:color w:val="0D0D0D"/>
          <w:kern w:val="24"/>
          <w:sz w:val="28"/>
          <w:szCs w:val="28"/>
        </w:rPr>
      </w:pPr>
      <w:r>
        <w:rPr>
          <w:rFonts w:eastAsia="Cambria Math"/>
          <w:b/>
          <w:bCs/>
          <w:color w:val="0D0D0D"/>
          <w:kern w:val="24"/>
          <w:sz w:val="56"/>
          <w:szCs w:val="56"/>
        </w:rPr>
        <w:t xml:space="preserve">                                     </w:t>
      </w:r>
      <w:r>
        <w:rPr>
          <w:rFonts w:eastAsia="Cambria Math"/>
          <w:bCs/>
          <w:color w:val="0D0D0D"/>
          <w:kern w:val="24"/>
          <w:sz w:val="28"/>
          <w:szCs w:val="28"/>
        </w:rPr>
        <w:t xml:space="preserve">Костилєвої </w:t>
      </w:r>
      <w:r w:rsidRPr="0067709A">
        <w:rPr>
          <w:rFonts w:eastAsia="Cambria Math"/>
          <w:bCs/>
          <w:color w:val="0D0D0D"/>
          <w:kern w:val="24"/>
          <w:sz w:val="28"/>
          <w:szCs w:val="28"/>
        </w:rPr>
        <w:t xml:space="preserve">Ольги Василівни </w:t>
      </w:r>
    </w:p>
    <w:p w:rsidR="00E96E63" w:rsidRPr="00C63969" w:rsidRDefault="00E96E63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E63" w:rsidRDefault="00E96E63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DED" w:rsidRDefault="00252DED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DED" w:rsidRDefault="00252DED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DED" w:rsidRDefault="00252DED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DED" w:rsidRPr="00C63969" w:rsidRDefault="00252DED" w:rsidP="00C63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6E63" w:rsidRPr="00B0157B" w:rsidRDefault="00870E97" w:rsidP="00870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7B">
        <w:rPr>
          <w:rFonts w:ascii="Times New Roman" w:hAnsi="Times New Roman" w:cs="Times New Roman"/>
          <w:b/>
          <w:sz w:val="28"/>
          <w:szCs w:val="28"/>
        </w:rPr>
        <w:t>Тернопіль 2020</w:t>
      </w:r>
    </w:p>
    <w:p w:rsidR="00E96E63" w:rsidRDefault="00E96E63"/>
    <w:p w:rsidR="00AA31B3" w:rsidRPr="00AA31B3" w:rsidRDefault="00AA31B3" w:rsidP="00AA3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</w:t>
      </w:r>
    </w:p>
    <w:p w:rsidR="00AA31B3" w:rsidRPr="00AA31B3" w:rsidRDefault="00AA31B3" w:rsidP="00AA3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31B3" w:rsidRPr="00AA31B3" w:rsidRDefault="00252DED" w:rsidP="009B0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І.Всту</w:t>
      </w:r>
      <w:r w:rsid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                                                                                                 </w:t>
      </w:r>
      <w:r w:rsidR="00AA31B3"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       </w:t>
      </w:r>
      <w:r w:rsid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2</w:t>
      </w:r>
      <w:r w:rsidR="00AA31B3"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AA31B3" w:rsidRPr="00AA31B3" w:rsidRDefault="00252DED" w:rsidP="009B0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D5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5D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 </w:t>
      </w:r>
      <w:r w:rsidR="00AA31B3"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                      </w:t>
      </w:r>
      <w:r w:rsidR="005D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</w:t>
      </w:r>
    </w:p>
    <w:p w:rsidR="00C5772A" w:rsidRPr="00C5772A" w:rsidRDefault="00AA31B3" w:rsidP="009B0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II. Основний змiст роботи</w:t>
      </w:r>
      <w:r w:rsidR="00C57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                              </w:t>
      </w:r>
      <w:r w:rsidR="00D22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        </w:t>
      </w:r>
      <w:r w:rsid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</w:p>
    <w:p w:rsidR="00AA31B3" w:rsidRDefault="009B0D60" w:rsidP="009B0D60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Пріоритетні завдання сучасної бібліотеки.                                                                     4</w:t>
      </w:r>
    </w:p>
    <w:p w:rsidR="009B0D60" w:rsidRPr="009B0D60" w:rsidRDefault="009B0D60" w:rsidP="009B0D60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</w:pPr>
      <w:r w:rsidRPr="009B0D60">
        <w:rPr>
          <w:rFonts w:ascii="Times New Roman" w:hAnsi="Times New Roman" w:cs="Times New Roman"/>
          <w:sz w:val="28"/>
          <w:szCs w:val="28"/>
          <w:lang w:val="ru-RU"/>
        </w:rPr>
        <w:t>Інформаційно- бібліографічна робота                                                         5</w:t>
      </w:r>
    </w:p>
    <w:p w:rsidR="009B0D60" w:rsidRPr="009B0D60" w:rsidRDefault="009B0D60" w:rsidP="009B0D60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Масова робота в бібліотеці                                                                           7</w:t>
      </w:r>
    </w:p>
    <w:p w:rsidR="00BF3219" w:rsidRPr="009B0D60" w:rsidRDefault="00AA31B3" w:rsidP="009B0D60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</w:pPr>
      <w:r w:rsidRP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ІІІ. Висновки </w:t>
      </w:r>
      <w:r w:rsidR="00D2288D" w:rsidRP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                                         </w:t>
      </w:r>
      <w:r w:rsidR="005E2332" w:rsidRP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              </w:t>
      </w:r>
      <w:r w:rsidR="00D2288D" w:rsidRP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</w:t>
      </w:r>
      <w:r w:rsidR="009B0D60" w:rsidRPr="009B0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="009B0D60" w:rsidRPr="009B0D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uk-UA"/>
        </w:rPr>
        <w:t>8</w:t>
      </w:r>
    </w:p>
    <w:p w:rsidR="00AA31B3" w:rsidRPr="00BF3219" w:rsidRDefault="00AA31B3" w:rsidP="00252D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AA31B3" w:rsidRPr="00AA31B3" w:rsidRDefault="00AA31B3" w:rsidP="00252D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586E" w:rsidRDefault="00AA31B3" w:rsidP="00252D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AA3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Додаток д</w:t>
      </w:r>
      <w:r w:rsidR="005D5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о опису досвiду: </w:t>
      </w:r>
    </w:p>
    <w:p w:rsidR="00870E97" w:rsidRPr="005D586E" w:rsidRDefault="005D586E" w:rsidP="00252D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r w:rsidRPr="005D586E">
        <w:rPr>
          <w:rFonts w:ascii="Times New Roman" w:hAnsi="Times New Roman" w:cs="Times New Roman"/>
          <w:sz w:val="28"/>
          <w:szCs w:val="28"/>
        </w:rPr>
        <w:t xml:space="preserve"> Бібліотечні виставки</w:t>
      </w:r>
    </w:p>
    <w:p w:rsidR="005D586E" w:rsidRDefault="005D586E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86E">
        <w:rPr>
          <w:rFonts w:ascii="Times New Roman" w:hAnsi="Times New Roman" w:cs="Times New Roman"/>
          <w:sz w:val="28"/>
          <w:szCs w:val="28"/>
        </w:rPr>
        <w:t>Масова робота в бібліотеці</w:t>
      </w:r>
    </w:p>
    <w:p w:rsidR="00B0157B" w:rsidRDefault="00B0157B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B0157B" w:rsidRPr="005D586E" w:rsidRDefault="00B0157B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870E97" w:rsidRDefault="00EB1019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EB1019" w:rsidRDefault="00EB1019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EB1019" w:rsidRPr="005D586E" w:rsidRDefault="00EB1019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5 </w:t>
      </w:r>
    </w:p>
    <w:p w:rsidR="00870E97" w:rsidRPr="005D586E" w:rsidRDefault="00870E97" w:rsidP="00252DED">
      <w:pPr>
        <w:rPr>
          <w:rFonts w:ascii="Times New Roman" w:hAnsi="Times New Roman" w:cs="Times New Roman"/>
          <w:sz w:val="28"/>
          <w:szCs w:val="28"/>
        </w:rPr>
      </w:pPr>
    </w:p>
    <w:p w:rsidR="00870E97" w:rsidRPr="005D586E" w:rsidRDefault="00870E97" w:rsidP="00252DED">
      <w:pPr>
        <w:rPr>
          <w:rFonts w:ascii="Times New Roman" w:hAnsi="Times New Roman" w:cs="Times New Roman"/>
          <w:sz w:val="28"/>
          <w:szCs w:val="28"/>
        </w:rPr>
      </w:pPr>
    </w:p>
    <w:p w:rsidR="00870E97" w:rsidRDefault="00870E97" w:rsidP="00252DED"/>
    <w:p w:rsidR="00870E97" w:rsidRDefault="00870E97" w:rsidP="00252DED"/>
    <w:p w:rsidR="00870E97" w:rsidRDefault="00870E97"/>
    <w:p w:rsidR="00870E97" w:rsidRDefault="00870E97"/>
    <w:p w:rsidR="00870E97" w:rsidRDefault="00870E97"/>
    <w:p w:rsidR="00870E97" w:rsidRDefault="00870E97"/>
    <w:p w:rsidR="00870E97" w:rsidRDefault="00870E97"/>
    <w:p w:rsidR="00870E97" w:rsidRDefault="00870E97"/>
    <w:p w:rsidR="00870E97" w:rsidRPr="0067709A" w:rsidRDefault="00870E97" w:rsidP="00D800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9A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301E96" w:rsidRPr="00587FD3" w:rsidRDefault="00182D59" w:rsidP="00252DE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З</w:t>
      </w:r>
      <w:r w:rsidR="00870E97" w:rsidRPr="00D80070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і «Про освіту», концепції «Нова українська школа»</w:t>
      </w:r>
      <w:r w:rsidR="00870E97" w:rsidRPr="00D80070">
        <w:rPr>
          <w:rFonts w:ascii="Times New Roman" w:hAnsi="Times New Roman" w:cs="Times New Roman"/>
          <w:sz w:val="28"/>
          <w:szCs w:val="28"/>
        </w:rPr>
        <w:t xml:space="preserve"> визначено ключові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, серед яких: </w:t>
      </w:r>
      <w:r w:rsidR="00870E97" w:rsidRPr="00D800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ільне володіння державною мовою, здатність спілкуватися рідною</w:t>
      </w:r>
      <w:r w:rsidR="00870E97" w:rsidRPr="00D80070">
        <w:rPr>
          <w:rFonts w:ascii="Times New Roman" w:hAnsi="Times New Roman" w:cs="Times New Roman"/>
          <w:sz w:val="28"/>
          <w:szCs w:val="28"/>
        </w:rPr>
        <w:t xml:space="preserve"> та іноземними мовами, </w:t>
      </w:r>
      <w:r>
        <w:rPr>
          <w:rFonts w:ascii="Times New Roman" w:hAnsi="Times New Roman" w:cs="Times New Roman"/>
          <w:sz w:val="28"/>
          <w:szCs w:val="28"/>
        </w:rPr>
        <w:t>читацька компетентність та</w:t>
      </w:r>
      <w:r w:rsidR="00870E97" w:rsidRPr="00D80070">
        <w:rPr>
          <w:rFonts w:ascii="Times New Roman" w:hAnsi="Times New Roman" w:cs="Times New Roman"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</w:rPr>
        <w:t>йно-комунікаційна, що передбачають</w:t>
      </w:r>
      <w:r w:rsidR="00870E97" w:rsidRPr="00D80070">
        <w:rPr>
          <w:rFonts w:ascii="Times New Roman" w:hAnsi="Times New Roman" w:cs="Times New Roman"/>
          <w:sz w:val="28"/>
          <w:szCs w:val="28"/>
        </w:rPr>
        <w:t xml:space="preserve"> умінн</w:t>
      </w:r>
      <w:r>
        <w:rPr>
          <w:rFonts w:ascii="Times New Roman" w:hAnsi="Times New Roman" w:cs="Times New Roman"/>
          <w:sz w:val="28"/>
          <w:szCs w:val="28"/>
        </w:rPr>
        <w:t>я вчитися впродовж життя та</w:t>
      </w:r>
      <w:r w:rsidR="00870E97" w:rsidRPr="00D80070">
        <w:rPr>
          <w:rFonts w:ascii="Times New Roman" w:hAnsi="Times New Roman" w:cs="Times New Roman"/>
          <w:sz w:val="28"/>
          <w:szCs w:val="28"/>
        </w:rPr>
        <w:t xml:space="preserve"> створюють основу для успішної самореалізації учня  – як особистості, громадяни</w:t>
      </w:r>
      <w:r w:rsidR="00DA41AE" w:rsidRPr="00D80070">
        <w:rPr>
          <w:rFonts w:ascii="Times New Roman" w:hAnsi="Times New Roman" w:cs="Times New Roman"/>
          <w:sz w:val="28"/>
          <w:szCs w:val="28"/>
        </w:rPr>
        <w:t>на і фахівця</w:t>
      </w:r>
      <w:r w:rsidR="00301E96">
        <w:rPr>
          <w:rFonts w:ascii="Times New Roman" w:hAnsi="Times New Roman" w:cs="Times New Roman"/>
          <w:sz w:val="28"/>
          <w:szCs w:val="28"/>
        </w:rPr>
        <w:t xml:space="preserve">. </w:t>
      </w:r>
      <w:r w:rsidR="00301E96" w:rsidRPr="00587FD3">
        <w:rPr>
          <w:rFonts w:ascii="Times New Roman" w:hAnsi="Times New Roman" w:cs="Times New Roman"/>
          <w:sz w:val="28"/>
          <w:szCs w:val="28"/>
        </w:rPr>
        <w:t xml:space="preserve">   </w:t>
      </w:r>
      <w:r w:rsidR="00301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41AE" w:rsidRPr="00D80070" w:rsidRDefault="00DA41AE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0070">
        <w:rPr>
          <w:rFonts w:ascii="Times New Roman" w:hAnsi="Times New Roman" w:cs="Times New Roman"/>
          <w:sz w:val="28"/>
          <w:szCs w:val="28"/>
        </w:rPr>
        <w:t xml:space="preserve">  Формування читацької компе</w:t>
      </w:r>
      <w:r w:rsidR="0067709A">
        <w:rPr>
          <w:rFonts w:ascii="Times New Roman" w:hAnsi="Times New Roman" w:cs="Times New Roman"/>
          <w:sz w:val="28"/>
          <w:szCs w:val="28"/>
        </w:rPr>
        <w:t xml:space="preserve">тентності здобувачів </w:t>
      </w:r>
      <w:r w:rsidRPr="00D80070">
        <w:rPr>
          <w:rFonts w:ascii="Times New Roman" w:hAnsi="Times New Roman" w:cs="Times New Roman"/>
          <w:sz w:val="28"/>
          <w:szCs w:val="28"/>
        </w:rPr>
        <w:t>освіти – це складний, довготривалий, цілеспрямований поетапний процес, який спрямований на забезпечення ефективного освітнього середовища, створення психолого-педагогічних умов з метою формування в учнів повноцінної навички читання, розвитку мотивації дітей до читання, залучення їх до читацької діяльності як засобу пізнання світу і самопізнання; формування здатності сприймати, аналізувати, інтерпретувати, критично оцінювати письмові тексти різних видів, працювати з інформацією в різних форматах, застосовувати її в навчально-</w:t>
      </w:r>
      <w:r w:rsidR="00301E96">
        <w:rPr>
          <w:rFonts w:ascii="Times New Roman" w:hAnsi="Times New Roman" w:cs="Times New Roman"/>
          <w:sz w:val="28"/>
          <w:szCs w:val="28"/>
        </w:rPr>
        <w:t>п</w:t>
      </w:r>
      <w:r w:rsidRPr="00D80070">
        <w:rPr>
          <w:rFonts w:ascii="Times New Roman" w:hAnsi="Times New Roman" w:cs="Times New Roman"/>
          <w:sz w:val="28"/>
          <w:szCs w:val="28"/>
        </w:rPr>
        <w:t>ізнавальних, комунікативних ситуаціях, практичному досвіді.</w:t>
      </w:r>
    </w:p>
    <w:p w:rsidR="0067709A" w:rsidRDefault="00301E96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дослідженнями</w:t>
      </w:r>
      <w:r w:rsidR="00182D59" w:rsidRPr="00182D59">
        <w:rPr>
          <w:rFonts w:ascii="Times New Roman" w:hAnsi="Times New Roman" w:cs="Times New Roman"/>
          <w:sz w:val="28"/>
          <w:szCs w:val="28"/>
        </w:rPr>
        <w:t xml:space="preserve"> </w:t>
      </w:r>
      <w:r w:rsidR="00182D59">
        <w:rPr>
          <w:rFonts w:ascii="Times New Roman" w:hAnsi="Times New Roman" w:cs="Times New Roman"/>
          <w:sz w:val="28"/>
          <w:szCs w:val="28"/>
        </w:rPr>
        <w:t>Р</w:t>
      </w:r>
      <w:r w:rsidR="00182D59">
        <w:rPr>
          <w:rFonts w:ascii="Times New Roman" w:hAnsi="Times New Roman" w:cs="Times New Roman"/>
          <w:sz w:val="28"/>
          <w:szCs w:val="28"/>
          <w:lang w:val="en-US"/>
        </w:rPr>
        <w:t>ISA</w:t>
      </w:r>
      <w:r w:rsidR="00182D59">
        <w:rPr>
          <w:rFonts w:ascii="Times New Roman" w:hAnsi="Times New Roman" w:cs="Times New Roman"/>
          <w:sz w:val="28"/>
          <w:szCs w:val="28"/>
        </w:rPr>
        <w:t xml:space="preserve"> </w:t>
      </w:r>
      <w:r w:rsidR="0067709A" w:rsidRPr="0067709A">
        <w:rPr>
          <w:rFonts w:ascii="Times New Roman" w:hAnsi="Times New Roman" w:cs="Times New Roman"/>
          <w:sz w:val="28"/>
          <w:szCs w:val="28"/>
        </w:rPr>
        <w:t xml:space="preserve"> кожен четвертий учень в Україні має низьк</w:t>
      </w:r>
      <w:r>
        <w:rPr>
          <w:rFonts w:ascii="Times New Roman" w:hAnsi="Times New Roman" w:cs="Times New Roman"/>
          <w:sz w:val="28"/>
          <w:szCs w:val="28"/>
        </w:rPr>
        <w:t>ий рівень сформованої читацької</w:t>
      </w:r>
      <w:r w:rsidR="0067709A" w:rsidRPr="0067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грамотності. </w:t>
      </w:r>
    </w:p>
    <w:p w:rsidR="00587FD3" w:rsidRPr="00587FD3" w:rsidRDefault="00365E6B" w:rsidP="00252DED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</w:pPr>
      <w:r w:rsidRPr="00587FD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  <w:t>Мета</w:t>
      </w:r>
      <w:r w:rsidR="00587FD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  <w:t>.</w:t>
      </w:r>
    </w:p>
    <w:p w:rsidR="00FC1E04" w:rsidRPr="00FC1E04" w:rsidRDefault="00FC1E04" w:rsidP="00252DED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1E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Узагальнення  власного досвіду щодо формування читацької компетентності здобувачів освіти;</w:t>
      </w:r>
    </w:p>
    <w:p w:rsidR="00FC1E04" w:rsidRPr="00FC1E04" w:rsidRDefault="00587FD3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П</w:t>
      </w:r>
      <w:r w:rsidR="00FC1E04" w:rsidRPr="00FC1E0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опуляризація своїх досягнень в соціальних мережах .</w:t>
      </w:r>
    </w:p>
    <w:p w:rsidR="00365E6B" w:rsidRDefault="00587FD3" w:rsidP="00252DED">
      <w:pPr>
        <w:spacing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  <w:t>З</w:t>
      </w:r>
      <w:r w:rsidRPr="00587FD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  <w:t>авдання</w:t>
      </w:r>
      <w:r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uk-UA"/>
        </w:rPr>
        <w:t>.</w:t>
      </w:r>
    </w:p>
    <w:p w:rsidR="00587FD3" w:rsidRPr="00587FD3" w:rsidRDefault="00587FD3" w:rsidP="0025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7F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Проаналіз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увати й узагальнити свою роботу.</w:t>
      </w:r>
    </w:p>
    <w:p w:rsidR="00587FD3" w:rsidRPr="00587FD3" w:rsidRDefault="00587FD3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7F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Розкрити динаміку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 xml:space="preserve"> професійного росту та розвитку.</w:t>
      </w:r>
    </w:p>
    <w:p w:rsidR="00587FD3" w:rsidRPr="00587FD3" w:rsidRDefault="00587FD3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Представити найбі</w:t>
      </w:r>
      <w:r w:rsidRPr="00587F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льш ді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єві методи та технології залуче</w:t>
      </w:r>
      <w:r w:rsidRPr="00587FD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uk-UA"/>
        </w:rPr>
        <w:t>ння до читання  учасників освітнього середовища.</w:t>
      </w:r>
    </w:p>
    <w:p w:rsidR="00587FD3" w:rsidRPr="00587FD3" w:rsidRDefault="00587FD3" w:rsidP="00252D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7FD3">
        <w:rPr>
          <w:rFonts w:ascii="Times New Roman" w:hAnsi="Times New Roman" w:cs="Times New Roman"/>
          <w:b/>
          <w:sz w:val="28"/>
          <w:szCs w:val="28"/>
        </w:rPr>
        <w:lastRenderedPageBreak/>
        <w:t>Опис досвіду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5E05" w:rsidRPr="004F5E05" w:rsidRDefault="00587FD3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E05" w:rsidRPr="004F5E05">
        <w:rPr>
          <w:rFonts w:ascii="Times New Roman" w:hAnsi="Times New Roman" w:cs="Times New Roman"/>
          <w:sz w:val="28"/>
          <w:szCs w:val="28"/>
        </w:rPr>
        <w:t xml:space="preserve">Враховуючи навчальні та виховні завдання сучасної школи та інтереси читачів, враховуючи їх вікові особливості, літературу, яка надійшла до шкільних бібліотек, протягом року використовувались різні форми роботи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05" w:rsidRPr="004F5E05">
        <w:rPr>
          <w:rFonts w:ascii="Times New Roman" w:hAnsi="Times New Roman" w:cs="Times New Roman"/>
          <w:sz w:val="28"/>
          <w:szCs w:val="28"/>
        </w:rPr>
        <w:t>підвищення  інтересу дітей до книги .</w:t>
      </w:r>
    </w:p>
    <w:p w:rsidR="004F5E05" w:rsidRDefault="00587FD3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05" w:rsidRPr="004F5E05">
        <w:rPr>
          <w:rFonts w:ascii="Times New Roman" w:hAnsi="Times New Roman" w:cs="Times New Roman"/>
          <w:sz w:val="28"/>
          <w:szCs w:val="28"/>
        </w:rPr>
        <w:t xml:space="preserve"> Пріоритетним завданням є допомога у вивченні та засвоєнні шкільної програми, організація навчальної діяльності та дозвілля дітей. </w:t>
      </w:r>
      <w:r w:rsidR="004F5E05" w:rsidRPr="004F5E05">
        <w:rPr>
          <w:rFonts w:ascii="Times New Roman" w:hAnsi="Times New Roman" w:cs="Times New Roman"/>
          <w:sz w:val="28"/>
          <w:szCs w:val="28"/>
          <w:lang w:val="ru-RU"/>
        </w:rPr>
        <w:t>Створення сприятливих і комфортних умов для організації навчально-виховного процесу, розвитку комплексного навчально-ме</w:t>
      </w:r>
      <w:r w:rsidR="004F5E05">
        <w:rPr>
          <w:rFonts w:ascii="Times New Roman" w:hAnsi="Times New Roman" w:cs="Times New Roman"/>
          <w:sz w:val="28"/>
          <w:szCs w:val="28"/>
          <w:lang w:val="ru-RU"/>
        </w:rPr>
        <w:t xml:space="preserve">тодичного забезпечення </w:t>
      </w:r>
      <w:r w:rsidR="004F5E05" w:rsidRPr="004F5E05">
        <w:rPr>
          <w:rFonts w:ascii="Times New Roman" w:hAnsi="Times New Roman" w:cs="Times New Roman"/>
          <w:sz w:val="28"/>
          <w:szCs w:val="28"/>
          <w:lang w:val="ru-RU"/>
        </w:rPr>
        <w:t>. Створення позитивного іміджу бібліотеки через пошук сучасних, найбільш привабливих для читача ф</w:t>
      </w:r>
      <w:r w:rsidR="004F5E05">
        <w:rPr>
          <w:rFonts w:ascii="Times New Roman" w:hAnsi="Times New Roman" w:cs="Times New Roman"/>
          <w:sz w:val="28"/>
          <w:szCs w:val="28"/>
          <w:lang w:val="ru-RU"/>
        </w:rPr>
        <w:t>орм популяризації книги</w:t>
      </w:r>
      <w:r w:rsidR="004F5E05" w:rsidRPr="004F5E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5E05" w:rsidRPr="00BF3219" w:rsidRDefault="00B515EF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5E05" w:rsidRPr="004F5E05">
        <w:rPr>
          <w:rFonts w:ascii="Times New Roman" w:hAnsi="Times New Roman" w:cs="Times New Roman"/>
          <w:sz w:val="28"/>
          <w:szCs w:val="28"/>
        </w:rPr>
        <w:t>Кожного року шкільний бібліотекар планує свою роботу. План – це не тільки визначення конкретних завдань та основних показників, традиційних, інноваційних форм взаємодії  бібліотеки й користувача і передбачення  кінцевого результату діяльності та виявлення її ефективності.</w:t>
      </w:r>
    </w:p>
    <w:p w:rsidR="001F4656" w:rsidRPr="001F4656" w:rsidRDefault="001F4656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F306B">
        <w:rPr>
          <w:rFonts w:ascii="Times New Roman" w:hAnsi="Times New Roman" w:cs="Times New Roman"/>
          <w:sz w:val="28"/>
          <w:szCs w:val="28"/>
        </w:rPr>
        <w:t xml:space="preserve">-2020 навчальних  років </w:t>
      </w:r>
      <w:r w:rsidRPr="001F4656">
        <w:rPr>
          <w:rFonts w:ascii="Times New Roman" w:hAnsi="Times New Roman" w:cs="Times New Roman"/>
          <w:sz w:val="28"/>
          <w:szCs w:val="28"/>
        </w:rPr>
        <w:t xml:space="preserve"> шкільна бібліотека працювала в тісному контакті з педагогічним колективом шко</w:t>
      </w:r>
      <w:r w:rsidR="00BF3219">
        <w:rPr>
          <w:rFonts w:ascii="Times New Roman" w:hAnsi="Times New Roman" w:cs="Times New Roman"/>
          <w:sz w:val="28"/>
          <w:szCs w:val="28"/>
        </w:rPr>
        <w:t>ли . Завдяки благодійній акці</w:t>
      </w:r>
      <w:r w:rsidR="00BF3219" w:rsidRPr="00BF3219">
        <w:rPr>
          <w:rFonts w:ascii="Times New Roman" w:hAnsi="Times New Roman" w:cs="Times New Roman"/>
          <w:sz w:val="28"/>
          <w:szCs w:val="28"/>
        </w:rPr>
        <w:t xml:space="preserve">ї </w:t>
      </w:r>
      <w:r w:rsidRPr="001F4656">
        <w:rPr>
          <w:rFonts w:ascii="Times New Roman" w:hAnsi="Times New Roman" w:cs="Times New Roman"/>
          <w:sz w:val="28"/>
          <w:szCs w:val="28"/>
        </w:rPr>
        <w:t>«Подаруй бібліотеці книгу» фонд бібліотеки поповнився х</w:t>
      </w:r>
      <w:r w:rsidR="006A0000">
        <w:rPr>
          <w:rFonts w:ascii="Times New Roman" w:hAnsi="Times New Roman" w:cs="Times New Roman"/>
          <w:sz w:val="28"/>
          <w:szCs w:val="28"/>
        </w:rPr>
        <w:t xml:space="preserve">удожньою літературою </w:t>
      </w:r>
      <w:r w:rsidR="006353C9">
        <w:rPr>
          <w:rFonts w:ascii="Times New Roman" w:hAnsi="Times New Roman" w:cs="Times New Roman"/>
          <w:sz w:val="28"/>
          <w:szCs w:val="28"/>
        </w:rPr>
        <w:t xml:space="preserve">на </w:t>
      </w:r>
      <w:r w:rsidR="00BF306B">
        <w:rPr>
          <w:rFonts w:ascii="Times New Roman" w:hAnsi="Times New Roman" w:cs="Times New Roman"/>
          <w:sz w:val="28"/>
          <w:szCs w:val="28"/>
        </w:rPr>
        <w:t>295</w:t>
      </w:r>
      <w:r w:rsidRPr="001F4656">
        <w:rPr>
          <w:rFonts w:ascii="Times New Roman" w:hAnsi="Times New Roman" w:cs="Times New Roman"/>
          <w:sz w:val="28"/>
          <w:szCs w:val="28"/>
        </w:rPr>
        <w:t xml:space="preserve"> екземплярів. </w:t>
      </w:r>
    </w:p>
    <w:p w:rsidR="001F4656" w:rsidRPr="00BF3219" w:rsidRDefault="001F4656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656">
        <w:rPr>
          <w:rFonts w:ascii="Times New Roman" w:hAnsi="Times New Roman" w:cs="Times New Roman"/>
          <w:sz w:val="28"/>
          <w:szCs w:val="28"/>
        </w:rPr>
        <w:t xml:space="preserve"> Було </w:t>
      </w:r>
      <w:r w:rsidR="00061B76">
        <w:rPr>
          <w:rFonts w:ascii="Times New Roman" w:hAnsi="Times New Roman" w:cs="Times New Roman"/>
          <w:sz w:val="28"/>
          <w:szCs w:val="28"/>
        </w:rPr>
        <w:t>видано 10963</w:t>
      </w:r>
      <w:r w:rsidR="00F301B2">
        <w:rPr>
          <w:rFonts w:ascii="Times New Roman" w:hAnsi="Times New Roman" w:cs="Times New Roman"/>
          <w:sz w:val="28"/>
          <w:szCs w:val="28"/>
        </w:rPr>
        <w:t xml:space="preserve">  </w:t>
      </w:r>
      <w:r w:rsidR="006A0000">
        <w:rPr>
          <w:rFonts w:ascii="Times New Roman" w:hAnsi="Times New Roman" w:cs="Times New Roman"/>
          <w:sz w:val="28"/>
          <w:szCs w:val="28"/>
        </w:rPr>
        <w:t xml:space="preserve"> підручників на 201</w:t>
      </w:r>
      <w:r w:rsidR="00061B7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61B76">
        <w:rPr>
          <w:rFonts w:ascii="Times New Roman" w:hAnsi="Times New Roman" w:cs="Times New Roman"/>
          <w:sz w:val="28"/>
          <w:szCs w:val="28"/>
        </w:rPr>
        <w:t>-2020</w:t>
      </w:r>
      <w:r w:rsidRPr="001F4656">
        <w:rPr>
          <w:rFonts w:ascii="Times New Roman" w:hAnsi="Times New Roman" w:cs="Times New Roman"/>
          <w:sz w:val="28"/>
          <w:szCs w:val="28"/>
        </w:rPr>
        <w:t>н.р.  Проведено цикл бесід про роль бібліотек</w:t>
      </w:r>
      <w:r w:rsidR="006A0000">
        <w:rPr>
          <w:rFonts w:ascii="Times New Roman" w:hAnsi="Times New Roman" w:cs="Times New Roman"/>
          <w:sz w:val="28"/>
          <w:szCs w:val="28"/>
        </w:rPr>
        <w:t xml:space="preserve">и і культуру читання  видано </w:t>
      </w:r>
      <w:r w:rsidR="00C646DF">
        <w:rPr>
          <w:rFonts w:ascii="Times New Roman" w:hAnsi="Times New Roman" w:cs="Times New Roman"/>
          <w:sz w:val="28"/>
          <w:szCs w:val="28"/>
          <w:lang w:val="ru-RU"/>
        </w:rPr>
        <w:t xml:space="preserve">1319 </w:t>
      </w:r>
      <w:r w:rsidR="006A0000">
        <w:rPr>
          <w:rFonts w:ascii="Times New Roman" w:hAnsi="Times New Roman" w:cs="Times New Roman"/>
          <w:sz w:val="28"/>
          <w:szCs w:val="28"/>
        </w:rPr>
        <w:t xml:space="preserve">художніх книжок, обслужено </w:t>
      </w:r>
      <w:r w:rsidR="00C646DF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6A0000">
        <w:rPr>
          <w:rFonts w:ascii="Times New Roman" w:hAnsi="Times New Roman" w:cs="Times New Roman"/>
          <w:sz w:val="28"/>
          <w:szCs w:val="28"/>
        </w:rPr>
        <w:t xml:space="preserve"> читачів, проведено </w:t>
      </w:r>
      <w:r w:rsidR="006A000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6A0000">
        <w:rPr>
          <w:rFonts w:ascii="Times New Roman" w:hAnsi="Times New Roman" w:cs="Times New Roman"/>
          <w:sz w:val="28"/>
          <w:szCs w:val="28"/>
        </w:rPr>
        <w:t xml:space="preserve"> уроків і </w:t>
      </w:r>
      <w:r w:rsidR="006A000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F4656">
        <w:rPr>
          <w:rFonts w:ascii="Times New Roman" w:hAnsi="Times New Roman" w:cs="Times New Roman"/>
          <w:sz w:val="28"/>
          <w:szCs w:val="28"/>
        </w:rPr>
        <w:t xml:space="preserve"> бесід.</w:t>
      </w:r>
    </w:p>
    <w:p w:rsidR="006A0000" w:rsidRPr="00BC2C3D" w:rsidRDefault="006A0000" w:rsidP="00252D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Учні школи активно взяли участь  у буккросингу « Читаю</w:t>
      </w:r>
      <w:r w:rsidR="00BF306B">
        <w:rPr>
          <w:rFonts w:ascii="Times New Roman" w:hAnsi="Times New Roman" w:cs="Times New Roman"/>
          <w:sz w:val="28"/>
          <w:szCs w:val="28"/>
          <w:lang w:val="ru-RU"/>
        </w:rPr>
        <w:t xml:space="preserve"> я, читай і ти», де залучено 153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читачів. </w:t>
      </w:r>
      <w:r w:rsidR="00BC2C3D" w:rsidRPr="00BC2C3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(Додаток </w:t>
      </w:r>
      <w:r w:rsidR="00B0157B">
        <w:rPr>
          <w:rFonts w:ascii="Times New Roman" w:hAnsi="Times New Roman" w:cs="Times New Roman"/>
          <w:color w:val="FF0000"/>
          <w:sz w:val="28"/>
          <w:szCs w:val="28"/>
          <w:lang w:val="ru-RU"/>
        </w:rPr>
        <w:t>1</w:t>
      </w:r>
      <w:r w:rsidR="00BC2C3D" w:rsidRPr="00BC2C3D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:rsidR="006A0000" w:rsidRDefault="00BF321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Згідно плану проводиться </w:t>
      </w:r>
      <w:r w:rsidR="006A0000">
        <w:rPr>
          <w:rFonts w:ascii="Times New Roman" w:hAnsi="Times New Roman" w:cs="Times New Roman"/>
          <w:sz w:val="28"/>
          <w:szCs w:val="28"/>
          <w:lang w:val="ru-RU"/>
        </w:rPr>
        <w:t xml:space="preserve"> ідивідуальна  робота: </w:t>
      </w:r>
      <w:r w:rsidR="00BE2296">
        <w:rPr>
          <w:rFonts w:ascii="Times New Roman" w:hAnsi="Times New Roman" w:cs="Times New Roman"/>
          <w:sz w:val="28"/>
          <w:szCs w:val="28"/>
          <w:lang w:val="ru-RU"/>
        </w:rPr>
        <w:t xml:space="preserve">бесіда про прочитану книгу, </w:t>
      </w:r>
    </w:p>
    <w:p w:rsidR="00BE2296" w:rsidRDefault="00BE2296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консультації щодо вибору літератури біля книжкових полиць.</w:t>
      </w:r>
    </w:p>
    <w:p w:rsidR="00BE2296" w:rsidRPr="00837AB2" w:rsidRDefault="00BF3219" w:rsidP="00252D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Проводиться </w:t>
      </w:r>
      <w:r w:rsidR="00BE2296">
        <w:rPr>
          <w:rFonts w:ascii="Times New Roman" w:hAnsi="Times New Roman" w:cs="Times New Roman"/>
          <w:sz w:val="28"/>
          <w:szCs w:val="28"/>
          <w:lang w:val="ru-RU"/>
        </w:rPr>
        <w:t xml:space="preserve"> інформаційно- бібліографічна робота: бібліотечні уроки «Цей мудрий світ – бібліотека»,</w:t>
      </w:r>
      <w:r w:rsidR="00BA4D3E">
        <w:rPr>
          <w:rFonts w:ascii="Times New Roman" w:hAnsi="Times New Roman" w:cs="Times New Roman"/>
          <w:sz w:val="28"/>
          <w:szCs w:val="28"/>
          <w:lang w:val="ru-RU"/>
        </w:rPr>
        <w:t xml:space="preserve"> « Чарівне містечко.Бібліотека.»,</w:t>
      </w:r>
      <w:r w:rsidR="00BE2296">
        <w:rPr>
          <w:rFonts w:ascii="Times New Roman" w:hAnsi="Times New Roman" w:cs="Times New Roman"/>
          <w:sz w:val="28"/>
          <w:szCs w:val="28"/>
          <w:lang w:val="ru-RU"/>
        </w:rPr>
        <w:t xml:space="preserve"> «Довідкова література», « Світ енциклопедичних видань», «Історія книги», «</w:t>
      </w:r>
      <w:r w:rsidR="00BD3F51">
        <w:rPr>
          <w:rFonts w:ascii="Times New Roman" w:hAnsi="Times New Roman" w:cs="Times New Roman"/>
          <w:sz w:val="28"/>
          <w:szCs w:val="28"/>
          <w:lang w:val="ru-RU"/>
        </w:rPr>
        <w:t>Елементи книги». Проводились екскурсії – знайомство  з</w:t>
      </w:r>
      <w:r w:rsidR="00C646D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BD3F51">
        <w:rPr>
          <w:rFonts w:ascii="Times New Roman" w:hAnsi="Times New Roman" w:cs="Times New Roman"/>
          <w:sz w:val="28"/>
          <w:szCs w:val="28"/>
          <w:lang w:val="ru-RU"/>
        </w:rPr>
        <w:t xml:space="preserve"> шкільною </w:t>
      </w:r>
      <w:r w:rsidR="00036F72">
        <w:rPr>
          <w:rFonts w:ascii="Times New Roman" w:hAnsi="Times New Roman" w:cs="Times New Roman"/>
          <w:sz w:val="28"/>
          <w:szCs w:val="28"/>
          <w:lang w:val="ru-RU"/>
        </w:rPr>
        <w:t>бібліотекою для учнів 1 класів « Місто Читайликів чекає тебе</w:t>
      </w:r>
      <w:r w:rsidR="00036F72" w:rsidRPr="00837AB2">
        <w:rPr>
          <w:rFonts w:ascii="Times New Roman" w:hAnsi="Times New Roman" w:cs="Times New Roman"/>
          <w:color w:val="FF0000"/>
          <w:sz w:val="28"/>
          <w:szCs w:val="28"/>
          <w:lang w:val="ru-RU"/>
        </w:rPr>
        <w:t>».</w:t>
      </w:r>
      <w:r w:rsidR="00BC2C3D" w:rsidRPr="00837AB2">
        <w:rPr>
          <w:rFonts w:ascii="Times New Roman" w:hAnsi="Times New Roman" w:cs="Times New Roman"/>
          <w:color w:val="FF0000"/>
          <w:sz w:val="28"/>
          <w:szCs w:val="28"/>
          <w:lang w:val="ru-RU"/>
        </w:rPr>
        <w:t>(Додаток</w:t>
      </w:r>
      <w:r w:rsidR="00837AB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2 </w:t>
      </w:r>
      <w:r w:rsidR="00BC2C3D" w:rsidRPr="00837AB2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:rsidR="00BD3F51" w:rsidRDefault="00BD3F51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бібліотеці постійно оновлюються   тематичні полиці:</w:t>
      </w:r>
    </w:p>
    <w:p w:rsidR="00BD3F51" w:rsidRPr="0064793A" w:rsidRDefault="00BD3F51" w:rsidP="00252D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«Мудрість виховання», « Мова – духовне багатство народу», « Книга для сімейного читання», « Педагогічні  новинки», « Кидай мишку – бери книжку!», « Спадщина поколінь»,  « Від Букваря до енциклопедії»</w:t>
      </w:r>
      <w:r w:rsidR="00C646DF">
        <w:rPr>
          <w:rFonts w:ascii="Times New Roman" w:hAnsi="Times New Roman" w:cs="Times New Roman"/>
          <w:sz w:val="28"/>
          <w:szCs w:val="28"/>
          <w:lang w:val="ru-RU"/>
        </w:rPr>
        <w:t xml:space="preserve">, « </w:t>
      </w:r>
      <w:r w:rsidR="00C646DF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C646DF" w:rsidRPr="00C64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46DF">
        <w:rPr>
          <w:rFonts w:ascii="Times New Roman" w:hAnsi="Times New Roman" w:cs="Times New Roman"/>
          <w:sz w:val="28"/>
          <w:szCs w:val="28"/>
          <w:lang w:val="ru-RU"/>
        </w:rPr>
        <w:t>Тернопіль»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інші</w:t>
      </w:r>
      <w:r w:rsidRPr="006479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2C3D" w:rsidRPr="0064793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( Додаток </w:t>
      </w:r>
      <w:r w:rsidR="0064793A" w:rsidRP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3)</w:t>
      </w:r>
    </w:p>
    <w:p w:rsidR="00BA4D3E" w:rsidRPr="00BC2C3D" w:rsidRDefault="00BA4D3E" w:rsidP="00252D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Масова заходи </w:t>
      </w:r>
      <w:r w:rsidR="00036F72">
        <w:rPr>
          <w:rFonts w:ascii="Times New Roman" w:hAnsi="Times New Roman" w:cs="Times New Roman"/>
          <w:sz w:val="28"/>
          <w:szCs w:val="28"/>
          <w:lang w:val="ru-RU"/>
        </w:rPr>
        <w:t xml:space="preserve"> проводяться : традиційні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 Посвята в читачі», </w:t>
      </w:r>
      <w:r w:rsidR="00036F7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17576A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Всеукраїнський місячник </w:t>
      </w:r>
      <w:r w:rsidR="0017576A">
        <w:rPr>
          <w:rFonts w:ascii="Times New Roman" w:hAnsi="Times New Roman" w:cs="Times New Roman"/>
          <w:sz w:val="28"/>
          <w:szCs w:val="28"/>
          <w:lang w:val="ru-RU"/>
        </w:rPr>
        <w:t xml:space="preserve"> шкільних бібліотек», «</w:t>
      </w:r>
      <w:r w:rsidR="00036F72" w:rsidRP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>Тиждень читання», так і сучасні : Бібліокафе , квести .</w:t>
      </w:r>
      <w:r w:rsidR="00BC2C3D" w:rsidRP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64793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C2C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2C3D" w:rsidRPr="00BC2C3D">
        <w:rPr>
          <w:rFonts w:ascii="Times New Roman" w:hAnsi="Times New Roman" w:cs="Times New Roman"/>
          <w:color w:val="FF0000"/>
          <w:sz w:val="28"/>
          <w:szCs w:val="28"/>
          <w:lang w:val="ru-RU"/>
        </w:rPr>
        <w:t>додаток</w:t>
      </w:r>
      <w:r w:rsid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4</w:t>
      </w:r>
      <w:r w:rsidR="00E06BE0">
        <w:rPr>
          <w:rFonts w:ascii="Times New Roman" w:hAnsi="Times New Roman" w:cs="Times New Roman"/>
          <w:color w:val="FF0000"/>
          <w:sz w:val="28"/>
          <w:szCs w:val="28"/>
          <w:lang w:val="ru-RU"/>
        </w:rPr>
        <w:t>,5</w:t>
      </w:r>
      <w:r w:rsidR="0064793A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:rsidR="00036F72" w:rsidRDefault="00036F7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Протягом року проводились:</w:t>
      </w:r>
    </w:p>
    <w:p w:rsidR="00036F72" w:rsidRDefault="00036F7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Усний журнал « Уклін тобі, Тарасе»,  « Де вода, там і життя»,                                      « Злука.Соборність.Воля…», </w:t>
      </w:r>
      <w:r w:rsidR="0027308C">
        <w:rPr>
          <w:rFonts w:ascii="Times New Roman" w:hAnsi="Times New Roman" w:cs="Times New Roman"/>
          <w:sz w:val="28"/>
          <w:szCs w:val="28"/>
          <w:lang w:val="ru-RU"/>
        </w:rPr>
        <w:t xml:space="preserve"> книжковий дресс- код « Книги, які є складовою сучасної людини», бібліофреш « Зимовими казковими стежками» та інші.</w:t>
      </w:r>
    </w:p>
    <w:p w:rsidR="0027308C" w:rsidRDefault="0027308C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Проводяться зустрічі з цікавими людьми: Лесею  Кічурою для учнів початкоих класів, Олексієм Юріним  для старшокласників,  Іриною Мацко для учнів  середніх класів , з видавництвом «Джура», Лесею Орляк, Валентиною Семеняк.</w:t>
      </w:r>
    </w:p>
    <w:p w:rsidR="006353C9" w:rsidRP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Організовуються виставки</w:t>
      </w:r>
      <w:r w:rsidR="00854CC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памятних дат:</w:t>
      </w:r>
    </w:p>
    <w:p w:rsid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3C9">
        <w:rPr>
          <w:rFonts w:ascii="Times New Roman" w:hAnsi="Times New Roman" w:cs="Times New Roman"/>
          <w:sz w:val="28"/>
          <w:szCs w:val="28"/>
          <w:lang w:val="ru-RU"/>
        </w:rPr>
        <w:t xml:space="preserve">- Книжкова виставка до Міжнародного дня рідної мови </w:t>
      </w:r>
    </w:p>
    <w:p w:rsidR="00C646DF" w:rsidRPr="006353C9" w:rsidRDefault="00C646DF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До мови доторкнімось серцем», « Найбільший скарб нації».</w:t>
      </w:r>
    </w:p>
    <w:p w:rsid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3C9">
        <w:rPr>
          <w:rFonts w:ascii="Times New Roman" w:hAnsi="Times New Roman" w:cs="Times New Roman"/>
          <w:sz w:val="28"/>
          <w:szCs w:val="28"/>
          <w:lang w:val="ru-RU"/>
        </w:rPr>
        <w:t>- Книжкова виставка до  Дня  пам’яті же</w:t>
      </w:r>
      <w:r w:rsidR="00602BD3">
        <w:rPr>
          <w:rFonts w:ascii="Times New Roman" w:hAnsi="Times New Roman" w:cs="Times New Roman"/>
          <w:sz w:val="28"/>
          <w:szCs w:val="28"/>
          <w:lang w:val="ru-RU"/>
        </w:rPr>
        <w:t>ртв  голодомору 1933-1934 років</w:t>
      </w:r>
      <w:bookmarkStart w:id="0" w:name="_GoBack"/>
      <w:bookmarkEnd w:id="0"/>
    </w:p>
    <w:p w:rsidR="00C646DF" w:rsidRPr="006353C9" w:rsidRDefault="00C646DF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ГОЛОДОМОР: почути через мовчання»</w:t>
      </w:r>
    </w:p>
    <w:p w:rsid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3C9">
        <w:rPr>
          <w:rFonts w:ascii="Times New Roman" w:hAnsi="Times New Roman" w:cs="Times New Roman"/>
          <w:sz w:val="28"/>
          <w:szCs w:val="28"/>
          <w:lang w:val="ru-RU"/>
        </w:rPr>
        <w:t>- Книжкова виставка до Всесвітнього дня поезії</w:t>
      </w:r>
    </w:p>
    <w:p w:rsidR="00C646DF" w:rsidRPr="006353C9" w:rsidRDefault="00C646DF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 Поезія –мова молодих»</w:t>
      </w:r>
    </w:p>
    <w:p w:rsid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3C9">
        <w:rPr>
          <w:rFonts w:ascii="Times New Roman" w:hAnsi="Times New Roman" w:cs="Times New Roman"/>
          <w:sz w:val="28"/>
          <w:szCs w:val="28"/>
          <w:lang w:val="ru-RU"/>
        </w:rPr>
        <w:t>- Книжкова виставка до Дня Чорнобильської трагедії</w:t>
      </w:r>
    </w:p>
    <w:p w:rsidR="00C646DF" w:rsidRPr="006353C9" w:rsidRDefault="00CD022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Чорнобиль немає минулого»</w:t>
      </w:r>
    </w:p>
    <w:p w:rsidR="00CD0222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3C9">
        <w:rPr>
          <w:rFonts w:ascii="Times New Roman" w:hAnsi="Times New Roman" w:cs="Times New Roman"/>
          <w:sz w:val="28"/>
          <w:szCs w:val="28"/>
          <w:lang w:val="ru-RU"/>
        </w:rPr>
        <w:t>- Книжкова виставка до Дня слов’янської писемності та культури та  інші</w:t>
      </w:r>
    </w:p>
    <w:p w:rsidR="006353C9" w:rsidRDefault="00CD022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МоВа.Доля Сьогодення»</w:t>
      </w:r>
      <w:r w:rsidR="006353C9" w:rsidRPr="006353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11D1" w:rsidRDefault="00936546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Бібліотечний актив </w:t>
      </w:r>
      <w:r w:rsidRPr="00936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936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активно </w:t>
      </w:r>
      <w:r w:rsidR="003811D1">
        <w:rPr>
          <w:rFonts w:ascii="Times New Roman" w:hAnsi="Times New Roman" w:cs="Times New Roman"/>
          <w:sz w:val="28"/>
          <w:szCs w:val="28"/>
          <w:lang w:val="ru-RU"/>
        </w:rPr>
        <w:t>допомагає в роботі бібліотеки:</w:t>
      </w:r>
    </w:p>
    <w:p w:rsidR="00854CC5" w:rsidRPr="003811D1" w:rsidRDefault="00305B44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0AB63B2" wp14:editId="5A1C7290">
            <wp:simplePos x="0" y="0"/>
            <wp:positionH relativeFrom="column">
              <wp:posOffset>1792605</wp:posOffset>
            </wp:positionH>
            <wp:positionV relativeFrom="paragraph">
              <wp:posOffset>1209040</wp:posOffset>
            </wp:positionV>
            <wp:extent cx="2515235" cy="2106930"/>
            <wp:effectExtent l="0" t="0" r="0" b="762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5"/>
                    <a:stretch/>
                  </pic:blipFill>
                  <pic:spPr>
                    <a:xfrm>
                      <a:off x="0" y="0"/>
                      <a:ext cx="251523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01">
        <w:rPr>
          <w:rFonts w:ascii="Times New Roman" w:hAnsi="Times New Roman" w:cs="Times New Roman"/>
          <w:sz w:val="28"/>
          <w:szCs w:val="28"/>
          <w:lang w:val="ru-RU"/>
        </w:rPr>
        <w:t xml:space="preserve">підготовка </w:t>
      </w:r>
      <w:r w:rsidR="003811D1">
        <w:rPr>
          <w:rFonts w:ascii="Times New Roman" w:hAnsi="Times New Roman" w:cs="Times New Roman"/>
          <w:sz w:val="28"/>
          <w:szCs w:val="28"/>
          <w:lang w:val="ru-RU"/>
        </w:rPr>
        <w:t xml:space="preserve"> масових заходів;  популяризують </w:t>
      </w:r>
      <w:r w:rsidR="00B072BE">
        <w:rPr>
          <w:rFonts w:ascii="Times New Roman" w:hAnsi="Times New Roman" w:cs="Times New Roman"/>
          <w:sz w:val="28"/>
          <w:szCs w:val="28"/>
          <w:lang w:val="ru-RU"/>
        </w:rPr>
        <w:t xml:space="preserve"> та рекла</w:t>
      </w:r>
      <w:r w:rsidR="003811D1">
        <w:rPr>
          <w:rFonts w:ascii="Times New Roman" w:hAnsi="Times New Roman" w:cs="Times New Roman"/>
          <w:sz w:val="28"/>
          <w:szCs w:val="28"/>
          <w:lang w:val="ru-RU"/>
        </w:rPr>
        <w:t xml:space="preserve">мують  нові  надходження; </w:t>
      </w:r>
      <w:r w:rsidR="003811D1" w:rsidRPr="003811D1">
        <w:rPr>
          <w:rFonts w:ascii="Times New Roman" w:hAnsi="Times New Roman" w:cs="Times New Roman"/>
          <w:sz w:val="28"/>
          <w:szCs w:val="28"/>
        </w:rPr>
        <w:t>виписують прізвища боржників і розносять нагадування по класах;</w:t>
      </w:r>
      <w:r w:rsidR="003811D1" w:rsidRPr="003811D1">
        <w:rPr>
          <w:rFonts w:ascii="Arial" w:hAnsi="Arial" w:cs="Arial"/>
          <w:color w:val="464645"/>
          <w:sz w:val="18"/>
          <w:szCs w:val="18"/>
        </w:rPr>
        <w:t xml:space="preserve"> </w:t>
      </w:r>
      <w:r w:rsidR="003811D1" w:rsidRPr="003811D1">
        <w:rPr>
          <w:rFonts w:ascii="Times New Roman" w:hAnsi="Times New Roman" w:cs="Times New Roman"/>
          <w:sz w:val="28"/>
          <w:szCs w:val="28"/>
        </w:rPr>
        <w:t>допомагають обробляти нов</w:t>
      </w:r>
      <w:r w:rsidR="003811D1">
        <w:rPr>
          <w:rFonts w:ascii="Times New Roman" w:hAnsi="Times New Roman" w:cs="Times New Roman"/>
          <w:sz w:val="28"/>
          <w:szCs w:val="28"/>
        </w:rPr>
        <w:t>і книги: проставляти штам</w:t>
      </w:r>
      <w:r w:rsidR="003811D1">
        <w:rPr>
          <w:rFonts w:ascii="Times New Roman" w:hAnsi="Times New Roman" w:cs="Times New Roman"/>
          <w:sz w:val="28"/>
          <w:szCs w:val="28"/>
          <w:lang w:val="ru-RU"/>
        </w:rPr>
        <w:t>пи;</w:t>
      </w:r>
      <w:r w:rsidR="003811D1" w:rsidRPr="003811D1">
        <w:rPr>
          <w:rFonts w:ascii="Arial" w:hAnsi="Arial" w:cs="Arial"/>
          <w:color w:val="464645"/>
          <w:sz w:val="18"/>
          <w:szCs w:val="18"/>
        </w:rPr>
        <w:t xml:space="preserve"> </w:t>
      </w:r>
      <w:r w:rsidR="003811D1" w:rsidRPr="003811D1">
        <w:rPr>
          <w:rFonts w:ascii="Times New Roman" w:hAnsi="Times New Roman" w:cs="Times New Roman"/>
          <w:sz w:val="28"/>
          <w:szCs w:val="28"/>
        </w:rPr>
        <w:t>організовують та проводять рейди – перевірки стану збереження підручників;</w:t>
      </w:r>
    </w:p>
    <w:p w:rsidR="00936546" w:rsidRPr="00936546" w:rsidRDefault="00936546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4CC5" w:rsidRPr="006353C9" w:rsidRDefault="00854CC5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53C9" w:rsidRDefault="006353C9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D3F51" w:rsidRPr="006A0000" w:rsidRDefault="00BD3F51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F5E05" w:rsidRPr="004F5E05" w:rsidRDefault="004F5E05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39D9" w:rsidRPr="00BF306B" w:rsidRDefault="00C77501" w:rsidP="00252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501">
        <w:rPr>
          <w:rFonts w:ascii="Times New Roman" w:hAnsi="Times New Roman" w:cs="Times New Roman"/>
          <w:sz w:val="28"/>
          <w:szCs w:val="28"/>
        </w:rPr>
        <w:t>Добровільна участь у справах бібліотеки - важливий принцип організації читацького активу. Головна умова його створення - це знання бібліотекарем інтересів і захоплень читачів. Участь у роботі бібліотечного активу «</w:t>
      </w:r>
      <w:r w:rsidRPr="00C77501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C77501">
        <w:rPr>
          <w:rFonts w:ascii="Times New Roman" w:hAnsi="Times New Roman" w:cs="Times New Roman"/>
          <w:sz w:val="28"/>
          <w:szCs w:val="28"/>
        </w:rPr>
        <w:t xml:space="preserve"> </w:t>
      </w:r>
      <w:r w:rsidRPr="00C77501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Pr="00C77501">
        <w:rPr>
          <w:rFonts w:ascii="Times New Roman" w:hAnsi="Times New Roman" w:cs="Times New Roman"/>
          <w:sz w:val="28"/>
          <w:szCs w:val="28"/>
        </w:rPr>
        <w:t>»  робить вільний час учнів змістовнішим, наповнює його захоплюючим читанням, розширю</w:t>
      </w:r>
      <w:r>
        <w:rPr>
          <w:rFonts w:ascii="Times New Roman" w:hAnsi="Times New Roman" w:cs="Times New Roman"/>
          <w:sz w:val="28"/>
          <w:szCs w:val="28"/>
        </w:rPr>
        <w:t xml:space="preserve">є кругозір, робить </w:t>
      </w:r>
      <w:r w:rsidRPr="00C77501">
        <w:rPr>
          <w:rFonts w:ascii="Times New Roman" w:hAnsi="Times New Roman" w:cs="Times New Roman"/>
          <w:sz w:val="28"/>
          <w:szCs w:val="28"/>
        </w:rPr>
        <w:t>цікавим та  корисним.</w:t>
      </w:r>
    </w:p>
    <w:p w:rsidR="00C77501" w:rsidRDefault="005F07E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Ведеться активна робота  бібліотекаря з батьками : залучення до акцій, проведення бесід, рекомендацій.</w:t>
      </w:r>
    </w:p>
    <w:p w:rsidR="005F07E2" w:rsidRDefault="005F07E2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Чудовим  місцем відпочинку  та   місцем проведення фотосесій є фотозона, яка знаходиться біля бібліотеки. </w:t>
      </w:r>
      <w:r w:rsidR="00A07ADB">
        <w:rPr>
          <w:rFonts w:ascii="Times New Roman" w:hAnsi="Times New Roman" w:cs="Times New Roman"/>
          <w:sz w:val="28"/>
          <w:szCs w:val="28"/>
          <w:lang w:val="ru-RU"/>
        </w:rPr>
        <w:t xml:space="preserve">Бібліотекар спільно з вихователем групи продовженого дня створюють  креативне  місце  в школі. Таким чином, це приваблює нових читачів, створює позитивний настрій та атмосферу біля, та в </w:t>
      </w:r>
      <w:r w:rsidR="00A07ADB">
        <w:rPr>
          <w:rFonts w:ascii="Times New Roman" w:hAnsi="Times New Roman" w:cs="Times New Roman"/>
          <w:sz w:val="28"/>
          <w:szCs w:val="28"/>
          <w:lang w:val="ru-RU"/>
        </w:rPr>
        <w:lastRenderedPageBreak/>
        <w:t>бібліотеці. В свою чергу</w:t>
      </w:r>
      <w:r w:rsidR="00305B44">
        <w:rPr>
          <w:rFonts w:ascii="Times New Roman" w:hAnsi="Times New Roman" w:cs="Times New Roman"/>
          <w:sz w:val="28"/>
          <w:szCs w:val="28"/>
          <w:lang w:val="ru-RU"/>
        </w:rPr>
        <w:t>, позитивні відгуки від учнів, педагогів, батьків</w:t>
      </w:r>
      <w:r w:rsidR="00A07A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5B44">
        <w:rPr>
          <w:rFonts w:ascii="Times New Roman" w:hAnsi="Times New Roman" w:cs="Times New Roman"/>
          <w:sz w:val="28"/>
          <w:szCs w:val="28"/>
          <w:lang w:val="ru-RU"/>
        </w:rPr>
        <w:t xml:space="preserve"> налаштовують   втілювати в реальність багато цікавих та творчих задумів.</w:t>
      </w:r>
      <w:r w:rsidR="00A07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5B44" w:rsidRDefault="00305B44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063E26C" wp14:editId="62F1F01F">
            <wp:simplePos x="0" y="0"/>
            <wp:positionH relativeFrom="column">
              <wp:posOffset>3016222</wp:posOffset>
            </wp:positionH>
            <wp:positionV relativeFrom="paragraph">
              <wp:posOffset>-1242</wp:posOffset>
            </wp:positionV>
            <wp:extent cx="2554357" cy="1866714"/>
            <wp:effectExtent l="0" t="0" r="0" b="63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85" r="-1717" b="29697"/>
                    <a:stretch/>
                  </pic:blipFill>
                  <pic:spPr>
                    <a:xfrm>
                      <a:off x="0" y="0"/>
                      <a:ext cx="2558565" cy="186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inline distT="0" distB="0" distL="0" distR="0" wp14:anchorId="7695B983" wp14:editId="68FAD824">
            <wp:extent cx="2411956" cy="1888434"/>
            <wp:effectExtent l="0" t="0" r="762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4" b="6084"/>
                    <a:stretch/>
                  </pic:blipFill>
                  <pic:spPr>
                    <a:xfrm>
                      <a:off x="0" y="0"/>
                      <a:ext cx="2411956" cy="188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3D" w:rsidRDefault="00305B44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7A42B929" wp14:editId="6CC66329">
            <wp:simplePos x="0" y="0"/>
            <wp:positionH relativeFrom="column">
              <wp:posOffset>889635</wp:posOffset>
            </wp:positionH>
            <wp:positionV relativeFrom="paragraph">
              <wp:posOffset>-121920</wp:posOffset>
            </wp:positionV>
            <wp:extent cx="3081131" cy="2378115"/>
            <wp:effectExtent l="0" t="0" r="0" b="3175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072" r="-4231" b="27676"/>
                    <a:stretch/>
                  </pic:blipFill>
                  <pic:spPr>
                    <a:xfrm>
                      <a:off x="0" y="0"/>
                      <a:ext cx="3081131" cy="237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</w:p>
    <w:p w:rsidR="0081773D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773D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773D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773D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773D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5772A" w:rsidRDefault="0081773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Бібліотекар   започаткувала блог, щоб  висвітлювати та ділитися</w:t>
      </w:r>
      <w:r w:rsidR="00C577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новинами, що відбуваються в бібліотеці. На даний момент</w:t>
      </w:r>
      <w:r w:rsidR="00305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інформації мало, але сподіваюсь, що </w:t>
      </w:r>
      <w:r w:rsidR="00C5772A">
        <w:rPr>
          <w:rFonts w:ascii="Times New Roman" w:hAnsi="Times New Roman" w:cs="Times New Roman"/>
          <w:sz w:val="28"/>
          <w:szCs w:val="28"/>
          <w:lang w:val="ru-RU"/>
        </w:rPr>
        <w:t xml:space="preserve">завдяки </w:t>
      </w:r>
      <w:r w:rsidR="00305B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5772A" w:rsidRPr="00C5772A">
        <w:rPr>
          <w:rFonts w:ascii="Times New Roman" w:hAnsi="Times New Roman" w:cs="Times New Roman"/>
          <w:sz w:val="28"/>
          <w:szCs w:val="28"/>
        </w:rPr>
        <w:t> використання інструментів і методів комунікації в Інтернеті,</w:t>
      </w:r>
      <w:r w:rsidR="00305B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72A">
        <w:rPr>
          <w:rFonts w:ascii="Times New Roman" w:hAnsi="Times New Roman" w:cs="Times New Roman"/>
          <w:sz w:val="28"/>
          <w:szCs w:val="28"/>
          <w:lang w:val="ru-RU"/>
        </w:rPr>
        <w:t xml:space="preserve"> блог стане потрібний  як для школяра так і для вчителя.</w:t>
      </w:r>
    </w:p>
    <w:p w:rsidR="00C5772A" w:rsidRDefault="00C5772A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Адреса</w:t>
      </w:r>
      <w:r w:rsidRPr="00CD0222">
        <w:rPr>
          <w:rFonts w:ascii="Times New Roman" w:hAnsi="Times New Roman" w:cs="Times New Roman"/>
          <w:sz w:val="32"/>
          <w:szCs w:val="28"/>
          <w:lang w:val="ru-RU"/>
        </w:rPr>
        <w:t>:</w:t>
      </w:r>
      <w:r w:rsidR="00CD0222" w:rsidRPr="00CD0222">
        <w:rPr>
          <w:sz w:val="24"/>
        </w:rPr>
        <w:t xml:space="preserve"> </w:t>
      </w:r>
      <w:hyperlink r:id="rId11" w:history="1">
        <w:r w:rsidR="00CD0222" w:rsidRPr="00CD0222">
          <w:rPr>
            <w:rStyle w:val="a7"/>
            <w:rFonts w:ascii="Times New Roman" w:hAnsi="Times New Roman" w:cs="Times New Roman"/>
            <w:sz w:val="32"/>
            <w:szCs w:val="28"/>
          </w:rPr>
          <w:t>https://library-school13.blogspot.com/</w:t>
        </w:r>
      </w:hyperlink>
    </w:p>
    <w:p w:rsidR="008D6494" w:rsidRDefault="00D2288D" w:rsidP="00252D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8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88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5772A" w:rsidRPr="008D6494">
        <w:rPr>
          <w:rFonts w:ascii="Times New Roman" w:hAnsi="Times New Roman" w:cs="Times New Roman"/>
          <w:b/>
          <w:sz w:val="28"/>
          <w:szCs w:val="28"/>
          <w:lang w:val="ru-RU"/>
        </w:rPr>
        <w:t>Висновки</w:t>
      </w:r>
    </w:p>
    <w:p w:rsidR="00A97152" w:rsidRDefault="00A97152" w:rsidP="00252D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7152">
        <w:rPr>
          <w:rFonts w:ascii="Times New Roman" w:hAnsi="Times New Roman" w:cs="Times New Roman"/>
          <w:sz w:val="28"/>
          <w:szCs w:val="28"/>
          <w:lang w:val="ru-RU"/>
        </w:rPr>
        <w:t xml:space="preserve"> Отже,</w:t>
      </w:r>
      <w:r w:rsidR="008D6494" w:rsidRPr="00A97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участь у Всеукраїнському конкурсі «Шкільна бібліотека 2020» дозволить мені:</w:t>
      </w:r>
    </w:p>
    <w:p w:rsidR="00A97152" w:rsidRPr="00A97152" w:rsidRDefault="00A97152" w:rsidP="0025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DE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D6494" w:rsidRPr="00A971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>успішно пройти атестацію</w:t>
      </w:r>
      <w:r w:rsidRPr="00A9715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;</w:t>
      </w:r>
    </w:p>
    <w:p w:rsidR="00252DED" w:rsidRDefault="00252DED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      підвищити мотивацію</w:t>
      </w:r>
      <w:r w:rsidR="00A97152" w:rsidRPr="00A9715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>для впровадження ефективних  фо</w:t>
      </w:r>
      <w:r w:rsidR="00A97152" w:rsidRPr="00A9715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>рм роботи;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7152" w:rsidRDefault="00252DED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створити позитивний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>імідж</w:t>
      </w:r>
      <w:r w:rsidR="00A97152" w:rsidRPr="00A9715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шкільної бібліотеки ;</w:t>
      </w:r>
    </w:p>
    <w:p w:rsidR="00252DED" w:rsidRDefault="00252DED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      презентувати досвід</w:t>
      </w:r>
      <w:r w:rsidR="00A97152" w:rsidRPr="00A9715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 на методичних заходах для шкільних бібліотекарів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   </w:t>
      </w:r>
    </w:p>
    <w:p w:rsidR="00A97152" w:rsidRDefault="00252DED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lastRenderedPageBreak/>
        <w:t xml:space="preserve">       міста;</w:t>
      </w:r>
    </w:p>
    <w:p w:rsidR="00A97152" w:rsidRPr="00A97152" w:rsidRDefault="00252DED" w:rsidP="00252DED">
      <w:pPr>
        <w:spacing w:after="0" w:line="360" w:lineRule="auto"/>
        <w:contextualSpacing/>
        <w:rPr>
          <w:rFonts w:ascii="Times New Roman" w:eastAsia="Times New Roman" w:hAnsi="Times New Roman" w:cs="Times New Roman"/>
          <w:sz w:val="6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uk-UA"/>
        </w:rPr>
        <w:t xml:space="preserve">       представити свій досвід для широкого загалу.</w:t>
      </w:r>
    </w:p>
    <w:p w:rsidR="008D6494" w:rsidRDefault="00252DED" w:rsidP="00252DE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44" w:rsidRPr="00354278" w:rsidRDefault="00D2288D" w:rsidP="003542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278">
        <w:rPr>
          <w:rFonts w:ascii="Times New Roman" w:hAnsi="Times New Roman" w:cs="Times New Roman"/>
          <w:b/>
          <w:sz w:val="28"/>
          <w:szCs w:val="28"/>
          <w:lang w:val="ru-RU"/>
        </w:rPr>
        <w:t>Література.</w:t>
      </w:r>
    </w:p>
    <w:p w:rsidR="00D2288D" w:rsidRPr="00354278" w:rsidRDefault="0035427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427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C1E04">
        <w:rPr>
          <w:rFonts w:ascii="Times New Roman" w:hAnsi="Times New Roman" w:cs="Times New Roman"/>
          <w:sz w:val="28"/>
          <w:szCs w:val="28"/>
        </w:rPr>
        <w:t>. Фасоля А</w:t>
      </w:r>
      <w:r w:rsidR="00D2288D" w:rsidRPr="00354278">
        <w:rPr>
          <w:rFonts w:ascii="Times New Roman" w:hAnsi="Times New Roman" w:cs="Times New Roman"/>
          <w:sz w:val="28"/>
          <w:szCs w:val="28"/>
        </w:rPr>
        <w:t>. Читацька компетентність: що формуємо, що і як перевіряємо й оцінюємо / А. Фасоля // Дивослово. – 2017. – № 9. – С. 8-15.</w:t>
      </w:r>
    </w:p>
    <w:p w:rsidR="00D2288D" w:rsidRPr="00354278" w:rsidRDefault="003542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4278">
        <w:rPr>
          <w:rFonts w:ascii="Times New Roman" w:hAnsi="Times New Roman" w:cs="Times New Roman"/>
          <w:sz w:val="28"/>
          <w:szCs w:val="28"/>
        </w:rPr>
        <w:t xml:space="preserve"> </w:t>
      </w:r>
      <w:r w:rsidRPr="0035427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2288D" w:rsidRPr="00354278">
        <w:rPr>
          <w:rFonts w:ascii="Times New Roman" w:hAnsi="Times New Roman" w:cs="Times New Roman"/>
          <w:sz w:val="28"/>
          <w:szCs w:val="28"/>
        </w:rPr>
        <w:t>. Яценко Т. О. Формувати компетентнісного читача / Т. О. Яценко // Українська мова і літ. в школі  – 2008.  – № 6.  – С. 25 – 28</w:t>
      </w:r>
    </w:p>
    <w:p w:rsidR="005E2332" w:rsidRPr="005E2332" w:rsidRDefault="005E233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233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E2332">
        <w:rPr>
          <w:rFonts w:ascii="Times New Roman" w:hAnsi="Times New Roman" w:cs="Times New Roman"/>
          <w:sz w:val="28"/>
          <w:szCs w:val="28"/>
        </w:rPr>
        <w:t>Про затвердж</w:t>
      </w:r>
      <w:r w:rsidR="00806B9E">
        <w:rPr>
          <w:rFonts w:ascii="Times New Roman" w:hAnsi="Times New Roman" w:cs="Times New Roman"/>
          <w:sz w:val="28"/>
          <w:szCs w:val="28"/>
        </w:rPr>
        <w:t>ення Закону України «Про освіту»</w:t>
      </w:r>
      <w:r w:rsidRPr="005E2332">
        <w:rPr>
          <w:rFonts w:ascii="Times New Roman" w:hAnsi="Times New Roman" w:cs="Times New Roman"/>
          <w:sz w:val="28"/>
          <w:szCs w:val="28"/>
        </w:rPr>
        <w:t xml:space="preserve"> : Постанова КМУ від 05.09.2017 № 2145-VIII [Електронний ресурс]. – Режим доступу : http://zakon2.rada.gov.ua/ laws/show/ 2145-19. – Назва з екрану. </w:t>
      </w:r>
    </w:p>
    <w:p w:rsidR="00354278" w:rsidRDefault="005E233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E23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2332">
        <w:rPr>
          <w:rFonts w:ascii="Times New Roman" w:hAnsi="Times New Roman" w:cs="Times New Roman"/>
          <w:sz w:val="28"/>
          <w:szCs w:val="28"/>
        </w:rPr>
        <w:t>. Про схвалення Концепції реалізації державної «Нова українська школа» на період до 2029 року : Розпорядження КМУ від 14 груд. 2016 р. № 988-р [Електронний ресурс]. – Режим доступу: https://www.kmu.gov.ua/ua/npas/249613934 – Назва з екрану.</w:t>
      </w:r>
    </w:p>
    <w:p w:rsidR="005E2332" w:rsidRPr="005E2332" w:rsidRDefault="005E233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E2332">
        <w:t xml:space="preserve"> </w:t>
      </w:r>
      <w:r w:rsidRPr="005E2332">
        <w:rPr>
          <w:rFonts w:ascii="Times New Roman" w:hAnsi="Times New Roman" w:cs="Times New Roman"/>
          <w:sz w:val="28"/>
          <w:szCs w:val="28"/>
        </w:rPr>
        <w:t>. Яценко Т. О. Бібліотечні уроки як форми розвитку читацької компетентності учнів / Таміла Яценко // Українська мова і література в школі. – 2007. – № 5. – 34-38</w:t>
      </w:r>
    </w:p>
    <w:sectPr w:rsidR="005E2332" w:rsidRPr="005E2332" w:rsidSect="00E96E63">
      <w:footerReference w:type="default" r:id="rId12"/>
      <w:pgSz w:w="11906" w:h="16838"/>
      <w:pgMar w:top="850" w:right="850" w:bottom="850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03" w:rsidRDefault="00534A03" w:rsidP="00FC1E04">
      <w:pPr>
        <w:spacing w:after="0" w:line="240" w:lineRule="auto"/>
      </w:pPr>
      <w:r>
        <w:separator/>
      </w:r>
    </w:p>
  </w:endnote>
  <w:endnote w:type="continuationSeparator" w:id="0">
    <w:p w:rsidR="00534A03" w:rsidRDefault="00534A03" w:rsidP="00FC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91677"/>
      <w:docPartObj>
        <w:docPartGallery w:val="Page Numbers (Bottom of Page)"/>
        <w:docPartUnique/>
      </w:docPartObj>
    </w:sdtPr>
    <w:sdtEndPr/>
    <w:sdtContent>
      <w:p w:rsidR="00FC1E04" w:rsidRDefault="00FC1E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D3">
          <w:rPr>
            <w:noProof/>
          </w:rPr>
          <w:t>5</w:t>
        </w:r>
        <w:r>
          <w:fldChar w:fldCharType="end"/>
        </w:r>
      </w:p>
    </w:sdtContent>
  </w:sdt>
  <w:p w:rsidR="00FC1E04" w:rsidRDefault="00FC1E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03" w:rsidRDefault="00534A03" w:rsidP="00FC1E04">
      <w:pPr>
        <w:spacing w:after="0" w:line="240" w:lineRule="auto"/>
      </w:pPr>
      <w:r>
        <w:separator/>
      </w:r>
    </w:p>
  </w:footnote>
  <w:footnote w:type="continuationSeparator" w:id="0">
    <w:p w:rsidR="00534A03" w:rsidRDefault="00534A03" w:rsidP="00FC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B9F"/>
    <w:multiLevelType w:val="hybridMultilevel"/>
    <w:tmpl w:val="79B45E06"/>
    <w:lvl w:ilvl="0" w:tplc="A2CA8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2A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1E8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BA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630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697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83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6FB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699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A0C"/>
    <w:multiLevelType w:val="hybridMultilevel"/>
    <w:tmpl w:val="16A4D742"/>
    <w:lvl w:ilvl="0" w:tplc="627A701A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14731D7"/>
    <w:multiLevelType w:val="hybridMultilevel"/>
    <w:tmpl w:val="42FA0752"/>
    <w:lvl w:ilvl="0" w:tplc="E640C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E4581"/>
    <w:multiLevelType w:val="hybridMultilevel"/>
    <w:tmpl w:val="37A4D8E4"/>
    <w:lvl w:ilvl="0" w:tplc="42984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02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1D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4C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A54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66B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E4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258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4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36BE8"/>
    <w:multiLevelType w:val="hybridMultilevel"/>
    <w:tmpl w:val="C5CCDFB0"/>
    <w:lvl w:ilvl="0" w:tplc="22CEA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23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4E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45E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E9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010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49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88C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61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2A"/>
    <w:rsid w:val="00036F72"/>
    <w:rsid w:val="00061B76"/>
    <w:rsid w:val="00064E1E"/>
    <w:rsid w:val="000C5877"/>
    <w:rsid w:val="0017576A"/>
    <w:rsid w:val="00182D59"/>
    <w:rsid w:val="001F4656"/>
    <w:rsid w:val="00252DED"/>
    <w:rsid w:val="0027308C"/>
    <w:rsid w:val="00277079"/>
    <w:rsid w:val="00301E96"/>
    <w:rsid w:val="00305B44"/>
    <w:rsid w:val="0034181E"/>
    <w:rsid w:val="00354278"/>
    <w:rsid w:val="00365E6B"/>
    <w:rsid w:val="003811D1"/>
    <w:rsid w:val="004805B5"/>
    <w:rsid w:val="004F5E05"/>
    <w:rsid w:val="00534A03"/>
    <w:rsid w:val="00587FD3"/>
    <w:rsid w:val="005D586E"/>
    <w:rsid w:val="005E2332"/>
    <w:rsid w:val="005F07E2"/>
    <w:rsid w:val="00602BD3"/>
    <w:rsid w:val="006353C9"/>
    <w:rsid w:val="0064793A"/>
    <w:rsid w:val="00653D82"/>
    <w:rsid w:val="0067709A"/>
    <w:rsid w:val="00695F70"/>
    <w:rsid w:val="006A0000"/>
    <w:rsid w:val="0077612A"/>
    <w:rsid w:val="007E4F53"/>
    <w:rsid w:val="00806B9E"/>
    <w:rsid w:val="00813965"/>
    <w:rsid w:val="0081773D"/>
    <w:rsid w:val="00837AB2"/>
    <w:rsid w:val="00854CC5"/>
    <w:rsid w:val="00870E97"/>
    <w:rsid w:val="008753EC"/>
    <w:rsid w:val="008D6494"/>
    <w:rsid w:val="00936546"/>
    <w:rsid w:val="009B0D60"/>
    <w:rsid w:val="009D7546"/>
    <w:rsid w:val="009F39D9"/>
    <w:rsid w:val="00A07ADB"/>
    <w:rsid w:val="00A97152"/>
    <w:rsid w:val="00AA31B3"/>
    <w:rsid w:val="00B0157B"/>
    <w:rsid w:val="00B072BE"/>
    <w:rsid w:val="00B515EF"/>
    <w:rsid w:val="00B805BF"/>
    <w:rsid w:val="00BA4D3E"/>
    <w:rsid w:val="00BC2C3D"/>
    <w:rsid w:val="00BD3F51"/>
    <w:rsid w:val="00BE2296"/>
    <w:rsid w:val="00BF306B"/>
    <w:rsid w:val="00BF3219"/>
    <w:rsid w:val="00C0209F"/>
    <w:rsid w:val="00C5772A"/>
    <w:rsid w:val="00C63969"/>
    <w:rsid w:val="00C646DF"/>
    <w:rsid w:val="00C77501"/>
    <w:rsid w:val="00CD0222"/>
    <w:rsid w:val="00D2288D"/>
    <w:rsid w:val="00D80070"/>
    <w:rsid w:val="00DA41AE"/>
    <w:rsid w:val="00E06BE0"/>
    <w:rsid w:val="00E96E63"/>
    <w:rsid w:val="00EB1019"/>
    <w:rsid w:val="00EF2CE0"/>
    <w:rsid w:val="00F301B2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1737"/>
  <w15:docId w15:val="{38BC5C33-0073-499D-89FC-DA234A1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770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11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022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C1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C1E04"/>
  </w:style>
  <w:style w:type="paragraph" w:styleId="aa">
    <w:name w:val="footer"/>
    <w:basedOn w:val="a"/>
    <w:link w:val="ab"/>
    <w:uiPriority w:val="99"/>
    <w:unhideWhenUsed/>
    <w:rsid w:val="00FC1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C1E04"/>
  </w:style>
  <w:style w:type="character" w:styleId="ac">
    <w:name w:val="page number"/>
    <w:basedOn w:val="a0"/>
    <w:uiPriority w:val="99"/>
    <w:unhideWhenUsed/>
    <w:rsid w:val="00FC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27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33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-school13.blogspot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5991</Words>
  <Characters>3415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13</cp:revision>
  <dcterms:created xsi:type="dcterms:W3CDTF">2020-02-09T16:55:00Z</dcterms:created>
  <dcterms:modified xsi:type="dcterms:W3CDTF">2020-02-19T13:32:00Z</dcterms:modified>
</cp:coreProperties>
</file>