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B8" w:rsidRPr="00220BB8" w:rsidRDefault="00220BB8" w:rsidP="00220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B8">
        <w:rPr>
          <w:rFonts w:ascii="Times New Roman" w:hAnsi="Times New Roman" w:cs="Times New Roman"/>
          <w:b/>
          <w:sz w:val="28"/>
          <w:szCs w:val="28"/>
        </w:rPr>
        <w:t>Теребовлянський центр позашкільної роботи дітей та юнацтва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20BB8">
        <w:rPr>
          <w:rFonts w:ascii="Times New Roman" w:hAnsi="Times New Roman" w:cs="Times New Roman"/>
          <w:b/>
          <w:i/>
          <w:sz w:val="52"/>
          <w:szCs w:val="52"/>
        </w:rPr>
        <w:t>Орієнтовний план роботи табору</w:t>
      </w:r>
    </w:p>
    <w:p w:rsidR="00220BB8" w:rsidRPr="00220BB8" w:rsidRDefault="00220BB8" w:rsidP="00220BB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20BB8">
        <w:rPr>
          <w:rFonts w:ascii="Times New Roman" w:hAnsi="Times New Roman" w:cs="Times New Roman"/>
          <w:b/>
          <w:i/>
          <w:sz w:val="52"/>
          <w:szCs w:val="52"/>
        </w:rPr>
        <w:t>літнього відпочинку школярі</w:t>
      </w:r>
      <w:proofErr w:type="gramStart"/>
      <w:r w:rsidRPr="00220BB8">
        <w:rPr>
          <w:rFonts w:ascii="Times New Roman" w:hAnsi="Times New Roman" w:cs="Times New Roman"/>
          <w:b/>
          <w:i/>
          <w:sz w:val="52"/>
          <w:szCs w:val="52"/>
        </w:rPr>
        <w:t>в</w:t>
      </w:r>
      <w:proofErr w:type="gramEnd"/>
    </w:p>
    <w:p w:rsidR="00220BB8" w:rsidRPr="00220BB8" w:rsidRDefault="00220BB8" w:rsidP="00220BB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20BB8">
        <w:rPr>
          <w:rFonts w:ascii="Times New Roman" w:hAnsi="Times New Roman" w:cs="Times New Roman"/>
          <w:b/>
          <w:i/>
          <w:sz w:val="52"/>
          <w:szCs w:val="52"/>
        </w:rPr>
        <w:t>«Юні патріоти»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ідготувала</w:t>
      </w:r>
    </w:p>
    <w:p w:rsidR="00220BB8" w:rsidRPr="00220BB8" w:rsidRDefault="00220BB8" w:rsidP="00220BB8">
      <w:pPr>
        <w:jc w:val="right"/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зав. організаційно-масовим відділом</w:t>
      </w:r>
    </w:p>
    <w:p w:rsidR="00220BB8" w:rsidRPr="00220BB8" w:rsidRDefault="00220BB8" w:rsidP="00220BB8">
      <w:pPr>
        <w:jc w:val="right"/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Сковронська  Оксана Петрівна</w:t>
      </w:r>
    </w:p>
    <w:p w:rsid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Теребовля - 2016</w:t>
      </w:r>
    </w:p>
    <w:p w:rsidR="00220BB8" w:rsidRPr="00220BB8" w:rsidRDefault="00220BB8" w:rsidP="00220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Дитячий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ір «Юні патріоти»</w:t>
      </w:r>
    </w:p>
    <w:p w:rsidR="00220BB8" w:rsidRDefault="00220BB8" w:rsidP="00220B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BB8">
        <w:rPr>
          <w:rFonts w:ascii="Times New Roman" w:hAnsi="Times New Roman" w:cs="Times New Roman"/>
          <w:sz w:val="28"/>
          <w:szCs w:val="28"/>
        </w:rPr>
        <w:t>Теребовлянського  центру позашкільної роботи дітей та юнацтва</w:t>
      </w:r>
    </w:p>
    <w:p w:rsidR="00220BB8" w:rsidRPr="00220BB8" w:rsidRDefault="00220BB8" w:rsidP="00220B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Вік  дітей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8-12 років.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Тривалість зміни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18 днів.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Час проведення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червень.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Гості: представники громадськості, батьки.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Мета: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 xml:space="preserve">Організувати дозвілля дітей 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ітній період;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Виховувати почуття товариства, патріотизму;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Розвивати творчу активність.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Завдання: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допомогою ігор розширювати пізнавальні здібності дітей;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Розвивати творчі здібності дітей через колективну діяльність;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Розвинути у дітей творче мислення, розширити кругозі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, загальний інтелектуальний рівень;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 xml:space="preserve">Сприяти спортивній та фізичній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ідготовці дітей.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Дитячий оздоровчий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ір працюватиме  за двома напрямками: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національно-патріотичний;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</w:t>
      </w:r>
      <w:r w:rsidRPr="00220BB8">
        <w:rPr>
          <w:rFonts w:ascii="Times New Roman" w:hAnsi="Times New Roman" w:cs="Times New Roman"/>
          <w:sz w:val="28"/>
          <w:szCs w:val="28"/>
        </w:rPr>
        <w:tab/>
        <w:t>здоровий спосіб життя.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Але в першу чергу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увага буде звертатися на повноцінний відпочинок дітей.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дітьми будуть проводитися різноманітні ігри, конкурси, змагання, флеш-моби, майстер-класи, які сприятимуть всесторонньому розвитку дітей, розкриттю їхніх талантів, вмінню проявити себе.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В таборі з дітьми будуть працювати високопрофесійні педагоги, народні майстрині, знані хореографи, екскурсоводи, які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обізнані з інтересами та потребами дітей. Теребовлянський районний центр позашкільної  роботи дітей та юнацтва.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1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1. Відкриття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ірної зміни. Урочиста лінійка «Ти одна і неподільна,     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Україно моя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ільна».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Виступ директора табору.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з правилами поведінки в таборі та режимом дня.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Знайомство з наставниками та вихованцями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ірної зміни.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Інструктаж з правил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іки безпеки життєдіяльності.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з охорони життєдіяльності;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«Правила дорожнього руху»;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«Обережно: отруйні рослини, гриби, змії»;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Інструктаж «Правил поведінки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 час грози»;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«Запобігання дитячому травматизму»;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«Правила протипожежної безпеки»;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Інструктаж «Надання першої медичної допомоги».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3. Конкурс малюнків «Люблю тебе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Вкра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їно мила».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Конкурс проводиться у двох художніх жанрах «Графіка»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«Живопис».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роботи: формат А4, техніка виконання:живопис, графіка.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 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Віртуальна слайд-подорож найкрасивішими місцями України «Сто чудес України».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метою.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Перегляд слайдів:  «Київ – столиця України»;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«Найбільша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ічка України – Дніпро»;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«Козацька столиця – Чигирин»;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 «Гірські масиви України – Карпати, Кримські  гори»;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 «База козаків на Дніпрі – Запорізька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іч»;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              « Міста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 на честь великих українців: Івано-Франківськ,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    Хмельницький»;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Виготовлення емблеми загонів, вивчення гурткових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Розроблення та затвердження ескізу емблеми загону.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Розучування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ісень: «Україночка», «Мамина сорочка», «Україно», «Україна – це я», «Вишиванка», « А я живу на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ідній Україні».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Формування клубі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за інтересами.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Художньо-естетичного напрямку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хореографічні, вокальні, драматичні);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Декоративно-прикладного напрямку (образотворчого мистецтва, плетіння з бісеру,  ори гамі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квілінг, вироби з природного матеріалу);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Еколого-натуралістичного напрямку (флористи, живий куточок,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 друзі природи).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Командна гра-вікторина «Я – людина, ми – родина, дім наш – Украї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Представлення команд.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Участь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турах гри: 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1. «Географія України» - відповіді на запитання;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2. «Історичний» - історія своєї Батьківщини;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3. «Літературний» - відповіді на запитання;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4. «Поліглот» - переклад російських слі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на українські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5. Домашнє завдання «Дерево мого роду»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Нагородження команд.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Перегляд фільму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Вогнем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і мечем».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Обговорення сюжету та головних героїв фільму.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Вечі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відпочинку «У дітях будь щаслива Україно!»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Оспівування краси  українського краю  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існях, віршах;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Видатні композитори та виконавці  українських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ісень;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Патріотична дискотека.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4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1. Квест «Стежинами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ідного краю»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Презентація команд;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Маршрути учасників: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1. «Велика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ірва» - дати відповіді на запитання;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2. «Круті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повороти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» - розгадати ребуси;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3. «Остання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ія» - майстер-клас по виготовленню прапорців;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4. «Темний провулок» - розв’язати кросворд;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5.  «Дешифратор»  -  розшифровка вірша;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Нагородження переможців.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Урок мужності  «Герої поряд:  мужність українських військових на приклад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і 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адії Савченко»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Оголошення теми та мети;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Розповідь про мужню українку, патріота своєї Батьківщини;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Боєць батальйону «Айдар»;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Відеозапис з полону.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 Малюнок на асфальті  «Україна – це я! Україна – це ми!».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 Обговорення та вибі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малюнка;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іка виконання : кольорова крейда.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5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1. Заочна екскурсія «Сторінками історії: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ітектурні пам’ятки Теребовлянщини».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метою екскурсії;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Перегляд слайдів: «Костел Кармелітів», «Теребовлянська фортеця»,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ідгірянський монастир».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КВК «Ми – українці».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Представлення та привітання команд;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Розминка – розуміння прислі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’їв та приказок;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«Художник» - намалювати малюнок до запропонованого прислі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’я;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«Продовж  прислів’я»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Пантоміма – показати пантоміму на запропоноване прислів’я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«Хто швидше» - прочитати скоромовки;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Конкурс капітанів  «Продовж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існю»;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ідбиття підсумків, нагородження.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 Година спілкування  «Погляд у майбутнє».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з метою (удосконалення знань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про істор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ію України та державні символи);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Легенди про Україну;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«Конверт  історичних запитань»-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дати 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ідповіді на питання;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Історична довідка ( герб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гімн, прапор);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Створення символів кожної групи;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Мрії дітей про майбутнє України.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6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Козацькі розваги « Щоб козацькому роду не було переводу, присягаєм на вірність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ітчизні й народу».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метою та обладнанням;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Формування команд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три команди);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1. Представлення команд.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2. Одягни шаровари.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3. Бі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по місцевості з перешкодами: ями, бугри, нерівності;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Конкурс 4. Конкурс отаманів: пояснення значення козацьких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5. Накидання кілець на палицю;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Конкурс 6. Перетягування канату.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ідведення підсумків, нагородження переможців.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Конкурс малюнка «Тільки зброя дасть нам  волю».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Техніка виконання:  акварель, гуаш, туш, кольорові олівці, фломастери;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Розмір роботи: формат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Перегляд фільму «Тарас Бульба».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Обговорення сюжету та головних героїв фільму;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Позитивні та негативні  сторони фільму.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7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Урок мужності «Хоробрі серця. Пам’ят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і  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іктора Семчука  та Володимира  Питака».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Оголошення мети;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До і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ісля… Зона АТО.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Хоробрі серця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Пам'ять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…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Вікторина «Я – дитина, я – громадянин».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нормативними документами щодо прав дитини;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Робота з картками –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ізні нормативні записи, що входять до Конвенції  про права дитини;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ідсумок.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Вечі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відпочинку «Пісня  - душа народу»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Виконання  українських народних та сучасних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ісень;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Патріотична дискотека.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8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1. Випуск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інної газети «В нашій пам’яті вони залишаться  назавжди».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ідбір  та обговорення матеріалів до стіннівки;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Оформлення та презентація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іннівок.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Духовні джерела українців.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метою (виховання почуття поваги до батьків, Батьківщини, свого народу, його духовних цінностей);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Праці В.О. Сухомлинського;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«Материнське щастя твориться дитиною» - розповідь про маті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як Берегиню;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Робота творчих груп: словесний портрет своєї матері;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Вислови видатного педагога В.О. Сухомлинського про батьків та сі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м’ю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Природа – джерело добра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розповідь  «Людина – частина природи»)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В Сухомлинський «Павлинські казки»;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Робота творчих груп: написання невеличкої казки.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3. Конкурс патріотичної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існі  «За Україну, за її волю»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Два твори на власний  вибі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Учасники : солісти, дуети,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іо.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9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Усний журнал «Ми живемо в Україні».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метою;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Організаційний момент (вірш про Україну, розповідь про її минуле);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Основна частина ( козацький марш, розповідь про визначні місця України, слуханя  патріотичних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ісень);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ідсумок заходу.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Конкурсно-розважальна програма «Чарівна україночка»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Привітання учасниць конкурсу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представлення образу україночки через демонстрування національного одягу);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Народний танець «Козачок»;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Виконання української народної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існі;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Я – господиня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Домашнє завдання «Виготовлення оберегу»;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ідбиття підсумків та нагородження.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 Виставка фотографій і малюнків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ідні краєвиди».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Фотографії та малюнки краєвидів Теребовлянщини.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10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Урок мужності «Дякуємо  вам за життя».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з метою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виховання шанобливого ставлення до героїв Небесної Сотні, воїнів загиблих у боротьбі за свободу і цілісність України);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Історичні часи України;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Демонстрація фільму про АТО;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іальна реклама;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Клі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на пісню С. Вакарчука «Все буде добре».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Флеш-моб  «Пазл миру».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 Ознайомлення  з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ітектурними пам’ятками  місцевості  на фоні яких можна провести флеш-моб.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ідбір одягу та аксесуарів, музичного оформлення;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Перегляд відеоролика «Книга звитяги Євромайдану».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Обговорення  подій та героїв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ідеоролика.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11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Конкурс  художнього читання «Борцям за волю України».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Використання творів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ідомих авторів та  власних;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При оцінюванні враховуються:  жанрово-теметична оригінальність, артистичність (мі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іка, дикція, жест, інтонація, емоційність), вікові та індивідуальні особливості виконавців.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Майстер-клас по виготовленні  оберегів для захисників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ітчизни.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Ознайомлення з метою та обладнання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нитки, ножиці, тоненькі стрічки, клей, картон);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Вирізування шаблонів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тулуб, руки), намотування нитки, зав’язування;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Створення рук, спіднички;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Склеювання віночка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Оформлення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Інтелектуальна гра «Ігри патріотів»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умовами гри: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«Язик до Києва доведе» - розшифрувати схему маршруту, зашифровані вислови;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«Україна… в одному вже тільки слові…» -  фото екскурсії Україною, продовжити вислови…;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3. «Слово – це не дивина» - розгадування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казок, загадок;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4. «У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ідному краї і серце співає»- впізнати пісню, заспівати її;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5. «Ой!» - скласти з вигуком  ой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п’ять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речень;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Оголошення результатів гри, нагородження команд.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12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 Виставка «Україна  очима дітей»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ізнопланова  виставка дитячих  робіт.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Свято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іночка.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з обрядами українці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Казкові герої: Русалка польова, Русалка водяна, Мавка Лісова.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Конкурс 1. «Водіння куща» - прикрашають дівчину заздалегідь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ідготовленим матеріалом;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2 .Конкурс загадок.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3. «Заплету віночок» - дійство плетіння вінка;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Конкурс 4. «Прикрась віночок « - розповідь про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ічки, якими прикрашають віночок;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Конкурс 5.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Конкурс приказок, прислів’їв пов’язаних із віночком – зачитується перша частина прислів’я, а другу продовжують діти;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«Русалка».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ідбиття підсумків.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 Вечі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відпочинку «Любіть Україну»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 Читання патріотичних вірші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легенд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, оповідань, бувальщин;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Патріотична дискотека.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13 день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Година загадок, кросвордів та ребусі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Розгадування загадок, кросворді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складання ребусів на патріотичну тематику.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Брейн-ринг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історії славних козаків»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 Команди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ід звуки козацького маршу виходять на сцену. Діляться  на корінні, кожен курінь має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ій девіз.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 І курінь  «Хортиця»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ІІ  курінь «Чайка»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-ІІІ курінь «Корсунь»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-Між курінями відбуваються козацькі змагання.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 конкурс  «Вершники»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стримування  поміж ніг м’яча-коня, в руках  палиця-шабля. Дострибнути до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ідвішеного дзвоника, вдарити  «шаблею»  по ньому, повернутися назад та передати естафету іншому.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 конкурс «Забави кашоварів» 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розібрати на окремі купи  змішані разом  горох, квасолю, жито, тощо).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ІІІ  конкурс «Козацький спів» ( краще виконання козацької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існі).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IV конкурс «Втеча з полону»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стрибки в мішках).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V конкурс  «Влучники»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кидають у ціль м’яч, який імітує козацьке ядро).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VІ  конкурс  «Найсильніший козак»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змагаються на руках, не відриваючи ліктя від столу).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VІІ  конкурс  «Перетягування  канату»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VІІІ  конкурс  «Веселий конкурс» 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 закритими  очима  намалювати портрет одного із своїх козаків).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ідведення   підсумків.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Конкурс віршів 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ідна земля , серцю мила».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Діти розповідають вірші   відомих авторі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та свої власні.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Враховується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ікові особливості дітей, артистичність  та жанрово-тематична  оригінальність.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14  день.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Віртуальна подорож   «Історія мого міста».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Історична довідка міста Теребовлі   від  княжої доби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наших днів.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ітектурні  пам’ятки   княжого міста.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Перегляд слайдів  «Княже місто».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2. Усний журнал  «Мова нашого народу».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Ознайомлення   з метою ( поглиблення знань дітей про нашу державу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національні традиції, повага  до державної мови.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Основна  частина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українська мова   в давньоруських пам’ятках.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Українські діалекти.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Видатні  поети   та письменники про мову.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«Кращий мовознавець»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відповіді на запитання).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ідсумок  заходу.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Військово-патріотична  гра  «Військовий – будь  готовий».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 з умовами гри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дітям пропонують відчути себе в ролі  парашутистів, розвідників   та льотчиків).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Розминка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комплекс  гімнастики).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І  станція «Десантники»  ( діти надягають рюкзаки і по черзі  проходять по гімнастичному ослоні, переборюють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ізні перешкоди, пересуваються по пластунськи  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 станція  «Льотчики» ( учасники гри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іднімаються на гімнастичну стінку    та «вилітають»   спускаючись по ній  один за одним.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ІІІ  станція «Розвідники» ( отримуючи певні завдання   учасники гри   виконують їх, використовуючи при цьому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ізні підручні матеріали).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ІV   станція  «Ігрова  галявина».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•</w:t>
      </w:r>
      <w:r w:rsidRPr="00220BB8">
        <w:rPr>
          <w:rFonts w:ascii="Times New Roman" w:hAnsi="Times New Roman" w:cs="Times New Roman"/>
          <w:sz w:val="28"/>
          <w:szCs w:val="28"/>
        </w:rPr>
        <w:tab/>
        <w:t xml:space="preserve">Здоров’я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порядку – спасибі зарядці.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•</w:t>
      </w:r>
      <w:r w:rsidRPr="00220BB8">
        <w:rPr>
          <w:rFonts w:ascii="Times New Roman" w:hAnsi="Times New Roman" w:cs="Times New Roman"/>
          <w:sz w:val="28"/>
          <w:szCs w:val="28"/>
        </w:rPr>
        <w:tab/>
        <w:t>Естафета «Хокей».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•</w:t>
      </w:r>
      <w:r w:rsidRPr="00220BB8">
        <w:rPr>
          <w:rFonts w:ascii="Times New Roman" w:hAnsi="Times New Roman" w:cs="Times New Roman"/>
          <w:sz w:val="28"/>
          <w:szCs w:val="28"/>
        </w:rPr>
        <w:tab/>
        <w:t>Естафета «Футбол».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•</w:t>
      </w:r>
      <w:r w:rsidRPr="00220BB8">
        <w:rPr>
          <w:rFonts w:ascii="Times New Roman" w:hAnsi="Times New Roman" w:cs="Times New Roman"/>
          <w:sz w:val="28"/>
          <w:szCs w:val="28"/>
        </w:rPr>
        <w:tab/>
        <w:t>Естафета «Тунель».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Заключна частина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підбиття підсумків.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15 день.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1. Громадянином бути зобов’язаний.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 з метою  ( вчити дітей використовувати  теоретичні знання  з права   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ізних життєвих ситуаціях, розвивати  вміння аргументовано висловлювати свої думки, виховувати відчуття відповідальності   за свої вчинки).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Основна частина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розповідь про людину та суспільство як нероздільні поняття).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Знайомство з учасниками конкурсу   та  його умовами.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 тур  «Ерудит»  ( багато слів і висловів   у сучасну  юридичну і політичну мову прийшло з латини  та інших мов, перекласти українською  мовою і розтлумачити    наведені  слова   та вирази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  тур «Конкурс  майбутніх президентів» - конкурс  капітанів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відповіді на запитання).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ІІІ    тур  «Народна мудрість»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закінчити прислів’я  та приказки).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ІV  тур «Гонка  за лідером»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змагання  між  двома командами).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ідсумок  заходу, нагородження   переможців.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Спортивні ігри на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іжому повітрі.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Гра  - життєва лабораторія  дитинства. Ігри можна проводити для всіх дітей, але враховувати їхні вікові особливості. Для більшості ігор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потрібен реквізит. Він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бути зручним у користуванні, яскравим і привабливим. Всі  хто проводить гру  повинен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назвати назву гри, пояснити роль учасників, програти хід гри   та правила.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«Назви  своє ім’я» 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діти стають в коло, один із учасників називає прикметник котрий характеризує  його. Прикметник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з цієї самої букви, що й ім’я гравця. Той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хто стоїть поряд   повторює прикметники та імена   першого   і другого гравця, перед тим    як сказати   свій прикметник та ім’я 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Гра 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ікавий  капелюх»  ( для цієї гри потрібен капелюх, ножиці, папір. Розрізати листок паперу на смужки, написати на кожному з них питання  і покласти  в капелюх.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Капелюх пустити по колу, виймає одне запитання   і відповідає на нього.)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«Продовжи  речення»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кожен учасник гри отримує  на листочку  написане речення, яке потрібно продовжити)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Гра «Найкращий» ( посадити учасників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коло, ведучий іде по колу   і задає  першому   перше запитання, другому друге і т.д.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Запитання починаються  із слова  «найкращий»).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Перегляд історичного фільму «Козацькими шляхами».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Обговорення   сюжету  та героїв  фільму. Позитивні та негативні   сторони фільму.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16 день.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Музичний конкурс   «Карооке на майдані  табору».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проводиться в трьох турах.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- 1 тур   «Співають   всі»- 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існя  «Ой  у лузі   червона калина 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ІІ   тур ( вибі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 трьох учасників , які по черзі співають, а глядачі під оплески вибирають двох переможців).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ІІІ   тур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співає  двоє учасників, глядачі  оплесками  обирають переможця).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існя на біс, нагородження  переможця.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ізнавальна гра  «Всім серцем  любіть Україну свою».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з метою та обладнанням ( збагатити знання дітей    про національні символи, художні твори вітчизняних письменників,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ізні види та жанри  усної народної творчості).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У грі беруть участь  дві команди.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 І  тур  «Національна символіка» ( команди по черзі  відповідають на запитання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одне запитання – один бал).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  тур «Козацькі клейноди»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відповіді команд про минуле  України).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ІІІ   тур «Література і ми»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команди відповідають  на питання   про творчість відомих письменників, літераторів, філософів).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ІV тур 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бабусиної скрині» ( зі скрині по  черзі  витягують предмети побуту    українців. Гравцям потрібно розповісти   про ці речі, їх застосування).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V тур «Прикмети» ( учасникам зачитують початок прислів’їв   та приказок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їм   потрібно  продовжити їх).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VІ тур «Ремесла   та промисли»  ( назвати   ремесла та промисли  українців. Одна команда почина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є ,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а інша продовжує).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ідбиття підсумків та нагородження   переможців.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3. Конкурс   малюнків  «Подорож  у минуле».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Участь приймають   діти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ізних вікових категорій.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Конкурс проводиться у двох  номінаціях «Живопис  та графіка».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17 день.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1.  Екскурсія храмовими комплексами  Теребовлянщини.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Ознайомлення  з метою  та проведення  інструктажу  з правил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іки безпеки.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Храмові комплекси Теребовлянщини : костел Кармелітів, Підгірянський  монастир, Духовний центр с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арваниці.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2. Конкурс народних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ісень «Заспіваймо пісню веселеньку».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lastRenderedPageBreak/>
        <w:t>- Виконання  двох творів за власним вибором ( один тві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– акапельно, один – фонограма «мінус»).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Участь беруть : солісти-вокалісти, дуети,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іо, вокальні ансамблі.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3. Перегляд фільму «Тіні забутих предкі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».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- Обговорення сюжету фільму  та головних ролей.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Позитивні та негативні   сторони фільму.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18 день.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Кінець  зміни – це завжди  мінорний настрій, адже діти  вже здружились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собою.   Та завершення зміни має проходити на «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ідйомі». Діти багато чому навчились, а головне – стали самостійними.   Вони активно готують лінійку, виставку робіт, проводять прощальний вечі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 і вогнище – ватру.  Діти згадують найцікавіші дні   і заходи, обмінюються адресами, залишають свої автографи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фотографіях, беруть на згадку  вуглинки з прощальної ватри. А в останні хвилини   перед розлукою   кладуть руки один одному на плечі  та промовляють хором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До нових зустрічей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- До майбутнього літа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>Анотація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     Програма    літнього оздоровлення  дітей  розрахована  на дітей  8-12 років. Вона допоможе   організаторам  літнього відпочинку   організувати змістовне  дозвілля  дітей 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 xml:space="preserve"> період літніх канікул.  В даній  програмі розписано  18 днів  </w:t>
      </w:r>
      <w:proofErr w:type="gramStart"/>
      <w:r w:rsidRPr="00220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B8">
        <w:rPr>
          <w:rFonts w:ascii="Times New Roman" w:hAnsi="Times New Roman" w:cs="Times New Roman"/>
          <w:sz w:val="28"/>
          <w:szCs w:val="28"/>
        </w:rPr>
        <w:t>ідпочинку в таборі   з використанням  різних  форм і методів роботи : конкурси малюнків, ігри-вікторини, пізнавальні бесіди, диспути, усні журнали, майстер-класи , заочні подорожі, екскурсії,  випуски стінних газет, козацькі  розваги, ігри патріотів, уроки  музики, конкурсно-розважальні програми, фотовиставки.</w:t>
      </w:r>
    </w:p>
    <w:p w:rsidR="00220BB8" w:rsidRPr="00220BB8" w:rsidRDefault="00220BB8" w:rsidP="00220BB8">
      <w:pPr>
        <w:rPr>
          <w:rFonts w:ascii="Times New Roman" w:hAnsi="Times New Roman" w:cs="Times New Roman"/>
          <w:sz w:val="28"/>
          <w:szCs w:val="28"/>
        </w:rPr>
      </w:pPr>
      <w:r w:rsidRPr="00220BB8">
        <w:rPr>
          <w:rFonts w:ascii="Times New Roman" w:hAnsi="Times New Roman" w:cs="Times New Roman"/>
          <w:sz w:val="28"/>
          <w:szCs w:val="28"/>
        </w:rPr>
        <w:t xml:space="preserve">         Всі заплановані заходи  доступні, цікаві  та змістовні, сприяють формуванню  позитивних  якостей  дітей.</w:t>
      </w:r>
    </w:p>
    <w:p w:rsidR="00220BB8" w:rsidRDefault="00220BB8" w:rsidP="00220BB8"/>
    <w:p w:rsidR="00220BB8" w:rsidRDefault="00220BB8" w:rsidP="00220BB8"/>
    <w:p w:rsidR="00220BB8" w:rsidRDefault="00220BB8" w:rsidP="00220BB8"/>
    <w:p w:rsidR="00220BB8" w:rsidRDefault="00220BB8" w:rsidP="00220BB8"/>
    <w:p w:rsidR="00067F28" w:rsidRDefault="00067F28"/>
    <w:sectPr w:rsidR="000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B8"/>
    <w:rsid w:val="00067F28"/>
    <w:rsid w:val="002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ЦПРДЮ музиканти</dc:creator>
  <cp:lastModifiedBy>ЦПРДЮ музиканти</cp:lastModifiedBy>
  <cp:revision>1</cp:revision>
  <dcterms:created xsi:type="dcterms:W3CDTF">2016-06-15T19:03:00Z</dcterms:created>
  <dcterms:modified xsi:type="dcterms:W3CDTF">2016-06-15T19:05:00Z</dcterms:modified>
</cp:coreProperties>
</file>