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jpeg" ContentType="image/jpe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Відділ освіти і науки Чортківської райдержадміністрації</w:t>
      </w:r>
    </w:p>
    <w:p>
      <w:pPr>
        <w:pStyle w:val="Normal"/>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Районний методичний кабінет</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pPr>
      <w:r>
        <w:rPr>
          <w:rFonts w:cs="Times New Roman" w:ascii="Times New Roman" w:hAnsi="Times New Roman"/>
          <w:b/>
          <w:sz w:val="44"/>
          <w:szCs w:val="44"/>
          <w:lang w:val="uk-UA"/>
        </w:rPr>
        <w:t xml:space="preserve">           </w:t>
      </w:r>
      <w:r>
        <w:rPr>
          <w:rFonts w:cs="Times New Roman" w:ascii="Times New Roman" w:hAnsi="Times New Roman"/>
          <w:b/>
          <w:sz w:val="44"/>
          <w:szCs w:val="44"/>
          <w:lang w:val="uk-UA"/>
        </w:rPr>
        <w:t>«Об’єднаймося ж, брати мої!»</w:t>
      </w:r>
    </w:p>
    <w:p>
      <w:pPr>
        <w:pStyle w:val="Normal"/>
        <w:rPr/>
      </w:pPr>
      <w:r>
        <w:rPr>
          <w:rFonts w:cs="Times New Roman" w:ascii="Times New Roman" w:hAnsi="Times New Roman"/>
          <w:b/>
          <w:i/>
          <w:color w:val="000000"/>
          <w:sz w:val="36"/>
          <w:szCs w:val="36"/>
          <w:shd w:fill="FFFFFF" w:val="clear"/>
          <w:lang w:val="uk-UA"/>
        </w:rPr>
        <w:t xml:space="preserve">Всеукраїнський конкурс учнівської творчості на тему: «Вітчизна – це не хтось і десь, Я - теж Вітчизна.» </w:t>
      </w:r>
    </w:p>
    <w:p>
      <w:pPr>
        <w:pStyle w:val="Normal"/>
        <w:rPr>
          <w:rFonts w:ascii="Times New Roman" w:hAnsi="Times New Roman" w:cs="Times New Roman"/>
          <w:b/>
          <w:b/>
          <w:color w:val="000000"/>
          <w:sz w:val="48"/>
          <w:szCs w:val="48"/>
          <w:shd w:fill="FFFFFF" w:val="clear"/>
          <w:lang w:val="uk-UA"/>
        </w:rPr>
      </w:pPr>
      <w:r>
        <w:rPr>
          <w:rFonts w:cs="Times New Roman" w:ascii="Times New Roman" w:hAnsi="Times New Roman"/>
          <w:b/>
          <w:color w:val="000000"/>
          <w:sz w:val="48"/>
          <w:szCs w:val="48"/>
          <w:shd w:fill="FFFFFF" w:val="clear"/>
          <w:lang w:val="uk-UA"/>
        </w:rPr>
      </w:r>
    </w:p>
    <w:p>
      <w:pPr>
        <w:pStyle w:val="Normal"/>
        <w:rPr/>
      </w:pPr>
      <w:r>
        <w:rPr>
          <w:rFonts w:cs="Times New Roman" w:ascii="Times New Roman" w:hAnsi="Times New Roman"/>
          <w:b/>
          <w:i/>
          <w:color w:val="000000"/>
          <w:sz w:val="40"/>
          <w:szCs w:val="40"/>
          <w:shd w:fill="FFFFFF" w:val="clear"/>
          <w:lang w:val="uk-UA"/>
        </w:rPr>
        <w:t>номінація</w:t>
      </w:r>
      <w:r>
        <w:rPr>
          <w:rFonts w:cs="Times New Roman" w:ascii="Times New Roman" w:hAnsi="Times New Roman"/>
          <w:b/>
          <w:i/>
          <w:color w:val="000000"/>
          <w:sz w:val="40"/>
          <w:szCs w:val="40"/>
          <w:shd w:fill="FFFFFF" w:val="clear"/>
        </w:rPr>
        <w:t xml:space="preserve"> «</w:t>
      </w:r>
      <w:r>
        <w:rPr>
          <w:rFonts w:cs="Times New Roman" w:ascii="Times New Roman" w:hAnsi="Times New Roman"/>
          <w:b/>
          <w:i/>
          <w:color w:val="000000"/>
          <w:sz w:val="40"/>
          <w:szCs w:val="40"/>
          <w:shd w:fill="FFFFFF" w:val="clear"/>
          <w:lang w:val="uk-UA"/>
        </w:rPr>
        <w:t>Історія України і державотворення»</w:t>
      </w:r>
    </w:p>
    <w:p>
      <w:pPr>
        <w:pStyle w:val="Normal"/>
        <w:rPr/>
      </w:pPr>
      <w:r>
        <w:rPr>
          <w:rFonts w:cs="Times New Roman" w:ascii="Times New Roman" w:hAnsi="Times New Roman"/>
          <w:b/>
          <w:i/>
          <w:color w:val="000000"/>
          <w:sz w:val="40"/>
          <w:szCs w:val="40"/>
          <w:shd w:fill="FFFFFF" w:val="clear"/>
          <w:lang w:val="uk-UA"/>
        </w:rPr>
        <w:t xml:space="preserve"> </w:t>
      </w:r>
    </w:p>
    <w:p>
      <w:pPr>
        <w:pStyle w:val="Normal"/>
        <w:rPr/>
      </w:pPr>
      <w:r>
        <w:rPr>
          <w:rFonts w:cs="Times New Roman" w:ascii="Times New Roman" w:hAnsi="Times New Roman"/>
          <w:b/>
          <w:i/>
          <w:color w:val="000000"/>
          <w:sz w:val="52"/>
          <w:szCs w:val="52"/>
          <w:shd w:fill="FFFFFF" w:val="clear"/>
          <w:lang w:val="uk-UA"/>
        </w:rPr>
        <w:t xml:space="preserve">                  </w:t>
      </w:r>
      <w:r>
        <w:rPr>
          <w:rFonts w:cs="Times New Roman" w:ascii="Times New Roman" w:hAnsi="Times New Roman"/>
          <w:b/>
          <w:i/>
          <w:color w:val="000000"/>
          <w:sz w:val="52"/>
          <w:szCs w:val="52"/>
          <w:shd w:fill="FFFFFF" w:val="clear"/>
          <w:lang w:val="uk-UA"/>
        </w:rPr>
        <w:t>«Світоч нації»</w:t>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pacing w:lineRule="auto" w:line="360"/>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shd w:val="clear" w:color="auto" w:fill="FFFFFF"/>
        <w:spacing w:lineRule="auto" w:line="360"/>
        <w:ind w:left="57" w:right="567" w:hanging="0"/>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2016</w:t>
      </w:r>
    </w:p>
    <w:p>
      <w:pPr>
        <w:pStyle w:val="Normal"/>
        <w:shd w:val="clear" w:color="auto" w:fill="FFFFFF"/>
        <w:spacing w:lineRule="auto" w:line="276"/>
        <w:ind w:left="57" w:right="567" w:hanging="0"/>
        <w:rPr/>
      </w:pPr>
      <w:r>
        <w:rPr>
          <w:rFonts w:cs="Times New Roman" w:ascii="Times New Roman" w:hAnsi="Times New Roman"/>
          <w:sz w:val="28"/>
          <w:szCs w:val="28"/>
          <w:lang w:val="uk-UA"/>
        </w:rPr>
        <w:t>Білівська ЗОШ І-ІІІ ст.</w:t>
      </w:r>
    </w:p>
    <w:p>
      <w:pPr>
        <w:pStyle w:val="Normal"/>
        <w:shd w:val="clear" w:color="auto" w:fill="FFFFFF"/>
        <w:spacing w:lineRule="auto" w:line="276"/>
        <w:ind w:left="57" w:right="567" w:hanging="0"/>
        <w:rPr>
          <w:rFonts w:ascii="Times New Roman" w:hAnsi="Times New Roman" w:cs="Times New Roman"/>
          <w:sz w:val="28"/>
          <w:szCs w:val="28"/>
          <w:lang w:val="uk-UA"/>
        </w:rPr>
      </w:pPr>
      <w:r>
        <w:rPr>
          <w:rFonts w:cs="Times New Roman" w:ascii="Times New Roman" w:hAnsi="Times New Roman"/>
          <w:i/>
          <w:sz w:val="28"/>
          <w:szCs w:val="28"/>
          <w:lang w:val="uk-UA"/>
        </w:rPr>
        <w:t xml:space="preserve">Адреса: </w:t>
      </w:r>
      <w:r>
        <w:rPr>
          <w:rFonts w:cs="Times New Roman" w:ascii="Times New Roman" w:hAnsi="Times New Roman"/>
          <w:sz w:val="28"/>
          <w:szCs w:val="28"/>
          <w:lang w:val="uk-UA"/>
        </w:rPr>
        <w:t>Чортківський р-н, Тернопільська обл.</w:t>
      </w:r>
    </w:p>
    <w:p>
      <w:pPr>
        <w:pStyle w:val="Normal"/>
        <w:shd w:val="clear" w:color="auto" w:fill="FFFFFF"/>
        <w:spacing w:lineRule="auto" w:line="276"/>
        <w:ind w:left="57" w:right="567" w:hanging="0"/>
        <w:rPr>
          <w:rFonts w:ascii="Times New Roman" w:hAnsi="Times New Roman" w:cs="Times New Roman"/>
          <w:i/>
          <w:i/>
          <w:sz w:val="28"/>
          <w:szCs w:val="28"/>
          <w:lang w:val="uk-UA"/>
        </w:rPr>
      </w:pPr>
      <w:r>
        <w:rPr>
          <w:rFonts w:cs="Times New Roman" w:ascii="Times New Roman" w:hAnsi="Times New Roman"/>
          <w:i/>
          <w:sz w:val="28"/>
          <w:szCs w:val="28"/>
          <w:lang w:val="uk-UA"/>
        </w:rPr>
        <w:t>Контактні телефони:03552 55240</w:t>
      </w:r>
    </w:p>
    <w:p>
      <w:pPr>
        <w:pStyle w:val="Normal"/>
        <w:shd w:val="clear" w:color="auto" w:fill="FFFFFF"/>
        <w:spacing w:lineRule="auto" w:line="276"/>
        <w:ind w:left="57" w:right="567" w:hanging="0"/>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76"/>
        <w:ind w:left="57" w:right="567" w:hanging="0"/>
        <w:rPr>
          <w:rFonts w:ascii="Times New Roman" w:hAnsi="Times New Roman" w:cs="Times New Roman"/>
          <w:sz w:val="28"/>
          <w:szCs w:val="28"/>
          <w:lang w:val="uk-UA"/>
        </w:rPr>
      </w:pPr>
      <w:r>
        <w:rPr>
          <w:rFonts w:cs="Times New Roman" w:ascii="Times New Roman" w:hAnsi="Times New Roman"/>
          <w:i/>
          <w:sz w:val="28"/>
          <w:szCs w:val="28"/>
          <w:lang w:val="uk-UA"/>
        </w:rPr>
        <w:t xml:space="preserve">Виконавці: </w:t>
      </w:r>
      <w:r>
        <w:rPr>
          <w:rFonts w:cs="Times New Roman" w:ascii="Times New Roman" w:hAnsi="Times New Roman"/>
          <w:sz w:val="28"/>
          <w:szCs w:val="28"/>
          <w:lang w:val="uk-UA"/>
        </w:rPr>
        <w:t xml:space="preserve"> учні 11 класу</w:t>
      </w:r>
    </w:p>
    <w:p>
      <w:pPr>
        <w:pStyle w:val="Normal"/>
        <w:shd w:val="clear" w:color="auto" w:fill="FFFFFF"/>
        <w:spacing w:lineRule="auto" w:line="276"/>
        <w:ind w:left="57" w:right="567" w:hanging="0"/>
        <w:rPr>
          <w:rFonts w:ascii="Times New Roman" w:hAnsi="Times New Roman" w:cs="Times New Roman"/>
          <w:sz w:val="28"/>
          <w:szCs w:val="28"/>
          <w:lang w:val="uk-UA"/>
        </w:rPr>
      </w:pPr>
      <w:r>
        <w:rPr>
          <w:rFonts w:cs="Times New Roman" w:ascii="Times New Roman" w:hAnsi="Times New Roman"/>
          <w:sz w:val="28"/>
          <w:szCs w:val="28"/>
          <w:lang w:val="uk-UA"/>
        </w:rPr>
        <w:t>Капустинська Вікторія Ігорівна,</w:t>
      </w:r>
    </w:p>
    <w:p>
      <w:pPr>
        <w:pStyle w:val="Normal"/>
        <w:shd w:val="clear" w:color="auto" w:fill="FFFFFF"/>
        <w:spacing w:lineRule="auto" w:line="276"/>
        <w:ind w:left="57" w:right="567" w:hanging="0"/>
        <w:rPr>
          <w:rFonts w:ascii="Times New Roman" w:hAnsi="Times New Roman" w:cs="Times New Roman"/>
          <w:i/>
          <w:i/>
          <w:sz w:val="28"/>
          <w:szCs w:val="28"/>
          <w:lang w:val="uk-UA"/>
        </w:rPr>
      </w:pPr>
      <w:r>
        <w:rPr>
          <w:rFonts w:cs="Times New Roman" w:ascii="Times New Roman" w:hAnsi="Times New Roman"/>
          <w:sz w:val="28"/>
          <w:szCs w:val="28"/>
          <w:lang w:val="uk-UA"/>
        </w:rPr>
        <w:t>Кульба Юлія Богданівна.</w:t>
      </w:r>
    </w:p>
    <w:p>
      <w:pPr>
        <w:pStyle w:val="Normal"/>
        <w:spacing w:lineRule="auto" w:line="276"/>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hd w:val="clear" w:color="auto" w:fill="FFFFFF"/>
        <w:spacing w:lineRule="auto" w:line="276"/>
        <w:ind w:left="57" w:right="567" w:hanging="0"/>
        <w:rPr>
          <w:rFonts w:ascii="Times New Roman" w:hAnsi="Times New Roman" w:cs="Times New Roman"/>
          <w:sz w:val="28"/>
          <w:szCs w:val="28"/>
          <w:lang w:val="uk-UA"/>
        </w:rPr>
      </w:pPr>
      <w:r>
        <w:rPr>
          <w:rFonts w:cs="Times New Roman" w:ascii="Times New Roman" w:hAnsi="Times New Roman"/>
          <w:i/>
          <w:sz w:val="28"/>
          <w:szCs w:val="28"/>
          <w:lang w:val="uk-UA"/>
        </w:rPr>
        <w:t xml:space="preserve">Керівник:   </w:t>
      </w:r>
      <w:r>
        <w:rPr>
          <w:rFonts w:cs="Times New Roman" w:ascii="Times New Roman" w:hAnsi="Times New Roman"/>
          <w:sz w:val="28"/>
          <w:szCs w:val="28"/>
          <w:lang w:val="uk-UA"/>
        </w:rPr>
        <w:t>вчитель історії Білівської ЗОШ І-ІІІ ст.</w:t>
      </w:r>
    </w:p>
    <w:p>
      <w:pPr>
        <w:pStyle w:val="Normal"/>
        <w:spacing w:lineRule="auto" w:line="276"/>
        <w:rPr/>
      </w:pPr>
      <w:r>
        <w:rPr>
          <w:rFonts w:cs="Times New Roman" w:ascii="Times New Roman" w:hAnsi="Times New Roman"/>
          <w:sz w:val="28"/>
          <w:szCs w:val="28"/>
          <w:lang w:val="uk-UA"/>
        </w:rPr>
        <w:t>Хитра Ольга Володимирівна</w:t>
      </w:r>
    </w:p>
    <w:p>
      <w:pPr>
        <w:pStyle w:val="Normal"/>
        <w:spacing w:lineRule="auto" w:line="360"/>
        <w:jc w:val="center"/>
        <w:rPr>
          <w:sz w:val="32"/>
          <w:szCs w:val="32"/>
        </w:rPr>
      </w:pPr>
      <w:r>
        <w:rPr>
          <w:rFonts w:cs="Times New Roman" w:ascii="Times New Roman" w:hAnsi="Times New Roman"/>
          <w:b/>
          <w:bCs/>
          <w:sz w:val="32"/>
          <w:szCs w:val="32"/>
        </w:rPr>
        <w:t>План</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Анотація</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Вступ</w:t>
      </w:r>
    </w:p>
    <w:p>
      <w:pPr>
        <w:pStyle w:val="Normal"/>
        <w:shd w:val="clear" w:color="auto" w:fill="FFFFFF"/>
        <w:spacing w:lineRule="auto" w:line="276" w:before="0" w:after="0"/>
        <w:ind w:right="40" w:hanging="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rPr>
        <w:t>Розділ І</w:t>
      </w:r>
      <w:r>
        <w:rPr>
          <w:rFonts w:eastAsia="Times New Roman" w:cs="Times New Roman" w:ascii="Times New Roman" w:hAnsi="Times New Roman"/>
          <w:color w:val="000000"/>
          <w:sz w:val="28"/>
          <w:szCs w:val="28"/>
          <w:lang w:val="uk-UA"/>
        </w:rPr>
        <w:t>.  Під батьківським крилом.</w:t>
      </w:r>
    </w:p>
    <w:p>
      <w:pPr>
        <w:pStyle w:val="NoSpacing"/>
        <w:spacing w:lineRule="auto" w:line="276"/>
        <w:rPr>
          <w:rFonts w:ascii="Times New Roman" w:hAnsi="Times New Roman" w:cs="Times New Roman"/>
          <w:sz w:val="28"/>
          <w:szCs w:val="28"/>
        </w:rPr>
      </w:pPr>
      <w:r>
        <w:rPr>
          <w:rFonts w:eastAsia="Times New Roman" w:cs="Times New Roman" w:ascii="Times New Roman" w:hAnsi="Times New Roman"/>
          <w:color w:val="000000"/>
          <w:sz w:val="28"/>
          <w:szCs w:val="28"/>
        </w:rPr>
        <w:t>Розділ ІІ.</w:t>
      </w:r>
      <w:r>
        <w:rPr>
          <w:rFonts w:cs="Times New Roman" w:ascii="Times New Roman" w:hAnsi="Times New Roman"/>
          <w:sz w:val="28"/>
          <w:szCs w:val="28"/>
        </w:rPr>
        <w:t xml:space="preserve"> Великий Митрополит. </w:t>
      </w:r>
    </w:p>
    <w:p>
      <w:pPr>
        <w:pStyle w:val="NoSpacing"/>
        <w:spacing w:lineRule="auto" w:line="276"/>
        <w:rPr>
          <w:rFonts w:ascii="Times New Roman" w:hAnsi="Times New Roman" w:cs="Times New Roman"/>
          <w:sz w:val="28"/>
          <w:szCs w:val="28"/>
        </w:rPr>
      </w:pPr>
      <w:r>
        <w:rPr>
          <w:rFonts w:eastAsia="Times New Roman" w:cs="Times New Roman" w:ascii="Times New Roman" w:hAnsi="Times New Roman"/>
          <w:color w:val="000000"/>
          <w:sz w:val="28"/>
          <w:szCs w:val="28"/>
        </w:rPr>
        <w:t>Розділ ІІІ.</w:t>
      </w:r>
      <w:r>
        <w:rPr>
          <w:rFonts w:cs="Times New Roman" w:ascii="Times New Roman" w:hAnsi="Times New Roman"/>
          <w:spacing w:val="-8"/>
          <w:sz w:val="28"/>
          <w:szCs w:val="28"/>
        </w:rPr>
        <w:t xml:space="preserve"> Благодійник</w:t>
      </w:r>
      <w:r>
        <w:rPr>
          <w:rFonts w:cs="Times New Roman" w:ascii="Times New Roman" w:hAnsi="Times New Roman"/>
          <w:sz w:val="28"/>
          <w:szCs w:val="28"/>
        </w:rPr>
        <w:t xml:space="preserve"> і меценат.</w:t>
      </w:r>
    </w:p>
    <w:p>
      <w:pPr>
        <w:pStyle w:val="NoSpacing"/>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Web"/>
        <w:shd w:val="clear" w:color="auto" w:fill="FFFFFF"/>
        <w:spacing w:lineRule="auto" w:line="276" w:beforeAutospacing="0" w:before="0" w:afterAutospacing="0" w:after="300"/>
        <w:rPr>
          <w:color w:val="282828"/>
          <w:sz w:val="28"/>
          <w:szCs w:val="28"/>
        </w:rPr>
      </w:pPr>
      <w:r>
        <w:rPr>
          <w:color w:val="282828"/>
          <w:sz w:val="28"/>
          <w:szCs w:val="28"/>
        </w:rPr>
        <w:t>Висновки</w:t>
      </w:r>
    </w:p>
    <w:p>
      <w:pPr>
        <w:pStyle w:val="NormalWeb"/>
        <w:shd w:val="clear" w:color="auto" w:fill="FFFFFF"/>
        <w:spacing w:lineRule="auto" w:line="276" w:beforeAutospacing="0" w:before="0" w:afterAutospacing="0" w:after="300"/>
        <w:rPr>
          <w:color w:val="282828"/>
          <w:sz w:val="28"/>
          <w:szCs w:val="28"/>
        </w:rPr>
      </w:pPr>
      <w:r>
        <w:rPr>
          <w:color w:val="282828"/>
          <w:sz w:val="28"/>
          <w:szCs w:val="28"/>
        </w:rPr>
        <w:t>Додатки</w:t>
      </w:r>
    </w:p>
    <w:p>
      <w:pPr>
        <w:pStyle w:val="NormalWeb"/>
        <w:shd w:val="clear" w:color="auto" w:fill="FFFFFF"/>
        <w:spacing w:lineRule="auto" w:line="276" w:beforeAutospacing="0" w:before="0" w:afterAutospacing="0" w:after="300"/>
        <w:rPr>
          <w:color w:val="282828"/>
          <w:sz w:val="28"/>
          <w:szCs w:val="28"/>
        </w:rPr>
      </w:pPr>
      <w:r>
        <w:rPr>
          <w:color w:val="282828"/>
          <w:sz w:val="28"/>
          <w:szCs w:val="28"/>
        </w:rPr>
        <w:t>Література.</w:t>
      </w:r>
    </w:p>
    <w:p>
      <w:pPr>
        <w:pStyle w:val="Normal"/>
        <w:spacing w:lineRule="auto" w:line="360"/>
        <w:jc w:val="center"/>
        <w:rPr>
          <w:sz w:val="32"/>
          <w:szCs w:val="32"/>
        </w:rPr>
      </w:pPr>
      <w:r>
        <w:rPr>
          <w:rFonts w:cs="Times New Roman" w:ascii="Times New Roman" w:hAnsi="Times New Roman"/>
          <w:b/>
          <w:bCs/>
          <w:sz w:val="32"/>
          <w:szCs w:val="32"/>
          <w:lang w:val="uk-UA"/>
        </w:rPr>
        <w:t>Анотація.</w:t>
      </w:r>
    </w:p>
    <w:p>
      <w:pPr>
        <w:pStyle w:val="Normal"/>
        <w:spacing w:lineRule="auto" w:line="360"/>
        <w:rPr>
          <w:rFonts w:ascii="Times New Roman" w:hAnsi="Times New Roman" w:cs="Times New Roman"/>
          <w:spacing w:val="-8"/>
          <w:sz w:val="28"/>
          <w:szCs w:val="28"/>
          <w:lang w:val="uk-UA"/>
        </w:rPr>
      </w:pPr>
      <w:r>
        <w:rPr>
          <w:rFonts w:cs="Times New Roman" w:ascii="Times New Roman" w:hAnsi="Times New Roman"/>
          <w:sz w:val="28"/>
          <w:szCs w:val="28"/>
          <w:lang w:val="uk-UA"/>
        </w:rPr>
        <w:t xml:space="preserve">Дана  конкурсна робота  присвячена  життю та діяльності   Митрополита   Української греко – католицької церкви -  Андрея Шептицького. В роботі подані біографічні дані  А. Шептицького, розповідається про його </w:t>
      </w:r>
      <w:r>
        <w:rPr>
          <w:rFonts w:cs="Times New Roman" w:ascii="Times New Roman" w:hAnsi="Times New Roman"/>
          <w:spacing w:val="-8"/>
          <w:sz w:val="28"/>
          <w:szCs w:val="28"/>
          <w:lang w:val="uk-UA"/>
        </w:rPr>
        <w:t>подвижницьку релігійну, просвітницьку і доброчинну діяльність.</w:t>
      </w:r>
    </w:p>
    <w:p>
      <w:pPr>
        <w:pStyle w:val="Normal"/>
        <w:spacing w:lineRule="auto" w:line="360"/>
        <w:rPr>
          <w:rFonts w:ascii="Times New Roman" w:hAnsi="Times New Roman" w:cs="Times New Roman"/>
          <w:spacing w:val="-8"/>
          <w:sz w:val="28"/>
          <w:szCs w:val="28"/>
          <w:lang w:val="uk-UA"/>
        </w:rPr>
      </w:pPr>
      <w:r>
        <w:rPr>
          <w:rFonts w:cs="Times New Roman" w:ascii="Times New Roman" w:hAnsi="Times New Roman"/>
          <w:spacing w:val="-8"/>
          <w:sz w:val="28"/>
          <w:szCs w:val="28"/>
          <w:lang w:val="uk-UA"/>
        </w:rPr>
      </w:r>
    </w:p>
    <w:p>
      <w:pPr>
        <w:pStyle w:val="NormalWeb"/>
        <w:spacing w:lineRule="auto" w:line="360" w:beforeAutospacing="0" w:before="0" w:afterAutospacing="0" w:after="0"/>
        <w:ind w:firstLine="709"/>
        <w:jc w:val="center"/>
        <w:rPr>
          <w:b/>
          <w:b/>
          <w:bCs/>
          <w:sz w:val="28"/>
          <w:szCs w:val="28"/>
        </w:rPr>
      </w:pPr>
      <w:r>
        <w:rPr>
          <w:b/>
          <w:bCs/>
          <w:sz w:val="32"/>
          <w:szCs w:val="32"/>
        </w:rPr>
        <w:t>Вступ</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 кожного народу є свої історичні постаті першої величини, яких не в змозі прикрити пил віків, як і не можуть зламати їх кайдани можновладців чи оббрехати діячі псевдонаук. Саме такою  постаттю першої величини  для нашого народу є постать Митрополита   Української греко – католицької церкви -  Андрея Шептицького, який заслужив бути названим славетним, видатний богослов, знавець як східного богослов’я і традицій, так і західного, аскет, Учитель Церкви, проповідник духовного життя, ще за життя визнаний українським народом "рідним Мойсеєм", «князем церкви».</w:t>
      </w:r>
    </w:p>
    <w:p>
      <w:pPr>
        <w:pStyle w:val="NoSpacing"/>
        <w:spacing w:lineRule="auto" w:line="312"/>
        <w:rPr>
          <w:rFonts w:ascii="Times New Roman" w:hAnsi="Times New Roman" w:cs="Times New Roman"/>
          <w:spacing w:val="-8"/>
          <w:sz w:val="28"/>
          <w:szCs w:val="28"/>
          <w:lang w:eastAsia="ru-RU"/>
        </w:rPr>
      </w:pPr>
      <w:r>
        <w:rPr>
          <w:rFonts w:cs="Times New Roman" w:ascii="Times New Roman" w:hAnsi="Times New Roman"/>
          <w:spacing w:val="-8"/>
          <w:sz w:val="28"/>
          <w:szCs w:val="28"/>
          <w:lang w:eastAsia="ru-RU"/>
        </w:rPr>
        <w:t xml:space="preserve">  </w:t>
      </w:r>
      <w:r>
        <w:rPr>
          <w:rFonts w:cs="Times New Roman" w:ascii="Times New Roman" w:hAnsi="Times New Roman"/>
          <w:spacing w:val="-8"/>
          <w:sz w:val="28"/>
          <w:szCs w:val="28"/>
          <w:lang w:eastAsia="ru-RU"/>
        </w:rPr>
        <w:t>У складні часи боротьби за українську державність його подвижницька релігійна, просвітницька і доброчинна діяльність духовно гуртувала  націю та сприяла збереженню  її самобутності. Головна мета його життя – створення на засадах християнської церкви соборної України, яка забезпечила б розквіт нації. Перебуваючи на митрополичому престолі, Шептицький рятував не тільки душі, а й життя багатьох людей, які зазнавали переслідувань з боку двох тоталітарних режимів. Як член Галицького сейму, Палати панів у Відні він відстоював право українців на самостійність, наголошував на потребі збільшення українських середніх шкіл і заснування Українського університету.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Митрополит Андрей Шептицький  був меценатом української науки та мистецтва, доброчинцем сиріт і немічних, оборонцем переслідуваних, ревним патріотом, ініціатором багатьох починів церковного і національного життя в Україні та на поселеннях.</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Метою даної конкурсної роботи є розповідь  про життя та діяльність Митрополита   Української греко – католицької церкви -  Андрея Шептицького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312" w:before="0" w:after="0"/>
        <w:ind w:right="40" w:hanging="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Розділ</w:t>
      </w:r>
      <w:r>
        <w:rPr>
          <w:rFonts w:eastAsia="Times New Roman" w:cs="Times New Roman" w:ascii="Times New Roman" w:hAnsi="Times New Roman"/>
          <w:color w:val="000000"/>
          <w:sz w:val="28"/>
          <w:szCs w:val="28"/>
        </w:rPr>
        <w:t xml:space="preserve"> І</w:t>
      </w:r>
      <w:r>
        <w:rPr>
          <w:rFonts w:eastAsia="Times New Roman" w:cs="Times New Roman" w:ascii="Times New Roman" w:hAnsi="Times New Roman"/>
          <w:color w:val="000000"/>
          <w:sz w:val="28"/>
          <w:szCs w:val="28"/>
          <w:lang w:val="uk-UA"/>
        </w:rPr>
        <w:t>. Під батьківським крилом.</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Митрополит Андрей Шептицький народився 29 липня 1865 року в мальовничому селі Прилбичі, що на Яворівщині біля Львова, в сім'ї графів Івана Шептицького та Софії з Фредрів. Батько його, Іван Шептицький, походив із древнього лицарського роду Сасів, що отримав своє шляхетство від самого Данила Галицького за особливі заслуги перед князівством.</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lang w:val="ru-RU"/>
        </w:rPr>
        <w:t xml:space="preserve">   </w:t>
      </w:r>
      <w:r>
        <w:rPr>
          <w:rFonts w:cs="Times New Roman" w:ascii="Times New Roman" w:hAnsi="Times New Roman"/>
          <w:sz w:val="28"/>
          <w:szCs w:val="28"/>
        </w:rPr>
        <w:t>Мати – Софія - була донькою відомого польського письменника, графа Александра</w:t>
      </w:r>
      <w:r>
        <w:rPr>
          <w:rFonts w:cs="Times New Roman" w:ascii="Times New Roman" w:hAnsi="Times New Roman"/>
          <w:sz w:val="28"/>
          <w:szCs w:val="28"/>
          <w:lang w:val="ru-RU"/>
        </w:rPr>
        <w:t xml:space="preserve"> </w:t>
      </w:r>
      <w:r>
        <w:rPr>
          <w:rFonts w:cs="Times New Roman" w:ascii="Times New Roman" w:hAnsi="Times New Roman"/>
          <w:sz w:val="28"/>
          <w:szCs w:val="28"/>
        </w:rPr>
        <w:t>Фредра, жінкою високоосвіченою та дуже побожною. Вона знала кілька мов, малювала й мала письменницький талант. Сама виховувала дітей, дбала про їхній розвиток краще за будь-якого гувернера. П'ятилітнього Романа вона навчала грамоти, іноземних мов, основ рисунку. Глибоко релігійна, вона особливу увагу приділяла його релігійному вихованню, прищеплюючи любов до Бога. Саме завдяки матері малий Роман пізнав молитви, навчався катехизму, із захопленням слухав розповіді про Христа, читав Біблію..</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lang w:val="ru-RU"/>
        </w:rPr>
        <w:t xml:space="preserve">  </w:t>
      </w:r>
      <w:r>
        <w:rPr>
          <w:rFonts w:cs="Times New Roman" w:ascii="Times New Roman" w:hAnsi="Times New Roman"/>
          <w:sz w:val="28"/>
          <w:szCs w:val="28"/>
        </w:rPr>
        <w:t>В домі Шептицьких у Прилбичах панував дух побожності. Цей дух проявлявся вже в хлоп’ячих літах малого Романа, котрий охоче молився, побожно прислуговував до св. Літургії і приступав до святих тайн. Софія Шептицька надавала великого значення католицькому вихованню своїх синів. Тому особисто вчила дітей катехизму і часто розмовляла з ними на релігійні теми. Коли Роман навчився писати, то на картках паперу писав і сам укладав молитви і розважання на вервиці. Роман Шептицький від ранньої молодості виявляв ознаки священичого покликання. Починаючи дев’ятий рік життя, вперше сказав матері, що хоче стати священиком. Цей його намір зміцнювався в часі навчання в гімназії, коли не раз говорив, що буде греко-католицьким священиком.</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lang w:val="ru-RU"/>
        </w:rPr>
        <w:t xml:space="preserve">   </w:t>
      </w:r>
      <w:r>
        <w:rPr>
          <w:rFonts w:cs="Times New Roman" w:ascii="Times New Roman" w:hAnsi="Times New Roman"/>
          <w:sz w:val="28"/>
          <w:szCs w:val="28"/>
        </w:rPr>
        <w:t>Про ранні роки життя Митрополита відомо з книги-спогадів його матері Софії Шептицької. Зокрема вона зазначає, що в дитинстві Роман вирізнявся сумирною вдачею, любов'ю до молитви, до якої вмів пробудити любов серед оточення.</w:t>
      </w:r>
      <w:r>
        <w:rPr>
          <w:rFonts w:cs="Times New Roman" w:ascii="Times New Roman" w:hAnsi="Times New Roman"/>
          <w:sz w:val="28"/>
          <w:szCs w:val="28"/>
          <w:lang w:val="ru-RU"/>
        </w:rPr>
        <w:t xml:space="preserve"> </w:t>
      </w:r>
      <w:r>
        <w:rPr>
          <w:rFonts w:cs="Times New Roman" w:ascii="Times New Roman" w:hAnsi="Times New Roman"/>
          <w:sz w:val="28"/>
          <w:szCs w:val="28"/>
        </w:rPr>
        <w:t>Мати зазначає, що близько 8 років Роман принципово відмовився від брехні, зробивши це, на її погляд, цілком свідомо, а не інстинктивно. До того ж він на той час, за словами матері, добре відчув, що таке страждання та жертва любові для ближнього.</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lang w:val="ru-RU"/>
        </w:rPr>
        <w:t xml:space="preserve">   </w:t>
      </w:r>
      <w:r>
        <w:rPr>
          <w:rFonts w:cs="Times New Roman" w:ascii="Times New Roman" w:hAnsi="Times New Roman"/>
          <w:sz w:val="28"/>
          <w:szCs w:val="28"/>
        </w:rPr>
        <w:t xml:space="preserve"> </w:t>
      </w:r>
      <w:r>
        <w:rPr>
          <w:rFonts w:cs="Times New Roman" w:ascii="Times New Roman" w:hAnsi="Times New Roman"/>
          <w:sz w:val="28"/>
          <w:szCs w:val="28"/>
        </w:rPr>
        <w:t>Коли Романові</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було 11 років, батьки поїхали до Львова, щоби бути на страсних відправах та висповідатися перед Великоднем. Раптом Роман виявив бажання й собі посповідатися, щоби прийняти в своє серце Ісуса. Його перша сповідь та причастя відбулося в о. Мануїла, монаха-бернандинця, духівника матері. Про ту важливу в житті Романа подію залишився лист Софії Шептицької до своєї приятельки: “Якщо можна уявити собі ангела в повному блиску непорочності та святості, що приступив до Свойого Господа – то це то хлоп ' я, котре Господь запалив особливою любов ' ю до Себе. Відчуваю, що це дитя Бог хоче мати Своїм, в який спосіб, не знаю...” Тоді Софія ще не усвідомлювала, що напророчила долю сина. Та материнське серце відчувало…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Гімназійну освіту Роман розпочав із десяти років у батьківському домі, а іспити складав у Львівській гімназії імені Франца Йосифа. Таким чином з відзнакою</w:t>
      </w:r>
      <w:r>
        <w:rPr>
          <w:rFonts w:cs="Times New Roman" w:ascii="Times New Roman" w:hAnsi="Times New Roman"/>
          <w:sz w:val="28"/>
          <w:szCs w:val="28"/>
          <w:lang w:val="ru-RU"/>
        </w:rPr>
        <w:t xml:space="preserve"> </w:t>
      </w:r>
      <w:r>
        <w:rPr>
          <w:rFonts w:cs="Times New Roman" w:ascii="Times New Roman" w:hAnsi="Times New Roman"/>
          <w:sz w:val="28"/>
          <w:szCs w:val="28"/>
        </w:rPr>
        <w:t>закінчив</w:t>
      </w:r>
      <w:r>
        <w:rPr>
          <w:rFonts w:cs="Times New Roman" w:ascii="Times New Roman" w:hAnsi="Times New Roman"/>
          <w:sz w:val="28"/>
          <w:szCs w:val="28"/>
          <w:lang w:val="ru-RU"/>
        </w:rPr>
        <w:t xml:space="preserve"> </w:t>
      </w:r>
      <w:r>
        <w:rPr>
          <w:rFonts w:cs="Times New Roman" w:ascii="Times New Roman" w:hAnsi="Times New Roman"/>
          <w:sz w:val="28"/>
          <w:szCs w:val="28"/>
        </w:rPr>
        <w:t>чотири</w:t>
      </w:r>
      <w:r>
        <w:rPr>
          <w:rFonts w:cs="Times New Roman" w:ascii="Times New Roman" w:hAnsi="Times New Roman"/>
          <w:sz w:val="28"/>
          <w:szCs w:val="28"/>
          <w:lang w:val="ru-RU"/>
        </w:rPr>
        <w:t xml:space="preserve"> </w:t>
      </w:r>
      <w:r>
        <w:rPr>
          <w:rFonts w:cs="Times New Roman" w:ascii="Times New Roman" w:hAnsi="Times New Roman"/>
          <w:sz w:val="28"/>
          <w:szCs w:val="28"/>
        </w:rPr>
        <w:t>класи, а згодом батьки відвезли</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його в Краків, у гімназію св. Анни, яку закінчив 1883 року, теж із відзнакою. Своєрідною винагородою за учнівську успішність стала подорож Венецією, де він знайомився з італійською культурою.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 жовтні</w:t>
      </w:r>
      <w:r>
        <w:rPr>
          <w:rFonts w:cs="Times New Roman" w:ascii="Times New Roman" w:hAnsi="Times New Roman"/>
          <w:sz w:val="28"/>
          <w:szCs w:val="28"/>
          <w:lang w:val="ru-RU"/>
        </w:rPr>
        <w:t xml:space="preserve"> </w:t>
      </w:r>
      <w:r>
        <w:rPr>
          <w:rFonts w:cs="Times New Roman" w:ascii="Times New Roman" w:hAnsi="Times New Roman"/>
          <w:sz w:val="28"/>
          <w:szCs w:val="28"/>
        </w:rPr>
        <w:t>цього ж року Роман виявляє</w:t>
      </w:r>
      <w:r>
        <w:rPr>
          <w:rFonts w:cs="Times New Roman" w:ascii="Times New Roman" w:hAnsi="Times New Roman"/>
          <w:sz w:val="28"/>
          <w:szCs w:val="28"/>
          <w:lang w:val="ru-RU"/>
        </w:rPr>
        <w:t xml:space="preserve"> </w:t>
      </w:r>
      <w:r>
        <w:rPr>
          <w:rFonts w:cs="Times New Roman" w:ascii="Times New Roman" w:hAnsi="Times New Roman"/>
          <w:sz w:val="28"/>
          <w:szCs w:val="28"/>
        </w:rPr>
        <w:t>бажання</w:t>
      </w:r>
      <w:r>
        <w:rPr>
          <w:rFonts w:cs="Times New Roman" w:ascii="Times New Roman" w:hAnsi="Times New Roman"/>
          <w:sz w:val="28"/>
          <w:szCs w:val="28"/>
          <w:lang w:val="ru-RU"/>
        </w:rPr>
        <w:t xml:space="preserve"> </w:t>
      </w:r>
      <w:r>
        <w:rPr>
          <w:rFonts w:cs="Times New Roman" w:ascii="Times New Roman" w:hAnsi="Times New Roman"/>
          <w:sz w:val="28"/>
          <w:szCs w:val="28"/>
        </w:rPr>
        <w:t>піти на однорічну службу до війська, яку мав</w:t>
      </w:r>
      <w:r>
        <w:rPr>
          <w:rFonts w:cs="Times New Roman" w:ascii="Times New Roman" w:hAnsi="Times New Roman"/>
          <w:sz w:val="28"/>
          <w:szCs w:val="28"/>
          <w:lang w:val="ru-RU"/>
        </w:rPr>
        <w:t xml:space="preserve"> </w:t>
      </w:r>
      <w:r>
        <w:rPr>
          <w:rFonts w:cs="Times New Roman" w:ascii="Times New Roman" w:hAnsi="Times New Roman"/>
          <w:sz w:val="28"/>
          <w:szCs w:val="28"/>
        </w:rPr>
        <w:t>відбувати при першому полку драгунів, що</w:t>
      </w:r>
      <w:r>
        <w:rPr>
          <w:rFonts w:cs="Times New Roman" w:ascii="Times New Roman" w:hAnsi="Times New Roman"/>
          <w:sz w:val="28"/>
          <w:szCs w:val="28"/>
          <w:lang w:val="ru-RU"/>
        </w:rPr>
        <w:t xml:space="preserve"> </w:t>
      </w:r>
      <w:r>
        <w:rPr>
          <w:rFonts w:cs="Times New Roman" w:ascii="Times New Roman" w:hAnsi="Times New Roman"/>
          <w:sz w:val="28"/>
          <w:szCs w:val="28"/>
        </w:rPr>
        <w:t>був приставлений до уланів у Кракові. Адже</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військова служба дисциплінує, розвиває фізично, дає певні знання і навики до оборони. Роман вважав це обов'язком справжнього чоловіка. Але прослужив лише кілька місяців. Під час Різдва захворів на скарлатину. Хвороба дала ускладнення – хронічне запалення суглобів, через що його звільнили з війська.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rPr>
        <w:t>Розділ ІІ.</w:t>
      </w:r>
      <w:r>
        <w:rPr>
          <w:rFonts w:cs="Times New Roman" w:ascii="Times New Roman" w:hAnsi="Times New Roman"/>
          <w:sz w:val="28"/>
          <w:szCs w:val="28"/>
        </w:rPr>
        <w:t xml:space="preserve"> Великий Митрополит. </w:t>
      </w:r>
    </w:p>
    <w:p>
      <w:pPr>
        <w:pStyle w:val="NoSpacing"/>
        <w:spacing w:lineRule="auto" w:line="312"/>
        <w:rPr>
          <w:rFonts w:ascii="Times New Roman" w:hAnsi="Times New Roman" w:cs="Times New Roman"/>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 xml:space="preserve">У 23-літньому віці Роман Шептицький вступає до Василіянського монастиря в Добромилі. Під час облечин  отримує ім’я Андрей.  Навчається на юридичному факультеті в Мюнхені, філософському – у Відні, Єзуїтській колегії у Кракові. </w:t>
      </w:r>
      <w:r>
        <w:rPr>
          <w:rFonts w:cs="Times New Roman" w:ascii="Times New Roman" w:hAnsi="Times New Roman"/>
          <w:sz w:val="28"/>
          <w:szCs w:val="28"/>
        </w:rPr>
        <w:t>Після закінчення навчання отримав наукові ступені доктора теології та філософії. Закінчивши свої богословські студії у Кракові, о. Андрей був іменований магістром новіціату. Мав тоді ледве 30 років і був першим ченцем чину св. Василія Великого, якого наділили цим званням.</w:t>
      </w:r>
    </w:p>
    <w:p>
      <w:pPr>
        <w:pStyle w:val="NoSpacing"/>
        <w:spacing w:lineRule="auto" w:line="312"/>
        <w:rPr>
          <w:rFonts w:ascii="Georgia" w:hAnsi="Georgia"/>
          <w:color w:val="000000"/>
          <w:highlight w:val="white"/>
          <w:lang w:val="ru-RU"/>
        </w:rPr>
      </w:pPr>
      <w:r>
        <w:rPr>
          <w:rFonts w:cs="Times New Roman" w:ascii="Times New Roman" w:hAnsi="Times New Roman"/>
          <w:sz w:val="28"/>
          <w:szCs w:val="28"/>
        </w:rPr>
        <w:t xml:space="preserve">   </w:t>
      </w:r>
      <w:r>
        <w:rPr>
          <w:rFonts w:cs="Times New Roman" w:ascii="Times New Roman" w:hAnsi="Times New Roman"/>
          <w:sz w:val="28"/>
          <w:szCs w:val="28"/>
        </w:rPr>
        <w:t>У 1899 р. імператор Франц-Йосиф І іменував Шептицького А. Станіславівським єпископом, а папа Лев ХІІІ затвердив це рішення (хіротонія відбулася 17 вересня 1899 р.). Молодий владика нової єпархії почав думати про заснування окремої духовної семінарії в Станіславові і виховання в ній духовенства. Він закупив площу під будову Духовної семінарії і заснував велику єпархіальну бібліотеку, якій подарував 10 тисяч книг. Щоб краще зорієнтуватися в терені Єпархії і познайомитися з вірними, єпископ Андрей Шептицький почав з 1900 року візитацію парафій, переважно гуцульських і буковинських. Віруючі швидко полюбили свого владику, який проповідував їм і розмовляв з ними їхнім говором.</w:t>
      </w:r>
      <w:r>
        <w:rPr>
          <w:rFonts w:ascii="Georgia" w:hAnsi="Georgia"/>
          <w:color w:val="000000"/>
          <w:shd w:fill="FFFFFF" w:val="clear"/>
        </w:rPr>
        <w:t xml:space="preserve">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Після смерті митрополита Юліяна Сас-Куїловського</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17  грудня 1900 року Андрей Шептицький був номінований Галицьким Митрополитом. </w:t>
      </w:r>
      <w:r>
        <w:rPr>
          <w:rFonts w:cs="Times New Roman" w:ascii="Times New Roman" w:hAnsi="Times New Roman"/>
          <w:spacing w:val="-8"/>
          <w:sz w:val="28"/>
          <w:szCs w:val="28"/>
        </w:rPr>
        <w:t>12 січня 1901 року Андрей Шептицький вступає на митрополичий престол як Львівський архієпископ, Галицький митрополит і єпископ Кам’янця-Подільського. Інтронізація відбувалася у соборі св. Юра у Львові</w:t>
      </w:r>
      <w:r>
        <w:rPr>
          <w:rFonts w:cs="Times New Roman" w:ascii="Times New Roman" w:hAnsi="Times New Roman"/>
          <w:sz w:val="28"/>
          <w:szCs w:val="28"/>
        </w:rPr>
        <w:t xml:space="preserve"> </w:t>
      </w:r>
    </w:p>
    <w:p>
      <w:pPr>
        <w:pStyle w:val="NoSpacing"/>
        <w:spacing w:lineRule="auto" w:line="312"/>
        <w:rPr>
          <w:rFonts w:ascii="Times New Roman" w:hAnsi="Times New Roman" w:eastAsia="Calibri"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Шептицький, будучи депутатом Галицького сейму і членом палати панів австрійського парламенту у Відні, відстоював інтереси українського населення Галичини. У січні 1906 року Шептицький очолював делегацію до імператора Франса Йосифа І, яка поставила питання про надання українцям рівних прав з іншими народами австро-угорської монархії.</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Після окупації на початку Першої Світової війни  Львова російськими військами митрополит Шептицький в 1914 році був заарештований, і вивезений до Києва, а згодом до Росії, де утримувався в Новгороді, Курську та Суздалі. Після Лютневої революції 1917 року звільнений. У цьому ж році провів низку заходів на поширення і зміцнення католицької церкви у Росії.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Повернення Митрополита з царської тюрми було його тріумфальним походом. Особливо сердечне було привітання Митрополита на рідній землі, тяжко зраненій воєнними діями. На залізничному шляху від Ярослава над Сяном аж по Львів, станція за станцією, процесії з близьких сіл вітали свого князя церкви грімкими оплесками «слава».  На залізничній станції у Львові з’явилось майже все населення Львова і провело свого,  три роки не баченого, Митрополита до архикатедрального храму св.  Юра.</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Митрополит Андрей Шептицький обстоював возз’єднання розколених церков. Він мріяв привести до уній цілий Схід. Ці плани були фантастичні  в роки світових воєн і думки про унію. Якраз під час ІІ Світової війни митрополит робить низку унійних призначень: свого брата Климента Ігумена студитів призначає екзархом Росії і Сибіру, куди Климентій потрапив не як екзарх, а як в’язень; Йосипа Сліпого, свого наступника – екзархом Східної України.</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30 червня 1941 р. було проголошено незалежність України, Митрополит Андрей Шептицький окремим письмом благословив чин проводу і членів влади.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Ніхто з єпископів у Європі не виступав так відкрито і беззастережно проти фашизму  в багатьох пастирських посланнях, як Митрополит Андрей Шептицький. 2 листопада 1942 року було видано пастирський лист митрополита «Не убий!», у якому містилися заклики до примирення політичних сил українського суспільства, засуджувалися політичні вбивства і містилися застереження про відлучення від церкви організаторів і виконавців цих злочинів.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Наприкінці літа 1942 року Шептицький організовує кампанію порятунку євреїв. Це здебільшого були люди, яків рятувалися втечею з гетто або з Янівського табору. 14 серпня 1944 року 2000 дітей було таємно вивезено до різних монастирів. Їх переховували у криптах, у монастирських школах, сиротинцях Львова та околиць, їм було видано фальшиві посвідчення про хрещення.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Рабин Давид Кагане згадував, як вночі, тікаючи від розправи, добрався до собору св. Юра, постукав у ворота з вірою, що тільки там йому допоможуть. Шептицький наддав йому притулок. Яким же було його здивування, коли він дізнався, що тут вже переховують і його дружину. Кагане переховувався в Митрополичих палатах три роки, працюючи в бібліотеці.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 Митрополита Андрея він залишив особливі спогади, сповнені теплоти і щирого схиляння перед його великою особистістю: “Моя зустріч із Митрополитом Шептицьким повернула мені силу все пережити і дивитися в майбутнє з вірою, що добра воля завжди тріумфує над злом... Коли я кажу, що Андрей Шептицький був святий, я не перебільшую. Я знаю, що якості, які творять правдивого святого, такі рідкі, що майже не існують. Але граф Шептицький мав їх усі”.</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Під час ІІ Світової війни Шептицький ставив питання про об’єднання всіх християн навколо Київського патріарху у єдності з Римським престолом, але  не  знайшов розуміння з боку окремих ієрархів церкви та української інтелігенції .</w:t>
      </w:r>
    </w:p>
    <w:p>
      <w:pPr>
        <w:pStyle w:val="NoSpacing"/>
        <w:spacing w:lineRule="auto" w:line="31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Короткі місяці життя великого Митрополита з часу повернення до Галичини радянських військ -  це вечірній сумерк і самого Митрополита і усіх подій, якими він жив і кріпився. Передбачаючи наростання репресій проти церкви, митрополит таємно в 1939 році висвятив на єпископа свого наступника – ректора Львівської Духовної Семінарії о. Йосипа Сліпого.</w:t>
      </w:r>
    </w:p>
    <w:p>
      <w:pPr>
        <w:pStyle w:val="NormalWeb"/>
        <w:shd w:val="clear" w:color="auto" w:fill="FFFFFF"/>
        <w:spacing w:lineRule="auto" w:line="312" w:beforeAutospacing="0" w:before="0" w:afterAutospacing="0" w:after="0"/>
        <w:textAlignment w:val="baseline"/>
        <w:rPr>
          <w:color w:val="000000"/>
          <w:sz w:val="28"/>
          <w:szCs w:val="28"/>
        </w:rPr>
      </w:pPr>
      <w:r>
        <w:rPr>
          <w:rFonts w:ascii="Georgia" w:hAnsi="Georgia"/>
          <w:color w:val="000000"/>
        </w:rPr>
        <w:t xml:space="preserve">  </w:t>
      </w:r>
      <w:r>
        <w:rPr>
          <w:color w:val="000000"/>
          <w:sz w:val="28"/>
          <w:szCs w:val="28"/>
        </w:rPr>
        <w:t>На той час Митрополит уже був важко хворим. Ще з 1931 року через подагру він був прикутий до інвалідного візка. А в останню осінь свого життя вже не міг встати з ліжка. </w:t>
      </w:r>
    </w:p>
    <w:p>
      <w:pPr>
        <w:pStyle w:val="NormalWeb"/>
        <w:shd w:val="clear" w:color="auto" w:fill="FFFFFF"/>
        <w:spacing w:lineRule="auto" w:line="312" w:beforeAutospacing="0" w:before="0" w:afterAutospacing="0" w:after="0"/>
        <w:ind w:firstLine="360"/>
        <w:textAlignment w:val="baseline"/>
        <w:rPr>
          <w:color w:val="000000"/>
          <w:sz w:val="28"/>
          <w:szCs w:val="28"/>
        </w:rPr>
      </w:pPr>
      <w:r>
        <w:rPr>
          <w:color w:val="000000"/>
          <w:sz w:val="28"/>
          <w:szCs w:val="28"/>
        </w:rPr>
        <w:t>Радянські керівники розуміли, що А.Шептицький посідає величезний авторитет в Галичині й у світі.</w:t>
      </w:r>
      <w:r>
        <w:rPr>
          <w:rStyle w:val="Appleconvertedspace"/>
          <w:color w:val="000000"/>
          <w:sz w:val="28"/>
          <w:szCs w:val="28"/>
        </w:rPr>
        <w:t> </w:t>
      </w:r>
      <w:r>
        <w:rPr>
          <w:rStyle w:val="Style17"/>
          <w:i w:val="false"/>
          <w:color w:val="000000"/>
          <w:sz w:val="28"/>
          <w:szCs w:val="28"/>
        </w:rPr>
        <w:t>"Вплив митрополита Шептицького й авторитет серед віруючих і духовенства уніатської церкви в Західній Україні – величезні. Без перебільшення можна сказати, що такого безапеляційного авторитету і впливу не має жоден глава церковної течії в СРСР"</w:t>
      </w:r>
      <w:r>
        <w:rPr>
          <w:color w:val="000000"/>
          <w:sz w:val="28"/>
          <w:szCs w:val="28"/>
        </w:rPr>
        <w:t>, – рапортував керівництву у серпні 1944 р. підполковник держбезпеки Сергій Даниленко-Карін. </w:t>
      </w:r>
    </w:p>
    <w:p>
      <w:pPr>
        <w:pStyle w:val="NormalWeb"/>
        <w:shd w:val="clear" w:color="auto" w:fill="FFFFFF"/>
        <w:spacing w:lineRule="auto" w:line="312" w:beforeAutospacing="0" w:before="0" w:afterAutospacing="0" w:after="0"/>
        <w:ind w:firstLine="360"/>
        <w:textAlignment w:val="baseline"/>
        <w:rPr>
          <w:color w:val="000000"/>
          <w:sz w:val="28"/>
          <w:szCs w:val="28"/>
        </w:rPr>
      </w:pPr>
      <w:r>
        <w:rPr>
          <w:color w:val="000000"/>
          <w:sz w:val="28"/>
          <w:szCs w:val="28"/>
        </w:rPr>
        <w:t>Як згадував о. Йосиф (Єремія) Кладочний, вночі 31 жовтня промовив Андрей Шептицький свої останні пророчі слова: </w:t>
      </w:r>
    </w:p>
    <w:p>
      <w:pPr>
        <w:pStyle w:val="NormalWeb"/>
        <w:shd w:val="clear" w:color="auto" w:fill="FFFFFF"/>
        <w:spacing w:lineRule="auto" w:line="312" w:beforeAutospacing="0" w:before="0" w:afterAutospacing="0" w:after="0"/>
        <w:ind w:firstLine="360"/>
        <w:textAlignment w:val="baseline"/>
        <w:rPr>
          <w:color w:val="000000"/>
          <w:sz w:val="28"/>
          <w:szCs w:val="28"/>
        </w:rPr>
      </w:pPr>
      <w:r>
        <w:rPr>
          <w:rStyle w:val="Style17"/>
          <w:i w:val="false"/>
          <w:color w:val="000000"/>
          <w:sz w:val="28"/>
          <w:szCs w:val="28"/>
        </w:rPr>
        <w:t>"Наша Церква буде знищена, розгромлена большевиками, але ви держіться, не відступайте від віри, від Святої Католицької Церкви. Тяжкий досвід, який паде на нашу Церкву, є хвилевий. Виджу відродження нашої Церкви, вона буде гарніша, величніша від давної, та буде обнімати цілий наш нарід. Україна, - продовжував дальше говорити Митрополит, - двигнеться зі свого упадку та стане державою могутньою, з’єдиненою, величною, яка буде дорівнювати другим високорозвинутим державам. Мир, добробут, щастя, висока культура, взаємна любов і згода будуть панувати в ній. Все те буде, як я кажу. Тільки треба молитися, щоби Господь Бог і Мати Божа опікувалися над нашим бідним замученим народом, який стільки витерпів, і щоби ця опіка Божа тривала вічно. Прощаюся з вами. Будьте сильні і стійкі в вірі, витривалі і ревні в служінню Господу Богу. І більше мого голосу не почуєте, аж на Страшнім Суді"</w:t>
      </w:r>
      <w:r>
        <w:rPr>
          <w:rStyle w:val="Appleconvertedspace"/>
          <w:iCs/>
          <w:color w:val="000000"/>
          <w:sz w:val="28"/>
          <w:szCs w:val="28"/>
        </w:rPr>
        <w:t> </w:t>
      </w:r>
      <w:r>
        <w:rPr>
          <w:color w:val="000000"/>
          <w:sz w:val="28"/>
          <w:szCs w:val="28"/>
        </w:rPr>
        <w:t> [5]. </w:t>
      </w:r>
    </w:p>
    <w:p>
      <w:pPr>
        <w:pStyle w:val="NormalWeb"/>
        <w:shd w:val="clear" w:color="auto" w:fill="FFFFFF"/>
        <w:spacing w:lineRule="auto" w:line="312" w:beforeAutospacing="0" w:before="0" w:afterAutospacing="0" w:after="0"/>
        <w:ind w:firstLine="360"/>
        <w:jc w:val="both"/>
        <w:textAlignment w:val="baseline"/>
        <w:rPr/>
      </w:pPr>
      <w:r>
        <w:rPr>
          <w:color w:val="000000"/>
          <w:sz w:val="28"/>
          <w:szCs w:val="28"/>
        </w:rPr>
        <w:t>Біля хворого постійно пе</w:t>
        <w:softHyphen/>
        <w:t>ребували його брат Климентій (Казимир) Шептицький, лікар Олександр Барвінський та монахині. Помер митрополит Андрей у середу 1 листопада 1944 року.</w:t>
      </w:r>
      <w:r>
        <w:rPr>
          <w:rFonts w:ascii="Georgia" w:hAnsi="Georgia"/>
          <w:color w:val="000000"/>
          <w:shd w:fill="FFFFFF" w:val="clear"/>
        </w:rPr>
        <w:t xml:space="preserve"> </w:t>
      </w:r>
      <w:r>
        <w:rPr>
          <w:color w:val="000000"/>
          <w:sz w:val="28"/>
          <w:szCs w:val="28"/>
          <w:shd w:fill="FFFFFF" w:val="clear"/>
        </w:rPr>
        <w:t>5 листопада відбувся похорон. Служба Божа проходила під проводом наступника Митрополита – Йосифа Сліпого.</w:t>
      </w:r>
      <w:r>
        <w:rPr>
          <w:rStyle w:val="Appleconvertedspace"/>
          <w:rFonts w:ascii="Georgia" w:hAnsi="Georgia"/>
          <w:color w:val="000000"/>
          <w:shd w:fill="FFFFFF" w:val="clear"/>
        </w:rPr>
        <w:t> </w:t>
      </w:r>
      <w:r>
        <w:rPr>
          <w:color w:val="000000"/>
          <w:sz w:val="28"/>
          <w:szCs w:val="28"/>
        </w:rPr>
        <w:t>За легендою, був навіть вінок від Й.Сталіна, а з вікна Картинної галереї за процесією спостерігав тодішній перший секретар КП(б)У Микита Хрущов.</w:t>
      </w:r>
    </w:p>
    <w:p>
      <w:pPr>
        <w:pStyle w:val="NoSpacing"/>
        <w:spacing w:lineRule="auto" w:line="360"/>
        <w:jc w:val="center"/>
        <w:rPr>
          <w:rFonts w:ascii="Times New Roman" w:hAnsi="Times New Roman" w:cs="Times New Roman"/>
          <w:spacing w:val="-8"/>
          <w:sz w:val="28"/>
          <w:szCs w:val="28"/>
        </w:rPr>
      </w:pPr>
      <w:r>
        <w:rPr>
          <w:rFonts w:eastAsia="Times New Roman" w:cs="Times New Roman" w:ascii="Times New Roman" w:hAnsi="Times New Roman"/>
          <w:b/>
          <w:bCs/>
          <w:color w:val="000000"/>
          <w:sz w:val="32"/>
          <w:szCs w:val="32"/>
        </w:rPr>
        <w:t>Розділ ІІІ.</w:t>
      </w:r>
      <w:r>
        <w:rPr>
          <w:rFonts w:cs="Times New Roman" w:ascii="Times New Roman" w:hAnsi="Times New Roman"/>
          <w:b/>
          <w:bCs/>
          <w:sz w:val="32"/>
          <w:szCs w:val="32"/>
        </w:rPr>
        <w:t xml:space="preserve"> </w:t>
      </w:r>
      <w:r>
        <w:rPr>
          <w:rFonts w:cs="Times New Roman" w:ascii="Times New Roman" w:hAnsi="Times New Roman"/>
          <w:b/>
          <w:bCs/>
          <w:spacing w:val="-8"/>
          <w:sz w:val="32"/>
          <w:szCs w:val="32"/>
        </w:rPr>
        <w:t>Благодійник</w:t>
      </w:r>
      <w:r>
        <w:rPr>
          <w:rFonts w:cs="Times New Roman" w:ascii="Times New Roman" w:hAnsi="Times New Roman"/>
          <w:b/>
          <w:bCs/>
          <w:sz w:val="32"/>
          <w:szCs w:val="32"/>
        </w:rPr>
        <w:t xml:space="preserve"> і меценат.</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Андрей Шептицький був загальновизнаним благодійником і меценатом. Найбільшу підтримку він надавав сиротам і молоді. Так, однією з найважливіших акцій Шептицького стала допомога вдовам і сиротам священників, яку він домігся як член Палати Панів.</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Андрей щедро допомагав сестрам Василіянкам у фі</w:t>
        <w:softHyphen/>
        <w:t>нансуванні їхнього сиротинця, особливо дбав про добре харчування сиріт. У 1925 році монахи Студити побудували з його допомогою новий центр у Львові, де розмістився сиротинець.</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За підтримки митрополита в Унівській лаврі відкрито притулок та сиротинець для дітей віком до семи років. У Львові та інших містах Галичини діяли притулки, яким він допомагав. За його сприянням засновано т.зв. “Порадню матерів” у передмісті Львова під егідою Товариства опіки над молод</w:t>
        <w:softHyphen/>
        <w:t>дю в купленому та подарованому митрополитом будинку “Дитячі ясла” й “Українську лічницю” (лікарню), де найбідніші люди отримували безкоштовну медичну допомогу.</w:t>
      </w:r>
    </w:p>
    <w:p>
      <w:pPr>
        <w:pStyle w:val="NoSpacing"/>
        <w:spacing w:lineRule="auto" w:line="312"/>
        <w:rPr>
          <w:rFonts w:ascii="Times New Roman" w:hAnsi="Times New Roman" w:cs="Times New Roman"/>
          <w:spacing w:val="-8"/>
          <w:sz w:val="28"/>
          <w:szCs w:val="28"/>
        </w:rPr>
      </w:pPr>
      <w:r>
        <w:rPr>
          <w:rFonts w:cs="Times New Roman" w:ascii="Times New Roman" w:hAnsi="Times New Roman"/>
          <w:bCs/>
          <w:spacing w:val="-8"/>
          <w:sz w:val="28"/>
          <w:szCs w:val="28"/>
        </w:rPr>
        <w:t xml:space="preserve">    </w:t>
      </w:r>
      <w:r>
        <w:rPr>
          <w:rFonts w:cs="Times New Roman" w:ascii="Times New Roman" w:hAnsi="Times New Roman"/>
          <w:spacing w:val="-10"/>
          <w:sz w:val="28"/>
          <w:szCs w:val="28"/>
        </w:rPr>
        <w:t>Під особливою опікою Шептицького перебували тисячі воєнних сиріт Першої світової війни. З нагоди повернення митрополита із російського заслання в 1917 році галицька громада заснувала Фонд імені Андрея Шептицького. Митрополит за рахунок власних коштів збільшив уставний капітал Фонду уп’ятеро та заснував притулок для сиріт у Львові.</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Показовим є той факт, що під час подорожі за океан в 1921–1922  роках Шептицький також збирав фонди для воєнних сиріт, в тому числі економлячи на власних витратах.</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Не забував Владика і про тих українців, яких неволя й злидні гнали на заробітки до Америки, Німеччини й інших країн. Він домігся у Ватикані дозволу на утворення двох греко-католицьких єпископств у США й Канаді та вікаріату в Боснії.</w:t>
      </w:r>
    </w:p>
    <w:p>
      <w:pPr>
        <w:pStyle w:val="NoSpacing"/>
        <w:spacing w:lineRule="auto" w:line="312"/>
        <w:rPr>
          <w:rFonts w:ascii="Times New Roman" w:hAnsi="Times New Roman" w:cs="Times New Roman"/>
          <w:spacing w:val="-8"/>
          <w:sz w:val="28"/>
          <w:szCs w:val="28"/>
        </w:rPr>
      </w:pPr>
      <w:r>
        <w:rPr>
          <w:rFonts w:cs="Times New Roman" w:ascii="Times New Roman" w:hAnsi="Times New Roman"/>
          <w:bCs/>
          <w:spacing w:val="-8"/>
          <w:sz w:val="28"/>
          <w:szCs w:val="28"/>
        </w:rPr>
        <w:t xml:space="preserve">   </w:t>
      </w:r>
      <w:r>
        <w:rPr>
          <w:rFonts w:cs="Times New Roman" w:ascii="Times New Roman" w:hAnsi="Times New Roman"/>
          <w:spacing w:val="-8"/>
          <w:sz w:val="28"/>
          <w:szCs w:val="28"/>
        </w:rPr>
        <w:t>Шептицький сприяє видавництву журналів для молоді “Наш приятель ”, “Поступ, “Українське юнацтво”. Підтримує школи для ремісничої та гімназійної молоді, організації “Пласт”, “Луг”, “Сокіл-Батько”, “Українська молодь Христові”. Чималу суму грошей пожертвував на Академічний дім, який служив гуртожитком і бібліотекою для  багатьох українських студентів. Починаючи з 1901 року, митрополит щороку утримував 40 бідних юнаків і дівчат, допомагаючи їм здобути освіту.</w:t>
      </w:r>
    </w:p>
    <w:p>
      <w:pPr>
        <w:pStyle w:val="NoSpacing"/>
        <w:spacing w:lineRule="auto" w:line="312"/>
        <w:rPr>
          <w:rFonts w:ascii="Times New Roman" w:hAnsi="Times New Roman" w:cs="Times New Roman"/>
          <w:spacing w:val="-8"/>
          <w:sz w:val="28"/>
          <w:szCs w:val="28"/>
        </w:rPr>
      </w:pPr>
      <w:r>
        <w:rPr>
          <w:rFonts w:cs="Times New Roman" w:ascii="Times New Roman" w:hAnsi="Times New Roman"/>
          <w:bCs/>
          <w:spacing w:val="-8"/>
          <w:sz w:val="28"/>
          <w:szCs w:val="28"/>
        </w:rPr>
        <w:t xml:space="preserve">    </w:t>
      </w:r>
      <w:r>
        <w:rPr>
          <w:rFonts w:cs="Times New Roman" w:ascii="Times New Roman" w:hAnsi="Times New Roman"/>
          <w:spacing w:val="-8"/>
          <w:sz w:val="28"/>
          <w:szCs w:val="28"/>
        </w:rPr>
        <w:t>Митрополит активно ініціює та фінансово підтримує освітні проекти. Так, у Львові на власні кошти будує середні школи, надає матеріальну допомогу приватним закладам освіти імені М. Шашкевича, Б. Грінченка, Князя Данила.</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Водночас Андрей щедро спонсорує приватне народне семикласне шкільництво, яке вели сестри Василіянки і товариство “Рідна школа”. Він подарував йому чотири будинки. На кошти Митрополита придбано будівлю, в якій розмістилася художня школа Олекси Новаківського. Він також надавав стипендії молодим українським митцям для здобуття художньої освіти у найкращих навчальних закладах Європи. Крім того, матеріально допомагав як окремим українським студентам, так і цілим товариствам.</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 xml:space="preserve">   </w:t>
      </w:r>
      <w:r>
        <w:rPr>
          <w:rFonts w:cs="Times New Roman" w:ascii="Times New Roman" w:hAnsi="Times New Roman"/>
          <w:spacing w:val="-8"/>
          <w:sz w:val="28"/>
          <w:szCs w:val="28"/>
        </w:rPr>
        <w:t>У Римі відкрив Українську історико-церковну місію з метою пошуку, копіювання та публікації документів з ватиканських і римських архівів, які мають відношення до України. У 1928 році він заснував Греко-католицьку богословську академію у Львові. У 1929 – Богословське наукове товариство. Особливу увагу приділяв вихованню молоді в дусі християнської моралі, національного патріотизму, загальнолюдського гуманізму.</w:t>
      </w:r>
    </w:p>
    <w:p>
      <w:pPr>
        <w:pStyle w:val="NoSpacing"/>
        <w:spacing w:lineRule="auto" w:line="312"/>
        <w:rPr>
          <w:rFonts w:ascii="Times New Roman" w:hAnsi="Times New Roman" w:cs="Times New Roman"/>
          <w:spacing w:val="-8"/>
          <w:sz w:val="28"/>
          <w:szCs w:val="28"/>
        </w:rPr>
      </w:pPr>
      <w:r>
        <w:rPr>
          <w:rFonts w:cs="Times New Roman" w:ascii="Times New Roman" w:hAnsi="Times New Roman"/>
          <w:spacing w:val="-8"/>
          <w:sz w:val="28"/>
          <w:szCs w:val="28"/>
        </w:rPr>
        <w:t>Утворив Науковий інститут, пов’язаний із Львівською богословською академією.</w:t>
      </w:r>
    </w:p>
    <w:p>
      <w:pPr>
        <w:pStyle w:val="NoSpacing"/>
        <w:spacing w:lineRule="auto" w:line="312"/>
        <w:rPr>
          <w:rFonts w:ascii="Times New Roman" w:hAnsi="Times New Roman" w:cs="Times New Roman"/>
          <w:spacing w:val="-8"/>
          <w:sz w:val="28"/>
          <w:szCs w:val="28"/>
        </w:rPr>
      </w:pPr>
      <w:r>
        <w:rPr>
          <w:rFonts w:cs="Times New Roman" w:ascii="Times New Roman" w:hAnsi="Times New Roman"/>
          <w:bCs/>
          <w:spacing w:val="-8"/>
          <w:sz w:val="28"/>
          <w:szCs w:val="28"/>
        </w:rPr>
        <w:t xml:space="preserve">   </w:t>
      </w:r>
      <w:r>
        <w:rPr>
          <w:rFonts w:cs="Times New Roman" w:ascii="Times New Roman" w:hAnsi="Times New Roman"/>
          <w:spacing w:val="-8"/>
          <w:sz w:val="28"/>
          <w:szCs w:val="28"/>
        </w:rPr>
        <w:t>Митрополит Андрей був щедрим меценатом українського мистецтва, на якому добре розумівся. Так, він заснував Український національний музей у Львові, купив у 1905 р. для нього спеціальне приміщення. Завдяки піклуванню Шептицького в музеї зібрано одну з найбільших у Європі колекцію іконопису. Виділяв кошти на діяльність Українського народного музею “Гуцульщина” в Коломиї, допомагав іншим музеям та культурним закладам, навіть, іноземним. Лише Національному музею він передав у 1931 році колекцію із 9880 предметів. Серед них – рукописи XV–XVIII ст., стародруки, архівні матеріали XVI–XVIII ст., ікони, твори живопису та графіки, речі культового призначення. Заснував єпархіальну бібліотеку в Станіславові і передав туди 4000 книг з особистої бібліотеки.</w:t>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jc w:val="center"/>
        <w:rPr>
          <w:b/>
          <w:b/>
          <w:bCs/>
          <w:sz w:val="32"/>
          <w:szCs w:val="32"/>
        </w:rPr>
      </w:pPr>
      <w:r>
        <w:rPr>
          <w:rFonts w:cs="Times New Roman" w:ascii="Times New Roman" w:hAnsi="Times New Roman"/>
          <w:b/>
          <w:bCs/>
          <w:sz w:val="32"/>
          <w:szCs w:val="32"/>
        </w:rPr>
        <w:t>Висновки.</w:t>
      </w:r>
    </w:p>
    <w:p>
      <w:pPr>
        <w:pStyle w:val="NoSpacing"/>
        <w:spacing w:lineRule="auto" w:line="360"/>
        <w:rPr>
          <w:rFonts w:ascii="Times New Roman" w:hAnsi="Times New Roman" w:cs="Times New Roman"/>
          <w:spacing w:val="-8"/>
          <w:sz w:val="28"/>
          <w:szCs w:val="28"/>
        </w:rPr>
      </w:pPr>
      <w:r>
        <w:rPr>
          <w:rStyle w:val="FontStyle11"/>
          <w:sz w:val="28"/>
          <w:szCs w:val="28"/>
          <w:lang w:val="ru-RU"/>
        </w:rPr>
        <w:t xml:space="preserve"> </w:t>
      </w:r>
      <w:r>
        <w:rPr>
          <w:rStyle w:val="FontStyle11"/>
          <w:sz w:val="28"/>
          <w:szCs w:val="28"/>
        </w:rPr>
        <w:t>Постать Митрополита Андрея в історії українського народу і його культури займає непересічне місце. 44 роки він вдало вів через шторми, бурі і рифи суспільних катаклізмів корабель Україн</w:t>
        <w:softHyphen/>
        <w:t>ської Греко-Католицької Церкви. На різних етапах суспільно-полі</w:t>
        <w:softHyphen/>
        <w:t>тичного процесу першої половини XX ст. він, як Глава Церкви, був мудрим провідником і далекоглядним політичним діячем, меценатом української культури, високоморальною людиною, ціле життя якої є для нас свідченням святості.</w:t>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За все своє життя Митрополит Андрей Шептицький стільки встиг зробити як для Церкви, так і для всієї української нації, скільки досі не зробив жоден церковний діяч. Його життя – це було ціле явище, ціла духовна епоха. Тому можемо сьогодні по-справжньому пишатися тим, що мали і маємо такого особливого Божого Провідника. Бо його ідеї, його діяння, заповіти, вчення, його дух продовжують жити. </w:t>
      </w:r>
    </w:p>
    <w:p>
      <w:pPr>
        <w:pStyle w:val="NoSpacing"/>
        <w:spacing w:lineRule="auto" w:line="360"/>
        <w:rPr>
          <w:rFonts w:ascii="Times New Roman" w:hAnsi="Times New Roman" w:cs="Times New Roman"/>
          <w:spacing w:val="-8"/>
          <w:sz w:val="28"/>
          <w:szCs w:val="28"/>
        </w:rPr>
      </w:pPr>
      <w:r>
        <w:rPr>
          <w:rFonts w:cs="Times New Roman" w:ascii="Times New Roman" w:hAnsi="Times New Roman"/>
          <w:spacing w:val="-8"/>
          <w:sz w:val="28"/>
          <w:szCs w:val="28"/>
        </w:rPr>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Spacing"/>
        <w:spacing w:lineRule="auto" w:line="360"/>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sectPr>
          <w:footerReference w:type="default" r:id="rId2"/>
          <w:type w:val="nextPage"/>
          <w:pgSz w:w="11906" w:h="16838"/>
          <w:pgMar w:left="1701" w:right="850" w:header="0" w:top="1134" w:footer="720" w:bottom="1134" w:gutter="0"/>
          <w:pgNumType w:fmt="decimal"/>
          <w:formProt w:val="false"/>
          <w:textDirection w:val="lrTb"/>
        </w:sectPr>
      </w:pPr>
    </w:p>
    <w:p>
      <w:pPr>
        <w:pStyle w:val="Normal"/>
        <w:spacing w:lineRule="auto" w:line="360"/>
        <w:jc w:val="center"/>
        <w:rPr>
          <w:b/>
          <w:b/>
          <w:bCs/>
          <w:sz w:val="32"/>
          <w:szCs w:val="32"/>
        </w:rPr>
      </w:pPr>
      <w:r>
        <w:rPr>
          <w:rFonts w:eastAsia="Times New Roman" w:cs="Times New Roman" w:ascii="Times New Roman" w:hAnsi="Times New Roman"/>
          <w:b/>
          <w:bCs/>
          <w:sz w:val="32"/>
          <w:szCs w:val="32"/>
          <w:lang w:val="uk-UA"/>
        </w:rPr>
        <w:t>Список використаної літератури:</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Базилевич А. Введення в твори митрополита Андрея Шептицького. Торонто, 1965.</w:t>
      </w:r>
    </w:p>
    <w:p>
      <w:pPr>
        <w:pStyle w:val="Footnotetext"/>
        <w:numPr>
          <w:ilvl w:val="0"/>
          <w:numId w:val="1"/>
        </w:numPr>
        <w:spacing w:lineRule="auto" w:line="360"/>
        <w:rPr>
          <w:rFonts w:ascii="Times New Roman" w:hAnsi="Times New Roman"/>
          <w:spacing w:val="-8"/>
          <w:sz w:val="28"/>
          <w:szCs w:val="28"/>
        </w:rPr>
      </w:pPr>
      <w:r>
        <w:rPr>
          <w:rFonts w:ascii="Times New Roman" w:hAnsi="Times New Roman"/>
          <w:spacing w:val="-8"/>
          <w:sz w:val="28"/>
          <w:szCs w:val="28"/>
        </w:rPr>
        <w:t xml:space="preserve"> </w:t>
      </w:r>
      <w:r>
        <w:rPr>
          <w:rFonts w:ascii="Times New Roman" w:hAnsi="Times New Roman"/>
          <w:spacing w:val="-8"/>
          <w:sz w:val="28"/>
          <w:szCs w:val="28"/>
        </w:rPr>
        <w:t xml:space="preserve">Гайова О.  </w:t>
      </w:r>
      <w:r>
        <w:rPr>
          <w:rFonts w:ascii="Times New Roman" w:hAnsi="Times New Roman"/>
          <w:spacing w:val="-8"/>
          <w:sz w:val="28"/>
          <w:szCs w:val="28"/>
          <w:lang w:val="ru-RU"/>
        </w:rPr>
        <w:t>“</w:t>
      </w:r>
      <w:r>
        <w:rPr>
          <w:rFonts w:ascii="Times New Roman" w:hAnsi="Times New Roman"/>
          <w:spacing w:val="-8"/>
          <w:sz w:val="28"/>
          <w:szCs w:val="28"/>
        </w:rPr>
        <w:t>365 днів з Великим Митрополитом</w:t>
      </w:r>
      <w:r>
        <w:rPr>
          <w:rFonts w:ascii="Times New Roman" w:hAnsi="Times New Roman"/>
          <w:spacing w:val="-8"/>
          <w:sz w:val="28"/>
          <w:szCs w:val="28"/>
          <w:lang w:val="ru-RU"/>
        </w:rPr>
        <w:t>”</w:t>
      </w:r>
      <w:r>
        <w:rPr>
          <w:rFonts w:ascii="Times New Roman" w:hAnsi="Times New Roman"/>
          <w:spacing w:val="-8"/>
          <w:sz w:val="28"/>
          <w:szCs w:val="28"/>
        </w:rPr>
        <w:t xml:space="preserve">, – 2015 </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Style w:val="Style17"/>
          <w:rFonts w:cs="Times New Roman" w:ascii="Times New Roman" w:hAnsi="Times New Roman"/>
          <w:i w:val="false"/>
          <w:color w:val="000000"/>
          <w:sz w:val="28"/>
          <w:szCs w:val="28"/>
          <w:shd w:fill="FFFFFF" w:val="clear"/>
        </w:rPr>
        <w:t>Гайковський М.</w:t>
      </w:r>
      <w:r>
        <w:rPr>
          <w:rStyle w:val="Appleconvertedspace"/>
          <w:rFonts w:cs="Times New Roman" w:ascii="Times New Roman" w:hAnsi="Times New Roman"/>
          <w:iCs/>
          <w:color w:val="000000"/>
          <w:sz w:val="28"/>
          <w:szCs w:val="28"/>
          <w:shd w:fill="FFFFFF" w:val="clear"/>
        </w:rPr>
        <w:t> </w:t>
      </w:r>
      <w:r>
        <w:rPr>
          <w:rFonts w:cs="Times New Roman" w:ascii="Times New Roman" w:hAnsi="Times New Roman"/>
          <w:color w:val="000000"/>
          <w:sz w:val="28"/>
          <w:szCs w:val="28"/>
          <w:shd w:fill="FFFFFF" w:val="clear"/>
        </w:rPr>
        <w:t>Похорон Митрополита Андрея Шептицького // Людина і світ, жовтень 2004, №10.</w:t>
      </w:r>
    </w:p>
    <w:p>
      <w:pPr>
        <w:pStyle w:val="NormalWeb"/>
        <w:numPr>
          <w:ilvl w:val="0"/>
          <w:numId w:val="1"/>
        </w:numPr>
        <w:shd w:val="clear" w:color="auto" w:fill="FFFFFF"/>
        <w:spacing w:lineRule="auto" w:line="360" w:beforeAutospacing="0" w:before="0" w:afterAutospacing="0" w:after="0"/>
        <w:textAlignment w:val="baseline"/>
        <w:rPr>
          <w:color w:val="000000"/>
          <w:sz w:val="28"/>
          <w:szCs w:val="28"/>
        </w:rPr>
      </w:pPr>
      <w:r>
        <w:rPr>
          <w:rStyle w:val="Style17"/>
          <w:i w:val="false"/>
          <w:color w:val="000000"/>
          <w:sz w:val="28"/>
          <w:szCs w:val="28"/>
          <w:shd w:fill="FFFFFF" w:val="clear"/>
        </w:rPr>
        <w:t>Гуркіна С.</w:t>
      </w:r>
      <w:r>
        <w:rPr>
          <w:rStyle w:val="Appleconvertedspace"/>
          <w:iCs/>
          <w:color w:val="000000"/>
          <w:sz w:val="28"/>
          <w:szCs w:val="28"/>
          <w:shd w:fill="FFFFFF" w:val="clear"/>
        </w:rPr>
        <w:t> </w:t>
      </w:r>
      <w:r>
        <w:rPr>
          <w:color w:val="000000"/>
          <w:sz w:val="28"/>
          <w:szCs w:val="28"/>
          <w:shd w:fill="FFFFFF" w:val="clear"/>
        </w:rPr>
        <w:t>Напередодні вічності: митрополит Андрей Шептицький в останні три місяці свого архієрейського служіння // Доповідь на конференції «Митрополит Андрей Шептицький: церковно-релігійна та громадсько-політична діяльність». – Одеса, 2007.</w:t>
      </w:r>
      <w:r>
        <w:rPr>
          <w:color w:val="000000"/>
          <w:sz w:val="28"/>
          <w:szCs w:val="28"/>
        </w:rPr>
        <w:t xml:space="preserve"> </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Грей  Г. С. людина починається з добра. – Тернопіль: Астон, 2004.</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Грицак Я. Ковчег. Збірник статей з церковної історії.Ч.1. – Львів: Храм, 2004.</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Довідник з історії України( за редакцією Шуста Р.), - Львів: Генеза, 2001.</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Калашник А. Педагогічно – методичні підходи та дидактичний матеріал до уроків християнської етики. – Тернопіль: Астон, 2007.</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Катехитична комісія Львівської архиєпархії. Збірник катехитичних пісень. – Львів,2000.</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Катехитичний обіжник № 1 січень 2002. Митрополит і діти.</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Комісія до справ катехизаціїї УГКЦ. Слідами митрополита. – Львів,2001.</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Паскевич О. Андрей Шептицький: сповнення блаженств. – Львів: Свічадо,1994.</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Стронянський М. Боже мій, Боже з тобою пісня. – Львів: Храм, 2004.</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val="uk-UA" w:eastAsia="uk-UA"/>
        </w:rPr>
        <w:t>Цар І. Скпрбничка мудрості. – Львів: Стрім, 1999.</w:t>
      </w:r>
    </w:p>
    <w:p>
      <w:pPr>
        <w:pStyle w:val="Normal"/>
        <w:widowControl w:val="false"/>
        <w:numPr>
          <w:ilvl w:val="0"/>
          <w:numId w:val="1"/>
        </w:numPr>
        <w:spacing w:lineRule="auto" w:line="360" w:before="0" w:after="0"/>
        <w:contextualSpacing/>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Цегельський Л. Митрополит Андрій Шептицький. -  Львів: Місіонер, 1995.</w:t>
      </w:r>
    </w:p>
    <w:p>
      <w:pPr>
        <w:pStyle w:val="Normal"/>
        <w:spacing w:lineRule="auto" w:line="360"/>
        <w:jc w:val="both"/>
        <w:rPr>
          <w:lang w:val="en-US"/>
        </w:rPr>
      </w:pPr>
      <w:r>
        <w:rPr>
          <w:rFonts w:cs="Times New Roman" w:ascii="Times New Roman" w:hAnsi="Times New Roman"/>
          <w:b/>
          <w:sz w:val="28"/>
          <w:szCs w:val="28"/>
          <w:lang w:val="uk-UA"/>
        </w:rPr>
        <w:t xml:space="preserve">                                                   </w:t>
      </w:r>
      <w:r>
        <w:rPr>
          <w:rFonts w:cs="Times New Roman" w:ascii="Times New Roman" w:hAnsi="Times New Roman"/>
          <w:b/>
          <w:sz w:val="32"/>
          <w:szCs w:val="32"/>
          <w:lang w:val="uk-UA"/>
        </w:rPr>
        <w:t xml:space="preserve"> </w:t>
      </w:r>
      <w:r>
        <w:rPr>
          <w:rFonts w:cs="Times New Roman" w:ascii="Times New Roman" w:hAnsi="Times New Roman"/>
          <w:b/>
          <w:sz w:val="32"/>
          <w:szCs w:val="32"/>
          <w:lang w:val="uk-UA"/>
        </w:rPr>
        <w:t>Додатки</w:t>
      </w:r>
    </w:p>
    <w:p>
      <w:pPr>
        <w:pStyle w:val="Normal"/>
        <w:spacing w:lineRule="auto" w:line="36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Додаток 1                                                           Додаток 2</w:t>
      </w:r>
    </w:p>
    <w:p>
      <w:pPr>
        <w:pStyle w:val="Normal"/>
        <w:spacing w:lineRule="auto" w:line="360"/>
        <w:jc w:val="both"/>
        <w:rPr>
          <w:rFonts w:ascii="Times New Roman" w:hAnsi="Times New Roman" w:cs="Times New Roman"/>
          <w:sz w:val="28"/>
          <w:szCs w:val="28"/>
        </w:rPr>
      </w:pPr>
      <w:r>
        <w:rPr/>
        <w:drawing>
          <wp:inline distT="0" distB="0" distL="19050" distR="0">
            <wp:extent cx="1562100" cy="2143125"/>
            <wp:effectExtent l="0" t="0" r="0" b="0"/>
            <wp:docPr id="1" name="Рисунок 1" descr="Шептицька Софія Олександрі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Шептицька Софія Олександрівна"/>
                    <pic:cNvPicPr>
                      <a:picLocks noChangeAspect="1" noChangeArrowheads="1"/>
                    </pic:cNvPicPr>
                  </pic:nvPicPr>
                  <pic:blipFill>
                    <a:blip r:embed="rId3"/>
                    <a:stretch>
                      <a:fillRect/>
                    </a:stretch>
                  </pic:blipFill>
                  <pic:spPr bwMode="auto">
                    <a:xfrm>
                      <a:off x="0" y="0"/>
                      <a:ext cx="1562100" cy="2143125"/>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   </w:t>
      </w:r>
      <w:r>
        <w:rPr>
          <w:rFonts w:cs="Times New Roman" w:ascii="Times New Roman" w:hAnsi="Times New Roman"/>
          <w:sz w:val="28"/>
          <w:szCs w:val="28"/>
        </w:rPr>
        <w:drawing>
          <wp:inline distT="0" distB="0" distL="19050" distR="0">
            <wp:extent cx="1562100" cy="2143125"/>
            <wp:effectExtent l="0" t="0" r="0" b="0"/>
            <wp:docPr id="2" name="Рисунок 4" descr="https://upload.wikimedia.org/wikipedia/commons/thumb/f/fe/Jan_Szeptycki.jpg/200px-Jan_Szeptyc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https://upload.wikimedia.org/wikipedia/commons/thumb/f/fe/Jan_Szeptycki.jpg/200px-Jan_Szeptycki.jpg"/>
                    <pic:cNvPicPr>
                      <a:picLocks noChangeAspect="1" noChangeArrowheads="1"/>
                    </pic:cNvPicPr>
                  </pic:nvPicPr>
                  <pic:blipFill>
                    <a:blip r:embed="rId4"/>
                    <a:stretch>
                      <a:fillRect/>
                    </a:stretch>
                  </pic:blipFill>
                  <pic:spPr bwMode="auto">
                    <a:xfrm>
                      <a:off x="0" y="0"/>
                      <a:ext cx="1562100" cy="2143125"/>
                    </a:xfrm>
                    <a:prstGeom prst="rect">
                      <a:avLst/>
                    </a:prstGeom>
                  </pic:spPr>
                </pic:pic>
              </a:graphicData>
            </a:graphic>
          </wp:inline>
        </w:drawing>
      </w:r>
      <w:r>
        <w:rPr>
          <w:rFonts w:cs="Times New Roman" w:ascii="Times New Roman" w:hAnsi="Times New Roman"/>
          <w:sz w:val="28"/>
          <w:szCs w:val="28"/>
        </w:rPr>
        <w:t xml:space="preserve">                                                   </w:t>
      </w:r>
    </w:p>
    <w:p>
      <w:pPr>
        <w:pStyle w:val="Normal"/>
        <w:spacing w:lineRule="auto" w:line="360"/>
        <w:jc w:val="both"/>
        <w:rPr>
          <w:rFonts w:ascii="Times New Roman" w:hAnsi="Times New Roman" w:cs="Times New Roman"/>
          <w:color w:val="333333"/>
          <w:sz w:val="28"/>
          <w:szCs w:val="28"/>
          <w:highlight w:val="white"/>
          <w:lang w:val="uk-UA"/>
        </w:rPr>
      </w:pPr>
      <w:r>
        <w:rPr>
          <w:rFonts w:cs="Times New Roman" w:ascii="Times New Roman" w:hAnsi="Times New Roman"/>
          <w:sz w:val="28"/>
          <w:szCs w:val="28"/>
          <w:lang w:val="uk-UA"/>
        </w:rPr>
        <w:t>Мати: Шептицька Софія                                   Батько:</w:t>
      </w:r>
      <w:r>
        <w:rPr>
          <w:rFonts w:cs="Times New Roman" w:ascii="Times New Roman" w:hAnsi="Times New Roman"/>
          <w:color w:val="333333"/>
          <w:sz w:val="28"/>
          <w:szCs w:val="28"/>
          <w:shd w:fill="FFFFFF" w:val="clear"/>
        </w:rPr>
        <w:t xml:space="preserve"> Шептицький</w:t>
      </w:r>
      <w:r>
        <w:rPr>
          <w:rFonts w:cs="Times New Roman" w:ascii="Times New Roman" w:hAnsi="Times New Roman"/>
          <w:color w:val="333333"/>
          <w:sz w:val="28"/>
          <w:szCs w:val="28"/>
          <w:shd w:fill="FFFFFF" w:val="clear"/>
          <w:lang w:val="uk-UA"/>
        </w:rPr>
        <w:t xml:space="preserve">  Іва</w:t>
      </w:r>
      <w:r>
        <w:rPr>
          <w:rFonts w:cs="Times New Roman" w:ascii="Times New Roman" w:hAnsi="Times New Roman"/>
          <w:color w:val="333333"/>
          <w:sz w:val="28"/>
          <w:szCs w:val="28"/>
          <w:shd w:fill="FFFFFF" w:val="clear"/>
        </w:rPr>
        <w:t>н</w:t>
      </w:r>
    </w:p>
    <w:p>
      <w:pPr>
        <w:pStyle w:val="Normal"/>
        <w:spacing w:lineRule="auto" w:line="360"/>
        <w:jc w:val="both"/>
        <w:rPr>
          <w:rFonts w:ascii="Times New Roman" w:hAnsi="Times New Roman" w:cs="Times New Roman"/>
          <w:color w:val="000000" w:themeColor="text1"/>
          <w:sz w:val="28"/>
          <w:szCs w:val="28"/>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Олександрівна                                                            </w:t>
      </w:r>
      <w:r>
        <w:rPr>
          <w:rFonts w:cs="Times New Roman" w:ascii="Times New Roman" w:hAnsi="Times New Roman"/>
          <w:color w:val="333333"/>
          <w:sz w:val="28"/>
          <w:szCs w:val="28"/>
          <w:shd w:fill="FFFFFF" w:val="clear"/>
        </w:rPr>
        <w:t>Кантій</w:t>
      </w:r>
    </w:p>
    <w:p>
      <w:pPr>
        <w:pStyle w:val="Normal"/>
        <w:spacing w:lineRule="auto" w:line="360"/>
        <w:jc w:val="both"/>
        <w:rPr>
          <w:lang w:val="uk-UA"/>
        </w:rPr>
      </w:pPr>
      <w:r>
        <w:rPr>
          <w:lang w:val="uk-UA"/>
        </w:rPr>
      </w:r>
    </w:p>
    <w:p>
      <w:pPr>
        <w:pStyle w:val="Normal"/>
        <w:spacing w:lineRule="auto" w:line="360"/>
        <w:jc w:val="both"/>
        <w:rPr>
          <w:lang w:val="uk-UA"/>
        </w:rPr>
      </w:pPr>
      <w:r>
        <w:rPr>
          <w:lang w:val="uk-UA"/>
        </w:rPr>
        <w:t xml:space="preserve">                                                                        </w:t>
      </w:r>
      <w:r>
        <w:rPr>
          <w:rFonts w:cs="Times New Roman" w:ascii="Times New Roman" w:hAnsi="Times New Roman"/>
          <w:sz w:val="28"/>
          <w:szCs w:val="28"/>
          <w:lang w:val="uk-UA"/>
        </w:rPr>
        <w:t>Додаток 3</w:t>
      </w:r>
    </w:p>
    <w:p>
      <w:pPr>
        <w:pStyle w:val="Normal"/>
        <w:spacing w:lineRule="auto" w:line="360"/>
        <w:jc w:val="both"/>
        <w:rPr>
          <w:rFonts w:ascii="Times New Roman" w:hAnsi="Times New Roman" w:cs="Times New Roman"/>
          <w:color w:val="333333"/>
          <w:sz w:val="28"/>
          <w:szCs w:val="28"/>
          <w:highlight w:val="white"/>
          <w:lang w:val="uk-UA"/>
        </w:rPr>
      </w:pPr>
      <w:r>
        <w:rPr/>
        <w:drawing>
          <wp:inline distT="0" distB="0" distL="19050" distR="0">
            <wp:extent cx="5715000" cy="3771900"/>
            <wp:effectExtent l="0" t="0" r="0" b="0"/>
            <wp:docPr id="3" name="Рисунок 13" descr="http://osbm.org.ua/uploads/puplikacii/sheptyckyy_201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http://osbm.org.ua/uploads/puplikacii/sheptyckyy_2014/02.jpg"/>
                    <pic:cNvPicPr>
                      <a:picLocks noChangeAspect="1" noChangeArrowheads="1"/>
                    </pic:cNvPicPr>
                  </pic:nvPicPr>
                  <pic:blipFill>
                    <a:blip r:embed="rId5"/>
                    <a:stretch>
                      <a:fillRect/>
                    </a:stretch>
                  </pic:blipFill>
                  <pic:spPr bwMode="auto">
                    <a:xfrm>
                      <a:off x="0" y="0"/>
                      <a:ext cx="5715000" cy="3771900"/>
                    </a:xfrm>
                    <a:prstGeom prst="rect">
                      <a:avLst/>
                    </a:prstGeom>
                  </pic:spPr>
                </pic:pic>
              </a:graphicData>
            </a:graphic>
          </wp:inline>
        </w:drawing>
      </w:r>
    </w:p>
    <w:p>
      <w:pPr>
        <w:pStyle w:val="Normal"/>
        <w:spacing w:lineRule="auto" w:line="360"/>
        <w:ind w:firstLine="708"/>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lang w:val="uk-UA"/>
        </w:rPr>
        <w:t xml:space="preserve">                                    </w:t>
      </w:r>
      <w:r>
        <w:rPr>
          <w:rFonts w:cs="Times New Roman" w:ascii="Times New Roman" w:hAnsi="Times New Roman"/>
          <w:color w:val="000000" w:themeColor="text1"/>
          <w:sz w:val="28"/>
          <w:szCs w:val="28"/>
          <w:lang w:val="uk-UA"/>
        </w:rPr>
        <w:t>Родина Шептицьких</w:t>
      </w:r>
    </w:p>
    <w:p>
      <w:pPr>
        <w:pStyle w:val="Normal"/>
        <w:spacing w:lineRule="auto" w:line="360"/>
        <w:jc w:val="both"/>
        <w:rPr>
          <w:rFonts w:ascii="Times New Roman" w:hAnsi="Times New Roman" w:cs="Times New Roman"/>
          <w:b/>
          <w:b/>
          <w:sz w:val="28"/>
          <w:szCs w:val="28"/>
          <w:lang w:val="en-US"/>
        </w:rPr>
      </w:pPr>
      <w:r>
        <w:rPr>
          <w:rFonts w:cs="Times New Roman" w:ascii="Times New Roman" w:hAnsi="Times New Roman"/>
          <w:b/>
          <w:sz w:val="28"/>
          <w:szCs w:val="28"/>
          <w:lang w:val="uk-UA"/>
        </w:rPr>
        <w:t xml:space="preserve">                                                     </w:t>
      </w:r>
      <w:r>
        <w:rPr>
          <w:rFonts w:cs="Times New Roman" w:ascii="Times New Roman" w:hAnsi="Times New Roman"/>
          <w:sz w:val="28"/>
          <w:szCs w:val="28"/>
          <w:lang w:val="uk-UA"/>
        </w:rPr>
        <w:t>Додаток 4</w:t>
      </w:r>
    </w:p>
    <w:p>
      <w:pPr>
        <w:pStyle w:val="Normal"/>
        <w:spacing w:lineRule="auto" w:line="360"/>
        <w:jc w:val="both"/>
        <w:rPr>
          <w:rFonts w:ascii="Times New Roman" w:hAnsi="Times New Roman" w:cs="Times New Roman"/>
          <w:b/>
          <w:b/>
          <w:sz w:val="28"/>
          <w:szCs w:val="28"/>
          <w:lang w:val="uk-UA"/>
        </w:rPr>
      </w:pPr>
      <w:r>
        <w:rPr/>
        <w:drawing>
          <wp:inline distT="0" distB="0" distL="19050" distR="2540">
            <wp:extent cx="5941060" cy="4228465"/>
            <wp:effectExtent l="0" t="0" r="0" b="0"/>
            <wp:docPr id="4" name="Рисунок 10" descr="http://www.politnavigator.net/wp-content/uploads/2015/1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descr="http://www.politnavigator.net/wp-content/uploads/2015/11/23.jpg"/>
                    <pic:cNvPicPr>
                      <a:picLocks noChangeAspect="1" noChangeArrowheads="1"/>
                    </pic:cNvPicPr>
                  </pic:nvPicPr>
                  <pic:blipFill>
                    <a:blip r:embed="rId6"/>
                    <a:stretch>
                      <a:fillRect/>
                    </a:stretch>
                  </pic:blipFill>
                  <pic:spPr bwMode="auto">
                    <a:xfrm>
                      <a:off x="0" y="0"/>
                      <a:ext cx="5941060" cy="4228465"/>
                    </a:xfrm>
                    <a:prstGeom prst="rect">
                      <a:avLst/>
                    </a:prstGeom>
                  </pic:spPr>
                </pic:pic>
              </a:graphicData>
            </a:graphic>
          </wp:inline>
        </w:drawing>
      </w:r>
    </w:p>
    <w:p>
      <w:pPr>
        <w:pStyle w:val="Normal"/>
        <w:spacing w:lineRule="auto" w:line="360"/>
        <w:jc w:val="both"/>
        <w:rPr>
          <w:rFonts w:ascii="Times New Roman" w:hAnsi="Times New Roman" w:cs="Times New Roman"/>
          <w:b/>
          <w:b/>
          <w:sz w:val="28"/>
          <w:szCs w:val="28"/>
          <w:lang w:val="uk-UA"/>
        </w:rPr>
      </w:pPr>
      <w:r>
        <w:rPr>
          <w:rFonts w:cs="Times New Roman" w:ascii="Times New Roman" w:hAnsi="Times New Roman"/>
          <w:sz w:val="28"/>
          <w:szCs w:val="28"/>
          <w:lang w:val="uk-UA"/>
        </w:rPr>
        <w:t>Митрополит Української греко – католицької церкви -  Андрей Шептицький.</w:t>
      </w:r>
    </w:p>
    <w:p>
      <w:pPr>
        <w:pStyle w:val="Normal"/>
        <w:spacing w:lineRule="auto" w:line="36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36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36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36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360" w:before="0" w:after="200"/>
        <w:jc w:val="both"/>
        <w:rPr>
          <w:rFonts w:ascii="Times New Roman" w:hAnsi="Times New Roman" w:cs="Times New Roman"/>
          <w:b/>
          <w:b/>
          <w:sz w:val="28"/>
          <w:szCs w:val="28"/>
          <w:lang w:val="ru-RU"/>
        </w:rPr>
      </w:pPr>
      <w:r>
        <w:rPr/>
      </w:r>
    </w:p>
    <w:sectPr>
      <w:type w:val="continuous"/>
      <w:pgSz w:w="11906" w:h="16838"/>
      <w:pgMar w:left="1701" w:right="850" w:header="0" w:top="1134" w:footer="720" w:bottom="1134" w:gutter="0"/>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65343654"/>
    </w:sdtPr>
    <w:sdtContent>
      <w:p>
        <w:pPr>
          <w:pStyle w:val="Style25"/>
          <w:jc w:val="center"/>
          <w:rPr/>
        </w:pPr>
        <w:r>
          <w:rPr/>
          <w:fldChar w:fldCharType="begin"/>
        </w:r>
        <w:r>
          <w:instrText> PAGE </w:instrText>
        </w:r>
        <w:r>
          <w:fldChar w:fldCharType="separate"/>
        </w:r>
        <w:r>
          <w:t>12</w:t>
        </w:r>
        <w: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8" w:hanging="360"/>
      </w:pPr>
      <w:rPr>
        <w:sz w:val="28"/>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29"/>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1aa2"/>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character" w:styleId="DefaultParagraphFont" w:default="1">
    <w:name w:val="Default Paragraph Font"/>
    <w:uiPriority w:val="1"/>
    <w:semiHidden/>
    <w:unhideWhenUsed/>
    <w:qFormat/>
    <w:rPr/>
  </w:style>
  <w:style w:type="character" w:styleId="FontStyle11" w:customStyle="1">
    <w:name w:val="Font Style11"/>
    <w:basedOn w:val="DefaultParagraphFont"/>
    <w:uiPriority w:val="99"/>
    <w:qFormat/>
    <w:rsid w:val="00a71c86"/>
    <w:rPr>
      <w:rFonts w:ascii="Times New Roman" w:hAnsi="Times New Roman" w:cs="Times New Roman"/>
      <w:sz w:val="22"/>
      <w:szCs w:val="22"/>
    </w:rPr>
  </w:style>
  <w:style w:type="character" w:styleId="Style14" w:customStyle="1">
    <w:name w:val="Нижній колонтитул Знак"/>
    <w:basedOn w:val="DefaultParagraphFont"/>
    <w:link w:val="a4"/>
    <w:uiPriority w:val="99"/>
    <w:qFormat/>
    <w:rsid w:val="00a71c86"/>
    <w:rPr>
      <w:rFonts w:eastAsia="Calibri" w:eastAsiaTheme="minorHAnsi"/>
      <w:lang w:eastAsia="en-US"/>
    </w:rPr>
  </w:style>
  <w:style w:type="character" w:styleId="Style15">
    <w:name w:val="Гіперпосилання"/>
    <w:uiPriority w:val="99"/>
    <w:unhideWhenUsed/>
    <w:rsid w:val="00a71c86"/>
    <w:rPr>
      <w:color w:val="0000FF"/>
      <w:u w:val="single"/>
    </w:rPr>
  </w:style>
  <w:style w:type="character" w:styleId="Style16" w:customStyle="1">
    <w:name w:val="Текст виноски Знак"/>
    <w:basedOn w:val="DefaultParagraphFont"/>
    <w:link w:val="a7"/>
    <w:uiPriority w:val="99"/>
    <w:qFormat/>
    <w:rsid w:val="00a71c86"/>
    <w:rPr>
      <w:rFonts w:ascii="Calibri" w:hAnsi="Calibri" w:eastAsia="Times New Roman" w:cs="Times New Roman"/>
      <w:sz w:val="20"/>
      <w:szCs w:val="20"/>
      <w:lang w:val="uk-UA" w:eastAsia="uk-UA"/>
    </w:rPr>
  </w:style>
  <w:style w:type="character" w:styleId="Appleconvertedspace" w:customStyle="1">
    <w:name w:val="apple-converted-space"/>
    <w:basedOn w:val="DefaultParagraphFont"/>
    <w:qFormat/>
    <w:rsid w:val="0018245a"/>
    <w:rPr/>
  </w:style>
  <w:style w:type="character" w:styleId="Style17">
    <w:name w:val="Виділення"/>
    <w:basedOn w:val="DefaultParagraphFont"/>
    <w:uiPriority w:val="20"/>
    <w:qFormat/>
    <w:rsid w:val="0018245a"/>
    <w:rPr>
      <w:i/>
      <w:iCs/>
    </w:rPr>
  </w:style>
  <w:style w:type="character" w:styleId="Style18" w:customStyle="1">
    <w:name w:val="Верхній колонтитул Знак"/>
    <w:basedOn w:val="DefaultParagraphFont"/>
    <w:link w:val="ab"/>
    <w:uiPriority w:val="99"/>
    <w:qFormat/>
    <w:rsid w:val="00e25cb5"/>
    <w:rPr/>
  </w:style>
  <w:style w:type="character" w:styleId="Style19" w:customStyle="1">
    <w:name w:val="Текст у виносці Знак"/>
    <w:basedOn w:val="DefaultParagraphFont"/>
    <w:link w:val="ad"/>
    <w:uiPriority w:val="99"/>
    <w:semiHidden/>
    <w:qFormat/>
    <w:rsid w:val="0012324b"/>
    <w:rPr>
      <w:rFonts w:ascii="Tahoma" w:hAnsi="Tahoma" w:cs="Tahoma"/>
      <w:sz w:val="16"/>
      <w:szCs w:val="16"/>
    </w:rPr>
  </w:style>
  <w:style w:type="character" w:styleId="FollowedHyperlink">
    <w:name w:val="FollowedHyperlink"/>
    <w:basedOn w:val="DefaultParagraphFont"/>
    <w:uiPriority w:val="99"/>
    <w:semiHidden/>
    <w:unhideWhenUsed/>
    <w:qFormat/>
    <w:rsid w:val="000f0c19"/>
    <w:rPr>
      <w:color w:val="800080" w:themeColor="followedHyperlink"/>
      <w:u w:val="single"/>
    </w:rPr>
  </w:style>
  <w:style w:type="character" w:styleId="ListLabel1">
    <w:name w:val="ListLabel 1"/>
    <w:qFormat/>
    <w:rPr>
      <w:rFonts w:ascii="Times New Roman" w:hAnsi="Times New Roman"/>
      <w:b/>
      <w:sz w:val="28"/>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FreeSans"/>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NormalWeb">
    <w:name w:val="Normal (Web)"/>
    <w:basedOn w:val="Normal"/>
    <w:uiPriority w:val="99"/>
    <w:unhideWhenUsed/>
    <w:qFormat/>
    <w:rsid w:val="00a71c86"/>
    <w:pPr>
      <w:spacing w:lineRule="auto" w:line="240" w:beforeAutospacing="1" w:afterAutospacing="1"/>
    </w:pPr>
    <w:rPr>
      <w:rFonts w:ascii="Times New Roman" w:hAnsi="Times New Roman" w:eastAsia="Times New Roman" w:cs="Times New Roman"/>
      <w:sz w:val="24"/>
      <w:szCs w:val="24"/>
      <w:lang w:val="uk-UA" w:eastAsia="uk-UA"/>
    </w:rPr>
  </w:style>
  <w:style w:type="paragraph" w:styleId="Style25">
    <w:name w:val="Footer"/>
    <w:basedOn w:val="Normal"/>
    <w:link w:val="a5"/>
    <w:uiPriority w:val="99"/>
    <w:unhideWhenUsed/>
    <w:rsid w:val="00a71c86"/>
    <w:pPr>
      <w:tabs>
        <w:tab w:val="center" w:pos="4677" w:leader="none"/>
        <w:tab w:val="right" w:pos="9355" w:leader="none"/>
      </w:tabs>
      <w:spacing w:lineRule="auto" w:line="240" w:before="0" w:after="0"/>
    </w:pPr>
    <w:rPr>
      <w:rFonts w:eastAsia="Calibri" w:eastAsiaTheme="minorHAnsi"/>
      <w:lang w:eastAsia="en-US"/>
    </w:rPr>
  </w:style>
  <w:style w:type="paragraph" w:styleId="Footnotetext">
    <w:name w:val="footnote text"/>
    <w:basedOn w:val="Normal"/>
    <w:link w:val="a8"/>
    <w:uiPriority w:val="99"/>
    <w:unhideWhenUsed/>
    <w:qFormat/>
    <w:rsid w:val="00a71c86"/>
    <w:pPr>
      <w:spacing w:lineRule="auto" w:line="240" w:before="0" w:after="0"/>
    </w:pPr>
    <w:rPr>
      <w:rFonts w:ascii="Calibri" w:hAnsi="Calibri" w:eastAsia="Times New Roman" w:cs="Times New Roman"/>
      <w:sz w:val="20"/>
      <w:szCs w:val="20"/>
      <w:lang w:val="uk-UA" w:eastAsia="uk-UA"/>
    </w:rPr>
  </w:style>
  <w:style w:type="paragraph" w:styleId="NoSpacing">
    <w:name w:val="No Spacing"/>
    <w:uiPriority w:val="1"/>
    <w:qFormat/>
    <w:rsid w:val="00955dda"/>
    <w:pPr>
      <w:widowControl/>
      <w:bidi w:val="0"/>
      <w:spacing w:lineRule="auto" w:line="240" w:before="0" w:after="0"/>
      <w:ind w:right="403" w:hanging="0"/>
      <w:jc w:val="left"/>
    </w:pPr>
    <w:rPr>
      <w:rFonts w:eastAsia="Calibri" w:eastAsiaTheme="minorHAnsi" w:ascii="Calibri" w:hAnsi="Calibri" w:cs=""/>
      <w:color w:val="auto"/>
      <w:sz w:val="22"/>
      <w:szCs w:val="22"/>
      <w:lang w:val="uk-UA" w:eastAsia="en-US" w:bidi="ar-SA"/>
    </w:rPr>
  </w:style>
  <w:style w:type="paragraph" w:styleId="Style26">
    <w:name w:val="Header"/>
    <w:basedOn w:val="Normal"/>
    <w:link w:val="ac"/>
    <w:uiPriority w:val="99"/>
    <w:unhideWhenUsed/>
    <w:rsid w:val="00e25cb5"/>
    <w:pPr>
      <w:tabs>
        <w:tab w:val="center" w:pos="4677" w:leader="none"/>
        <w:tab w:val="right" w:pos="9355" w:leader="none"/>
      </w:tabs>
      <w:spacing w:lineRule="auto" w:line="240" w:before="0" w:after="0"/>
    </w:pPr>
    <w:rPr/>
  </w:style>
  <w:style w:type="paragraph" w:styleId="BalloonText">
    <w:name w:val="Balloon Text"/>
    <w:basedOn w:val="Normal"/>
    <w:link w:val="ae"/>
    <w:uiPriority w:val="99"/>
    <w:semiHidden/>
    <w:unhideWhenUsed/>
    <w:qFormat/>
    <w:rsid w:val="0012324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B9E3-C8FE-466F-A405-251F1038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Application>LibreOffice/5.1.6.2$Linux_X86_64 LibreOffice_project/10m0$Build-2</Application>
  <Pages>14</Pages>
  <Words>2838</Words>
  <Characters>17433</Characters>
  <CharactersWithSpaces>20935</CharactersWithSpaces>
  <Paragraphs>104</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2016-12-18T20:40:00Z</dcterms:created>
  <dc:creator>User</dc:creator>
  <dc:description/>
  <dc:language>uk-UA</dc:language>
  <cp:lastModifiedBy/>
  <cp:lastPrinted>2016-12-25T19:09:00Z</cp:lastPrinted>
  <dcterms:modified xsi:type="dcterms:W3CDTF">2020-03-13T10:46:07Z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