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C4" w:rsidRDefault="00DF3EC4" w:rsidP="00DF3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C4">
        <w:rPr>
          <w:rFonts w:ascii="Times New Roman" w:hAnsi="Times New Roman" w:cs="Times New Roman"/>
          <w:b/>
          <w:sz w:val="28"/>
          <w:szCs w:val="28"/>
        </w:rPr>
        <w:t xml:space="preserve">«Внесок гетьмана Пилипа Орлика   </w:t>
      </w:r>
    </w:p>
    <w:p w:rsidR="00DF3EC4" w:rsidRPr="00DF3EC4" w:rsidRDefault="00DF3EC4" w:rsidP="00DF3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3EC4">
        <w:rPr>
          <w:rFonts w:ascii="Times New Roman" w:hAnsi="Times New Roman" w:cs="Times New Roman"/>
          <w:b/>
          <w:sz w:val="28"/>
          <w:szCs w:val="28"/>
        </w:rPr>
        <w:t>у становлення Української державності»</w:t>
      </w:r>
    </w:p>
    <w:p w:rsidR="00DF3EC4" w:rsidRPr="00DF3EC4" w:rsidRDefault="00DF3EC4" w:rsidP="00DF3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(тези-анотація роботи)</w:t>
      </w:r>
    </w:p>
    <w:p w:rsidR="00DF3EC4" w:rsidRDefault="00EF7A77" w:rsidP="00DF3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C4">
        <w:rPr>
          <w:rFonts w:ascii="Times New Roman" w:hAnsi="Times New Roman" w:cs="Times New Roman"/>
          <w:sz w:val="28"/>
          <w:szCs w:val="28"/>
        </w:rPr>
        <w:t xml:space="preserve">Конституція 1710 р. - визначний український </w:t>
      </w:r>
      <w:proofErr w:type="spellStart"/>
      <w:r w:rsidRPr="00DF3EC4">
        <w:rPr>
          <w:rFonts w:ascii="Times New Roman" w:hAnsi="Times New Roman" w:cs="Times New Roman"/>
          <w:sz w:val="28"/>
          <w:szCs w:val="28"/>
        </w:rPr>
        <w:t>народнополітичний</w:t>
      </w:r>
      <w:proofErr w:type="spellEnd"/>
      <w:r w:rsidRPr="00DF3EC4">
        <w:rPr>
          <w:rFonts w:ascii="Times New Roman" w:hAnsi="Times New Roman" w:cs="Times New Roman"/>
          <w:sz w:val="28"/>
          <w:szCs w:val="28"/>
        </w:rPr>
        <w:t xml:space="preserve"> документ, у якому знайшли яскраве відображення тогочасні ідеали української нації. У ній відбилися</w:t>
      </w:r>
      <w:r w:rsidR="00DF3EC4">
        <w:rPr>
          <w:rFonts w:ascii="Times New Roman" w:hAnsi="Times New Roman" w:cs="Times New Roman"/>
          <w:sz w:val="28"/>
          <w:szCs w:val="28"/>
        </w:rPr>
        <w:t xml:space="preserve"> </w:t>
      </w:r>
      <w:r w:rsidRPr="00DF3EC4">
        <w:rPr>
          <w:rFonts w:ascii="Times New Roman" w:hAnsi="Times New Roman" w:cs="Times New Roman"/>
          <w:sz w:val="28"/>
          <w:szCs w:val="28"/>
        </w:rPr>
        <w:t>протиріччя між європейською традицією і новітніми на той час ідеалами; протиріччя, які на початок XVIII ст. роздирали Європу на непримиренні ворожі табори, і якими жила на той час Україна. Бо саме через її територію проходила невидима межа між прагненням наших предків до свободи, самостійності - і намаганням сусідів забрати у ясир і уярмити; пролягали кордони поміж світами християнським та мусульманським. Автори Конституції, П. Орлик та козацька старшина, прагнули зв'язати у єдине ціле уривки своєї</w:t>
      </w:r>
      <w:r w:rsidR="00DF3EC4">
        <w:rPr>
          <w:rFonts w:ascii="Times New Roman" w:hAnsi="Times New Roman" w:cs="Times New Roman"/>
          <w:sz w:val="28"/>
          <w:szCs w:val="28"/>
        </w:rPr>
        <w:t xml:space="preserve"> </w:t>
      </w:r>
      <w:r w:rsidRPr="00DF3EC4">
        <w:rPr>
          <w:rFonts w:ascii="Times New Roman" w:hAnsi="Times New Roman" w:cs="Times New Roman"/>
          <w:sz w:val="28"/>
          <w:szCs w:val="28"/>
        </w:rPr>
        <w:t>минувшини та окреслити модель такого суспільства, яке вмістило б головні здобутки нації. Висловлені ідеї є наслідком майже тисячоліття політичного розвитку України, свідченням високого рівня самосвідомості нації, рівня її політичної культури та творчого</w:t>
      </w:r>
      <w:r w:rsidR="00DF3EC4">
        <w:rPr>
          <w:rFonts w:ascii="Times New Roman" w:hAnsi="Times New Roman" w:cs="Times New Roman"/>
          <w:sz w:val="28"/>
          <w:szCs w:val="28"/>
        </w:rPr>
        <w:t xml:space="preserve"> </w:t>
      </w:r>
      <w:r w:rsidRPr="00DF3EC4">
        <w:rPr>
          <w:rFonts w:ascii="Times New Roman" w:hAnsi="Times New Roman" w:cs="Times New Roman"/>
          <w:sz w:val="28"/>
          <w:szCs w:val="28"/>
        </w:rPr>
        <w:t xml:space="preserve">потенціалу. </w:t>
      </w:r>
    </w:p>
    <w:p w:rsidR="00DF3EC4" w:rsidRDefault="00EF7A77" w:rsidP="00DF3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C4">
        <w:rPr>
          <w:rFonts w:ascii="Times New Roman" w:hAnsi="Times New Roman" w:cs="Times New Roman"/>
          <w:sz w:val="28"/>
          <w:szCs w:val="28"/>
        </w:rPr>
        <w:t xml:space="preserve">Конституція 1710 р. була не лише емігрантським твором, а й загальноукраїнським політичним актом. Текст Конституції дійшов до нас у латинській та неповній українській редакціях. Складається Конституція із вступу (преамбули) та статей, що об'єднані у 16 розділів. </w:t>
      </w:r>
      <w:r w:rsidRPr="00DF3EC4">
        <w:rPr>
          <w:rFonts w:ascii="Times New Roman" w:hAnsi="Times New Roman" w:cs="Times New Roman"/>
          <w:sz w:val="28"/>
          <w:szCs w:val="28"/>
        </w:rPr>
        <w:br/>
        <w:t>Важливою особливістю, що відрізняла її від звичайних гетьманських статей і робила подібною до пізніх європейських конституцій, було те, що вона укладалася не між гетьманом і монархом (протектором української держави), а між гетьманом та козацтвом,</w:t>
      </w:r>
      <w:r w:rsidR="00DF3EC4">
        <w:rPr>
          <w:rFonts w:ascii="Times New Roman" w:hAnsi="Times New Roman" w:cs="Times New Roman"/>
          <w:sz w:val="28"/>
          <w:szCs w:val="28"/>
        </w:rPr>
        <w:t xml:space="preserve"> </w:t>
      </w:r>
      <w:r w:rsidRPr="00DF3EC4">
        <w:rPr>
          <w:rFonts w:ascii="Times New Roman" w:hAnsi="Times New Roman" w:cs="Times New Roman"/>
          <w:sz w:val="28"/>
          <w:szCs w:val="28"/>
        </w:rPr>
        <w:t>яке виступало від імені всього українського народу. Проте слово ''конституція'', що вжите у назві, ще не мало такого значення, як сьогодні, а, отже, є помилкою вважати цей документ конституцією у сучасному розумінні.</w:t>
      </w:r>
    </w:p>
    <w:p w:rsidR="00DF3EC4" w:rsidRDefault="00EF7A77" w:rsidP="00DF3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C4">
        <w:rPr>
          <w:rFonts w:ascii="Times New Roman" w:hAnsi="Times New Roman" w:cs="Times New Roman"/>
          <w:sz w:val="28"/>
          <w:szCs w:val="28"/>
        </w:rPr>
        <w:t xml:space="preserve">Конституція Пилипа Орлика містила багато цікавих і прогресивних ідей, була на рівні кращих досягнень тогочасної юридичної думки. Вона значно </w:t>
      </w:r>
      <w:r w:rsidRPr="00DF3EC4">
        <w:rPr>
          <w:rFonts w:ascii="Times New Roman" w:hAnsi="Times New Roman" w:cs="Times New Roman"/>
          <w:sz w:val="28"/>
          <w:szCs w:val="28"/>
        </w:rPr>
        <w:lastRenderedPageBreak/>
        <w:t>випереджає свій час, а також свідчить про глибоко демократичні засади Пилипа Орлика і про те, якою серйозною фігурою був він сам.</w:t>
      </w:r>
    </w:p>
    <w:p w:rsidR="00EF7A77" w:rsidRPr="00DF3EC4" w:rsidRDefault="00EF7A77" w:rsidP="00DF3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EC4">
        <w:rPr>
          <w:rFonts w:ascii="Times New Roman" w:hAnsi="Times New Roman" w:cs="Times New Roman"/>
          <w:sz w:val="28"/>
          <w:szCs w:val="28"/>
        </w:rPr>
        <w:t xml:space="preserve">Особливого характеру в останні роки набула проблема української мови. Ця гострота була викликана помилковими догматичними підходами до розвитку національних мов протягом останніх 70-ти років. Відродженню </w:t>
      </w:r>
      <w:proofErr w:type="spellStart"/>
      <w:r w:rsidRPr="00DF3EC4">
        <w:rPr>
          <w:rFonts w:ascii="Times New Roman" w:hAnsi="Times New Roman" w:cs="Times New Roman"/>
          <w:sz w:val="28"/>
          <w:szCs w:val="28"/>
        </w:rPr>
        <w:t>національномовних</w:t>
      </w:r>
      <w:proofErr w:type="spellEnd"/>
      <w:r w:rsidRPr="00DF3EC4">
        <w:rPr>
          <w:rFonts w:ascii="Times New Roman" w:hAnsi="Times New Roman" w:cs="Times New Roman"/>
          <w:sz w:val="28"/>
          <w:szCs w:val="28"/>
        </w:rPr>
        <w:t xml:space="preserve"> процесів і національної свідомості сприяють історичні </w:t>
      </w:r>
      <w:proofErr w:type="spellStart"/>
      <w:r w:rsidRPr="00DF3EC4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DF3EC4">
        <w:rPr>
          <w:rFonts w:ascii="Times New Roman" w:hAnsi="Times New Roman" w:cs="Times New Roman"/>
          <w:sz w:val="28"/>
          <w:szCs w:val="28"/>
        </w:rPr>
        <w:t xml:space="preserve"> джерела, до яких і відноситься Конституція Пилипа Орлика - своєрідна </w:t>
      </w:r>
      <w:proofErr w:type="spellStart"/>
      <w:r w:rsidRPr="00DF3EC4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DF3EC4">
        <w:rPr>
          <w:rFonts w:ascii="Times New Roman" w:hAnsi="Times New Roman" w:cs="Times New Roman"/>
          <w:sz w:val="28"/>
          <w:szCs w:val="28"/>
        </w:rPr>
        <w:t xml:space="preserve"> пам'ятка українського народу. Пам'ятники руйнуються з плином часу, люди вмирають, а письмові джерела лишаються, доповнюються. І саме з них ми черпаємо наші зна</w:t>
      </w:r>
      <w:r w:rsidR="00DF3EC4">
        <w:rPr>
          <w:rFonts w:ascii="Times New Roman" w:hAnsi="Times New Roman" w:cs="Times New Roman"/>
          <w:sz w:val="28"/>
          <w:szCs w:val="28"/>
        </w:rPr>
        <w:t>н</w:t>
      </w:r>
      <w:r w:rsidRPr="00DF3EC4">
        <w:rPr>
          <w:rFonts w:ascii="Times New Roman" w:hAnsi="Times New Roman" w:cs="Times New Roman"/>
          <w:sz w:val="28"/>
          <w:szCs w:val="28"/>
        </w:rPr>
        <w:t>ня, саме вони нагадують нам про наші коріння.</w:t>
      </w:r>
    </w:p>
    <w:sectPr w:rsidR="00EF7A77" w:rsidRPr="00DF3EC4" w:rsidSect="00DF3E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25pt;height:.75pt;visibility:visible;mso-wrap-style:square" o:bullet="t">
        <v:imagedata r:id="rId1" o:title=""/>
      </v:shape>
    </w:pict>
  </w:numPicBullet>
  <w:abstractNum w:abstractNumId="0">
    <w:nsid w:val="5F047391"/>
    <w:multiLevelType w:val="hybridMultilevel"/>
    <w:tmpl w:val="859C5A82"/>
    <w:lvl w:ilvl="0" w:tplc="BBEE4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C8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05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422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81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C0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CC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CB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A60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7"/>
    <w:rsid w:val="003E5A50"/>
    <w:rsid w:val="00DF3EC4"/>
    <w:rsid w:val="00E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E174-6D85-4737-931C-D90935EA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1649</Words>
  <Characters>941</Characters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2015-12-05T09:21:00Z</dcterms:created>
  <dcterms:modified xsi:type="dcterms:W3CDTF">2015-12-05T09:39:00Z</dcterms:modified>
</cp:coreProperties>
</file>