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sz w:val="40"/>
          <w:szCs w:val="40"/>
        </w:rPr>
      </w:pPr>
    </w:p>
    <w:p w:rsidR="00FB30A7" w:rsidRPr="004961E5"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b w:val="0"/>
          <w:sz w:val="40"/>
          <w:szCs w:val="40"/>
        </w:rPr>
      </w:pPr>
      <w:r>
        <w:rPr>
          <w:rStyle w:val="10"/>
          <w:rFonts w:ascii="Times New Roman" w:eastAsiaTheme="minorHAnsi" w:hAnsi="Times New Roman" w:cs="Times New Roman"/>
          <w:sz w:val="40"/>
          <w:szCs w:val="40"/>
        </w:rPr>
        <w:t>К</w:t>
      </w:r>
      <w:r w:rsidRPr="004961E5">
        <w:rPr>
          <w:rStyle w:val="10"/>
          <w:rFonts w:ascii="Times New Roman" w:eastAsiaTheme="minorHAnsi" w:hAnsi="Times New Roman" w:cs="Times New Roman"/>
          <w:sz w:val="40"/>
          <w:szCs w:val="40"/>
        </w:rPr>
        <w:t xml:space="preserve">омунальний заклад Тернопільської міської </w:t>
      </w:r>
      <w:proofErr w:type="gramStart"/>
      <w:r w:rsidRPr="004961E5">
        <w:rPr>
          <w:rStyle w:val="10"/>
          <w:rFonts w:ascii="Times New Roman" w:eastAsiaTheme="minorHAnsi" w:hAnsi="Times New Roman" w:cs="Times New Roman"/>
          <w:sz w:val="40"/>
          <w:szCs w:val="40"/>
        </w:rPr>
        <w:t>ради</w:t>
      </w:r>
      <w:proofErr w:type="gramEnd"/>
      <w:r w:rsidRPr="004961E5">
        <w:rPr>
          <w:rStyle w:val="10"/>
          <w:rFonts w:ascii="Times New Roman" w:eastAsiaTheme="minorHAnsi" w:hAnsi="Times New Roman" w:cs="Times New Roman"/>
          <w:sz w:val="40"/>
          <w:szCs w:val="40"/>
        </w:rPr>
        <w:t xml:space="preserve"> </w:t>
      </w:r>
    </w:p>
    <w:p w:rsidR="00FB30A7" w:rsidRPr="004961E5"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b w:val="0"/>
          <w:sz w:val="40"/>
          <w:szCs w:val="40"/>
        </w:rPr>
      </w:pPr>
      <w:r w:rsidRPr="004961E5">
        <w:rPr>
          <w:rStyle w:val="10"/>
          <w:rFonts w:ascii="Times New Roman" w:eastAsiaTheme="minorHAnsi" w:hAnsi="Times New Roman" w:cs="Times New Roman"/>
          <w:sz w:val="40"/>
          <w:szCs w:val="40"/>
        </w:rPr>
        <w:t xml:space="preserve">“Станція юних </w:t>
      </w:r>
      <w:proofErr w:type="gramStart"/>
      <w:r w:rsidRPr="004961E5">
        <w:rPr>
          <w:rStyle w:val="10"/>
          <w:rFonts w:ascii="Times New Roman" w:eastAsiaTheme="minorHAnsi" w:hAnsi="Times New Roman" w:cs="Times New Roman"/>
          <w:sz w:val="40"/>
          <w:szCs w:val="40"/>
        </w:rPr>
        <w:t>техн</w:t>
      </w:r>
      <w:proofErr w:type="gramEnd"/>
      <w:r w:rsidRPr="004961E5">
        <w:rPr>
          <w:rStyle w:val="10"/>
          <w:rFonts w:ascii="Times New Roman" w:eastAsiaTheme="minorHAnsi" w:hAnsi="Times New Roman" w:cs="Times New Roman"/>
          <w:sz w:val="40"/>
          <w:szCs w:val="40"/>
        </w:rPr>
        <w:t>іків”</w:t>
      </w: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sz w:val="36"/>
          <w:szCs w:val="36"/>
        </w:rPr>
      </w:pP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sz w:val="36"/>
          <w:szCs w:val="36"/>
        </w:rPr>
      </w:pP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sz w:val="36"/>
          <w:szCs w:val="36"/>
        </w:rPr>
      </w:pPr>
      <w:r>
        <w:rPr>
          <w:rFonts w:ascii="Times New Roman" w:hAnsi="Times New Roman" w:cs="Times New Roman"/>
          <w:b/>
          <w:bCs/>
          <w:noProof/>
          <w:kern w:val="32"/>
          <w:sz w:val="36"/>
          <w:szCs w:val="36"/>
          <w:lang w:eastAsia="uk-UA"/>
        </w:rPr>
        <w:drawing>
          <wp:inline distT="0" distB="0" distL="0" distR="0" wp14:anchorId="36068CA7" wp14:editId="344EB923">
            <wp:extent cx="5391397" cy="4046077"/>
            <wp:effectExtent l="0" t="0" r="0" b="0"/>
            <wp:docPr id="141" name="Рисунок 141" descr="C:\Users\user\Desktop\Новая папка (9)\received_1749578708447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received_1749578708447472.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91528" cy="4046175"/>
                    </a:xfrm>
                    <a:prstGeom prst="rect">
                      <a:avLst/>
                    </a:prstGeom>
                    <a:noFill/>
                    <a:ln>
                      <a:noFill/>
                    </a:ln>
                  </pic:spPr>
                </pic:pic>
              </a:graphicData>
            </a:graphic>
          </wp:inline>
        </w:drawing>
      </w:r>
    </w:p>
    <w:p w:rsidR="00FB30A7" w:rsidRDefault="00FB30A7" w:rsidP="00FB30A7">
      <w:pPr>
        <w:shd w:val="clear" w:color="auto" w:fill="DAEEF3" w:themeFill="accent5" w:themeFillTint="33"/>
        <w:spacing w:after="0" w:line="360" w:lineRule="auto"/>
        <w:rPr>
          <w:rStyle w:val="10"/>
          <w:rFonts w:ascii="Times New Roman" w:eastAsiaTheme="minorHAnsi" w:hAnsi="Times New Roman" w:cs="Times New Roman"/>
          <w:sz w:val="36"/>
          <w:szCs w:val="36"/>
        </w:rPr>
      </w:pPr>
    </w:p>
    <w:p w:rsidR="00FB30A7" w:rsidRDefault="00FB30A7" w:rsidP="00FB30A7">
      <w:pPr>
        <w:shd w:val="clear" w:color="auto" w:fill="DAEEF3" w:themeFill="accent5" w:themeFillTint="33"/>
        <w:spacing w:after="0" w:line="360" w:lineRule="auto"/>
        <w:rPr>
          <w:rStyle w:val="10"/>
          <w:rFonts w:ascii="Times New Roman" w:eastAsiaTheme="minorHAnsi" w:hAnsi="Times New Roman" w:cs="Times New Roman"/>
          <w:sz w:val="36"/>
          <w:szCs w:val="36"/>
        </w:rPr>
      </w:pP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b w:val="0"/>
          <w:sz w:val="40"/>
          <w:szCs w:val="40"/>
        </w:rPr>
      </w:pPr>
      <w:r w:rsidRPr="004961E5">
        <w:rPr>
          <w:rStyle w:val="10"/>
          <w:rFonts w:ascii="Times New Roman" w:eastAsiaTheme="minorHAnsi" w:hAnsi="Times New Roman" w:cs="Times New Roman"/>
          <w:sz w:val="40"/>
          <w:szCs w:val="40"/>
        </w:rPr>
        <w:t>Методичні розробки керівника гуртка</w:t>
      </w: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b w:val="0"/>
          <w:sz w:val="40"/>
          <w:szCs w:val="40"/>
        </w:rPr>
      </w:pPr>
      <w:r w:rsidRPr="004961E5">
        <w:rPr>
          <w:rStyle w:val="10"/>
          <w:rFonts w:ascii="Times New Roman" w:eastAsiaTheme="minorHAnsi" w:hAnsi="Times New Roman" w:cs="Times New Roman"/>
          <w:sz w:val="40"/>
          <w:szCs w:val="40"/>
        </w:rPr>
        <w:t xml:space="preserve">декоративно-ужиткового та образотворчого мистецтва </w:t>
      </w:r>
    </w:p>
    <w:p w:rsidR="00FB30A7" w:rsidRPr="004961E5"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b w:val="0"/>
          <w:sz w:val="40"/>
          <w:szCs w:val="40"/>
        </w:rPr>
      </w:pPr>
      <w:r w:rsidRPr="004961E5">
        <w:rPr>
          <w:rStyle w:val="10"/>
          <w:rFonts w:ascii="Times New Roman" w:eastAsiaTheme="minorHAnsi" w:hAnsi="Times New Roman" w:cs="Times New Roman"/>
          <w:sz w:val="40"/>
          <w:szCs w:val="40"/>
        </w:rPr>
        <w:t>Качанової Ірини Семенівни</w:t>
      </w:r>
    </w:p>
    <w:p w:rsidR="00FB30A7" w:rsidRDefault="00FB30A7" w:rsidP="00FB30A7">
      <w:pPr>
        <w:shd w:val="clear" w:color="auto" w:fill="DAEEF3" w:themeFill="accent5" w:themeFillTint="33"/>
        <w:spacing w:after="0" w:line="360" w:lineRule="auto"/>
        <w:jc w:val="center"/>
        <w:rPr>
          <w:rStyle w:val="10"/>
          <w:rFonts w:ascii="Times New Roman" w:eastAsiaTheme="minorHAnsi" w:hAnsi="Times New Roman" w:cs="Times New Roman"/>
          <w:sz w:val="36"/>
          <w:szCs w:val="36"/>
        </w:rPr>
      </w:pPr>
    </w:p>
    <w:p w:rsidR="00FB30A7" w:rsidRDefault="00FB30A7" w:rsidP="00FB30A7">
      <w:pPr>
        <w:spacing w:after="0" w:line="360" w:lineRule="auto"/>
        <w:rPr>
          <w:rStyle w:val="10"/>
          <w:rFonts w:ascii="Times New Roman" w:eastAsiaTheme="minorHAnsi" w:hAnsi="Times New Roman" w:cs="Times New Roman"/>
          <w:sz w:val="36"/>
          <w:szCs w:val="36"/>
        </w:rPr>
      </w:pPr>
    </w:p>
    <w:p w:rsidR="00FB30A7" w:rsidRDefault="00FB30A7" w:rsidP="00FB30A7">
      <w:pPr>
        <w:spacing w:after="0" w:line="360" w:lineRule="auto"/>
        <w:rPr>
          <w:rStyle w:val="10"/>
          <w:rFonts w:ascii="Times New Roman" w:eastAsiaTheme="minorHAnsi" w:hAnsi="Times New Roman" w:cs="Times New Roman"/>
          <w:sz w:val="36"/>
          <w:szCs w:val="36"/>
        </w:rPr>
      </w:pPr>
    </w:p>
    <w:p w:rsidR="00FB30A7" w:rsidRPr="00920152" w:rsidRDefault="00FB30A7" w:rsidP="00FB30A7">
      <w:pPr>
        <w:spacing w:after="0" w:line="360" w:lineRule="auto"/>
        <w:jc w:val="center"/>
        <w:rPr>
          <w:rStyle w:val="10"/>
          <w:rFonts w:ascii="Times New Roman" w:eastAsiaTheme="minorHAnsi" w:hAnsi="Times New Roman" w:cs="Times New Roman"/>
          <w:sz w:val="36"/>
          <w:szCs w:val="36"/>
        </w:rPr>
      </w:pPr>
      <w:r w:rsidRPr="00920152">
        <w:rPr>
          <w:rStyle w:val="10"/>
          <w:rFonts w:ascii="Times New Roman" w:eastAsiaTheme="minorHAnsi" w:hAnsi="Times New Roman" w:cs="Times New Roman"/>
          <w:sz w:val="36"/>
          <w:szCs w:val="36"/>
        </w:rPr>
        <w:t xml:space="preserve">Комунальний заклад Тернопільської міської </w:t>
      </w:r>
      <w:proofErr w:type="gramStart"/>
      <w:r w:rsidRPr="00920152">
        <w:rPr>
          <w:rStyle w:val="10"/>
          <w:rFonts w:ascii="Times New Roman" w:eastAsiaTheme="minorHAnsi" w:hAnsi="Times New Roman" w:cs="Times New Roman"/>
          <w:sz w:val="36"/>
          <w:szCs w:val="36"/>
        </w:rPr>
        <w:t>ради</w:t>
      </w:r>
      <w:proofErr w:type="gramEnd"/>
    </w:p>
    <w:p w:rsidR="00FB30A7" w:rsidRPr="00920152" w:rsidRDefault="00FB30A7" w:rsidP="00FB30A7">
      <w:pPr>
        <w:spacing w:after="0" w:line="360" w:lineRule="auto"/>
        <w:jc w:val="center"/>
        <w:rPr>
          <w:rStyle w:val="10"/>
          <w:rFonts w:ascii="Times New Roman" w:eastAsiaTheme="minorHAnsi" w:hAnsi="Times New Roman" w:cs="Times New Roman"/>
          <w:sz w:val="36"/>
          <w:szCs w:val="36"/>
        </w:rPr>
      </w:pPr>
      <w:r w:rsidRPr="00920152">
        <w:rPr>
          <w:rStyle w:val="10"/>
          <w:rFonts w:ascii="Times New Roman" w:eastAsiaTheme="minorHAnsi" w:hAnsi="Times New Roman" w:cs="Times New Roman"/>
          <w:sz w:val="36"/>
          <w:szCs w:val="36"/>
        </w:rPr>
        <w:t xml:space="preserve">«Станція юних </w:t>
      </w:r>
      <w:proofErr w:type="gramStart"/>
      <w:r w:rsidRPr="00920152">
        <w:rPr>
          <w:rStyle w:val="10"/>
          <w:rFonts w:ascii="Times New Roman" w:eastAsiaTheme="minorHAnsi" w:hAnsi="Times New Roman" w:cs="Times New Roman"/>
          <w:sz w:val="36"/>
          <w:szCs w:val="36"/>
        </w:rPr>
        <w:t>техн</w:t>
      </w:r>
      <w:proofErr w:type="gramEnd"/>
      <w:r w:rsidRPr="00920152">
        <w:rPr>
          <w:rStyle w:val="10"/>
          <w:rFonts w:ascii="Times New Roman" w:eastAsiaTheme="minorHAnsi" w:hAnsi="Times New Roman" w:cs="Times New Roman"/>
          <w:sz w:val="36"/>
          <w:szCs w:val="36"/>
        </w:rPr>
        <w:t>іків»</w:t>
      </w:r>
    </w:p>
    <w:p w:rsidR="00FB30A7" w:rsidRPr="00FA06FE" w:rsidRDefault="00FB30A7" w:rsidP="00FB30A7">
      <w:pPr>
        <w:spacing w:after="0" w:line="360" w:lineRule="auto"/>
        <w:ind w:firstLine="709"/>
        <w:jc w:val="center"/>
        <w:rPr>
          <w:rStyle w:val="10"/>
          <w:rFonts w:ascii="Times New Roman" w:eastAsiaTheme="minorHAnsi" w:hAnsi="Times New Roman" w:cs="Times New Roman"/>
          <w:b w:val="0"/>
          <w:sz w:val="36"/>
          <w:szCs w:val="36"/>
        </w:rPr>
      </w:pPr>
    </w:p>
    <w:p w:rsidR="00FB30A7" w:rsidRPr="00FA06FE" w:rsidRDefault="00FB30A7" w:rsidP="00FB30A7">
      <w:pPr>
        <w:spacing w:after="0" w:line="360" w:lineRule="auto"/>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center"/>
        <w:rPr>
          <w:rStyle w:val="10"/>
          <w:rFonts w:ascii="Times New Roman" w:eastAsiaTheme="minorHAnsi" w:hAnsi="Times New Roman" w:cs="Times New Roman"/>
          <w:b w:val="0"/>
          <w:sz w:val="36"/>
          <w:szCs w:val="36"/>
        </w:rPr>
      </w:pPr>
    </w:p>
    <w:p w:rsidR="00FB30A7" w:rsidRDefault="00FB30A7" w:rsidP="00FB30A7">
      <w:pPr>
        <w:spacing w:after="0" w:line="360" w:lineRule="auto"/>
        <w:ind w:firstLine="709"/>
        <w:jc w:val="center"/>
        <w:rPr>
          <w:rStyle w:val="10"/>
          <w:rFonts w:ascii="Times New Roman" w:eastAsiaTheme="minorHAnsi" w:hAnsi="Times New Roman" w:cs="Times New Roman"/>
          <w:b w:val="0"/>
          <w:sz w:val="36"/>
          <w:szCs w:val="36"/>
        </w:rPr>
      </w:pPr>
    </w:p>
    <w:p w:rsidR="00FB30A7" w:rsidRPr="004B6109" w:rsidRDefault="00FB30A7" w:rsidP="00FB30A7">
      <w:pPr>
        <w:spacing w:after="0" w:line="360" w:lineRule="auto"/>
        <w:ind w:firstLine="709"/>
        <w:jc w:val="center"/>
        <w:rPr>
          <w:rStyle w:val="10"/>
          <w:rFonts w:ascii="Times New Roman" w:eastAsiaTheme="minorHAnsi" w:hAnsi="Times New Roman" w:cs="Times New Roman"/>
          <w:b w:val="0"/>
          <w:sz w:val="36"/>
          <w:szCs w:val="36"/>
        </w:rPr>
      </w:pPr>
      <w:r w:rsidRPr="004B6109">
        <w:rPr>
          <w:rStyle w:val="10"/>
          <w:rFonts w:ascii="Times New Roman" w:eastAsiaTheme="minorHAnsi" w:hAnsi="Times New Roman" w:cs="Times New Roman"/>
          <w:sz w:val="36"/>
          <w:szCs w:val="36"/>
        </w:rPr>
        <w:t>Методична розробка</w:t>
      </w:r>
    </w:p>
    <w:p w:rsidR="00FB30A7" w:rsidRPr="00FA06FE" w:rsidRDefault="00FB30A7" w:rsidP="00FB30A7">
      <w:pPr>
        <w:spacing w:after="0" w:line="360" w:lineRule="auto"/>
        <w:ind w:firstLine="709"/>
        <w:jc w:val="center"/>
        <w:rPr>
          <w:rFonts w:ascii="Times New Roman" w:hAnsi="Times New Roman" w:cs="Times New Roman"/>
          <w:b/>
          <w:bCs/>
          <w:sz w:val="36"/>
          <w:szCs w:val="36"/>
        </w:rPr>
      </w:pPr>
      <w:r w:rsidRPr="00FA06FE">
        <w:rPr>
          <w:rFonts w:ascii="Times New Roman" w:hAnsi="Times New Roman" w:cs="Times New Roman"/>
          <w:b/>
          <w:noProof/>
          <w:sz w:val="36"/>
          <w:szCs w:val="36"/>
        </w:rPr>
        <w:t>“</w:t>
      </w:r>
      <w:r>
        <w:rPr>
          <w:rFonts w:ascii="Times New Roman" w:hAnsi="Times New Roman" w:cs="Times New Roman"/>
          <w:b/>
          <w:noProof/>
          <w:sz w:val="36"/>
          <w:szCs w:val="36"/>
        </w:rPr>
        <w:t>Художньо-декоративний розпис на склі</w:t>
      </w:r>
      <w:r w:rsidRPr="00FA06FE">
        <w:rPr>
          <w:rFonts w:ascii="Times New Roman" w:hAnsi="Times New Roman" w:cs="Times New Roman"/>
          <w:b/>
          <w:noProof/>
          <w:sz w:val="36"/>
          <w:szCs w:val="36"/>
        </w:rPr>
        <w:t>”</w:t>
      </w:r>
    </w:p>
    <w:p w:rsidR="00FB30A7" w:rsidRPr="00FA06FE" w:rsidRDefault="00FB30A7" w:rsidP="00FB30A7">
      <w:pPr>
        <w:spacing w:after="0" w:line="360" w:lineRule="auto"/>
        <w:ind w:firstLine="709"/>
        <w:jc w:val="center"/>
        <w:rPr>
          <w:rFonts w:ascii="Times New Roman" w:hAnsi="Times New Roman" w:cs="Times New Roman"/>
          <w:noProof/>
          <w:sz w:val="28"/>
          <w:szCs w:val="28"/>
        </w:rPr>
      </w:pPr>
    </w:p>
    <w:p w:rsidR="00FB30A7" w:rsidRDefault="00FB30A7" w:rsidP="00FB30A7">
      <w:pPr>
        <w:spacing w:after="0" w:line="360" w:lineRule="auto"/>
        <w:rPr>
          <w:rStyle w:val="10"/>
          <w:rFonts w:ascii="Times New Roman" w:eastAsiaTheme="minorHAnsi" w:hAnsi="Times New Roman" w:cs="Times New Roman"/>
          <w:b w:val="0"/>
          <w:sz w:val="28"/>
          <w:szCs w:val="28"/>
        </w:rPr>
      </w:pPr>
    </w:p>
    <w:p w:rsidR="00FB30A7" w:rsidRDefault="00FB30A7" w:rsidP="00FB30A7">
      <w:pPr>
        <w:spacing w:after="0" w:line="360" w:lineRule="auto"/>
        <w:rPr>
          <w:rStyle w:val="10"/>
          <w:rFonts w:ascii="Times New Roman" w:eastAsiaTheme="minorHAnsi" w:hAnsi="Times New Roman" w:cs="Times New Roman"/>
          <w:b w:val="0"/>
          <w:sz w:val="28"/>
          <w:szCs w:val="28"/>
        </w:rPr>
      </w:pPr>
    </w:p>
    <w:p w:rsidR="00FB30A7" w:rsidRDefault="00FB30A7" w:rsidP="00FB30A7">
      <w:pPr>
        <w:spacing w:after="0" w:line="360" w:lineRule="auto"/>
        <w:rPr>
          <w:rStyle w:val="10"/>
          <w:rFonts w:ascii="Times New Roman" w:eastAsiaTheme="minorHAnsi" w:hAnsi="Times New Roman" w:cs="Times New Roman"/>
          <w:b w:val="0"/>
          <w:sz w:val="28"/>
          <w:szCs w:val="28"/>
        </w:rPr>
      </w:pPr>
    </w:p>
    <w:p w:rsidR="00FB30A7" w:rsidRPr="00FA06FE" w:rsidRDefault="00FB30A7" w:rsidP="00FB30A7">
      <w:pPr>
        <w:spacing w:after="0" w:line="360" w:lineRule="auto"/>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right"/>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right"/>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right"/>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right"/>
        <w:rPr>
          <w:rStyle w:val="10"/>
          <w:rFonts w:ascii="Times New Roman" w:eastAsiaTheme="minorHAnsi" w:hAnsi="Times New Roman" w:cs="Times New Roman"/>
          <w:b w:val="0"/>
          <w:sz w:val="28"/>
          <w:szCs w:val="28"/>
        </w:rPr>
      </w:pPr>
    </w:p>
    <w:p w:rsidR="00FB30A7" w:rsidRDefault="00FB30A7" w:rsidP="00FB30A7">
      <w:pPr>
        <w:spacing w:after="0" w:line="360" w:lineRule="auto"/>
        <w:ind w:firstLine="709"/>
        <w:jc w:val="right"/>
        <w:rPr>
          <w:rStyle w:val="10"/>
          <w:rFonts w:ascii="Times New Roman" w:eastAsiaTheme="minorHAnsi" w:hAnsi="Times New Roman" w:cs="Times New Roman"/>
          <w:b w:val="0"/>
          <w:sz w:val="28"/>
          <w:szCs w:val="28"/>
        </w:rPr>
      </w:pPr>
    </w:p>
    <w:p w:rsidR="00FB30A7" w:rsidRPr="00FA06FE" w:rsidRDefault="00FB30A7" w:rsidP="00FB30A7">
      <w:pPr>
        <w:spacing w:after="0" w:line="360" w:lineRule="auto"/>
        <w:ind w:firstLine="709"/>
        <w:jc w:val="right"/>
        <w:rPr>
          <w:rStyle w:val="10"/>
          <w:rFonts w:ascii="Times New Roman" w:eastAsiaTheme="minorHAnsi" w:hAnsi="Times New Roman" w:cs="Times New Roman"/>
          <w:b w:val="0"/>
          <w:sz w:val="28"/>
          <w:szCs w:val="28"/>
        </w:rPr>
      </w:pPr>
      <w:proofErr w:type="gramStart"/>
      <w:r w:rsidRPr="00FA06FE">
        <w:rPr>
          <w:rStyle w:val="10"/>
          <w:rFonts w:ascii="Times New Roman" w:eastAsiaTheme="minorHAnsi" w:hAnsi="Times New Roman" w:cs="Times New Roman"/>
          <w:sz w:val="28"/>
          <w:szCs w:val="28"/>
        </w:rPr>
        <w:t>П</w:t>
      </w:r>
      <w:proofErr w:type="gramEnd"/>
      <w:r w:rsidRPr="00FA06FE">
        <w:rPr>
          <w:rStyle w:val="10"/>
          <w:rFonts w:ascii="Times New Roman" w:eastAsiaTheme="minorHAnsi" w:hAnsi="Times New Roman" w:cs="Times New Roman"/>
          <w:sz w:val="28"/>
          <w:szCs w:val="28"/>
        </w:rPr>
        <w:t>ідготувала:</w:t>
      </w:r>
    </w:p>
    <w:p w:rsidR="00FB30A7" w:rsidRPr="00FA06FE" w:rsidRDefault="00FB30A7" w:rsidP="00FB30A7">
      <w:pPr>
        <w:spacing w:after="0" w:line="360" w:lineRule="auto"/>
        <w:ind w:firstLine="709"/>
        <w:jc w:val="right"/>
        <w:rPr>
          <w:rStyle w:val="10"/>
          <w:rFonts w:ascii="Times New Roman" w:eastAsiaTheme="minorHAnsi" w:hAnsi="Times New Roman" w:cs="Times New Roman"/>
          <w:b w:val="0"/>
          <w:sz w:val="28"/>
          <w:szCs w:val="28"/>
        </w:rPr>
      </w:pPr>
      <w:r w:rsidRPr="00FA06FE">
        <w:rPr>
          <w:rStyle w:val="10"/>
          <w:rFonts w:ascii="Times New Roman" w:eastAsiaTheme="minorHAnsi" w:hAnsi="Times New Roman" w:cs="Times New Roman"/>
          <w:sz w:val="28"/>
          <w:szCs w:val="28"/>
        </w:rPr>
        <w:t xml:space="preserve">керівник гуртка декоративно-ужиткового </w:t>
      </w:r>
    </w:p>
    <w:p w:rsidR="00FB30A7" w:rsidRPr="00FA06FE" w:rsidRDefault="00FB30A7" w:rsidP="00FB30A7">
      <w:pPr>
        <w:spacing w:after="0" w:line="360" w:lineRule="auto"/>
        <w:ind w:firstLine="709"/>
        <w:jc w:val="right"/>
        <w:rPr>
          <w:rStyle w:val="10"/>
          <w:rFonts w:ascii="Times New Roman" w:eastAsiaTheme="minorHAnsi" w:hAnsi="Times New Roman" w:cs="Times New Roman"/>
          <w:b w:val="0"/>
          <w:sz w:val="28"/>
          <w:szCs w:val="28"/>
        </w:rPr>
      </w:pPr>
      <w:r w:rsidRPr="00FA06FE">
        <w:rPr>
          <w:rStyle w:val="10"/>
          <w:rFonts w:ascii="Times New Roman" w:eastAsiaTheme="minorHAnsi" w:hAnsi="Times New Roman" w:cs="Times New Roman"/>
          <w:sz w:val="28"/>
          <w:szCs w:val="28"/>
        </w:rPr>
        <w:t>та образотворчого мистецтва</w:t>
      </w:r>
    </w:p>
    <w:p w:rsidR="00FB30A7" w:rsidRPr="00FA06FE" w:rsidRDefault="00FB30A7" w:rsidP="00FB30A7">
      <w:pPr>
        <w:spacing w:after="0" w:line="360" w:lineRule="auto"/>
        <w:ind w:firstLine="709"/>
        <w:jc w:val="right"/>
        <w:rPr>
          <w:rStyle w:val="10"/>
          <w:rFonts w:ascii="Times New Roman" w:eastAsiaTheme="minorHAnsi" w:hAnsi="Times New Roman" w:cs="Times New Roman"/>
          <w:b w:val="0"/>
        </w:rPr>
      </w:pPr>
      <w:r w:rsidRPr="00FA06FE">
        <w:rPr>
          <w:rStyle w:val="10"/>
          <w:rFonts w:ascii="Times New Roman" w:eastAsiaTheme="minorHAnsi" w:hAnsi="Times New Roman" w:cs="Times New Roman"/>
          <w:sz w:val="28"/>
          <w:szCs w:val="28"/>
        </w:rPr>
        <w:t>Качанова Ірина Семенівна</w:t>
      </w:r>
    </w:p>
    <w:p w:rsidR="00FB30A7" w:rsidRPr="00FA06FE" w:rsidRDefault="00FB30A7" w:rsidP="00FB30A7">
      <w:pPr>
        <w:spacing w:after="0" w:line="360" w:lineRule="auto"/>
        <w:ind w:firstLine="709"/>
        <w:jc w:val="center"/>
        <w:rPr>
          <w:rStyle w:val="10"/>
          <w:rFonts w:ascii="Times New Roman" w:eastAsiaTheme="minorHAnsi" w:hAnsi="Times New Roman" w:cs="Times New Roman"/>
          <w:b w:val="0"/>
        </w:rPr>
      </w:pPr>
    </w:p>
    <w:p w:rsidR="00FB30A7" w:rsidRDefault="00FB30A7" w:rsidP="00FB30A7">
      <w:pPr>
        <w:spacing w:after="0" w:line="360" w:lineRule="auto"/>
        <w:rPr>
          <w:rStyle w:val="10"/>
          <w:rFonts w:ascii="Times New Roman" w:eastAsiaTheme="minorHAnsi" w:hAnsi="Times New Roman" w:cs="Times New Roman"/>
          <w:b w:val="0"/>
          <w:sz w:val="28"/>
          <w:szCs w:val="28"/>
        </w:rPr>
      </w:pPr>
    </w:p>
    <w:p w:rsidR="00FB30A7" w:rsidRDefault="00FB30A7" w:rsidP="00FB30A7">
      <w:pPr>
        <w:spacing w:after="0" w:line="360" w:lineRule="auto"/>
        <w:rPr>
          <w:rStyle w:val="10"/>
          <w:rFonts w:ascii="Times New Roman" w:eastAsiaTheme="minorHAnsi" w:hAnsi="Times New Roman" w:cs="Times New Roman"/>
          <w:b w:val="0"/>
          <w:sz w:val="28"/>
          <w:szCs w:val="28"/>
        </w:rPr>
      </w:pPr>
    </w:p>
    <w:p w:rsidR="00FB30A7" w:rsidRPr="00FA06FE" w:rsidRDefault="00FB30A7" w:rsidP="00FB30A7">
      <w:pPr>
        <w:spacing w:after="0" w:line="360" w:lineRule="auto"/>
        <w:rPr>
          <w:rStyle w:val="10"/>
          <w:rFonts w:ascii="Times New Roman" w:eastAsiaTheme="minorHAnsi" w:hAnsi="Times New Roman" w:cs="Times New Roman"/>
          <w:b w:val="0"/>
          <w:sz w:val="28"/>
          <w:szCs w:val="28"/>
        </w:rPr>
      </w:pPr>
    </w:p>
    <w:p w:rsidR="00FB30A7" w:rsidRPr="00FA06FE" w:rsidRDefault="00FB30A7" w:rsidP="00FB30A7">
      <w:pPr>
        <w:spacing w:after="0" w:line="360" w:lineRule="auto"/>
        <w:ind w:firstLine="709"/>
        <w:jc w:val="center"/>
        <w:rPr>
          <w:rStyle w:val="10"/>
          <w:rFonts w:ascii="Times New Roman" w:eastAsiaTheme="minorHAnsi" w:hAnsi="Times New Roman" w:cs="Times New Roman"/>
          <w:b w:val="0"/>
          <w:sz w:val="28"/>
          <w:szCs w:val="28"/>
        </w:rPr>
      </w:pPr>
    </w:p>
    <w:p w:rsidR="00FB30A7" w:rsidRDefault="00FB30A7" w:rsidP="00FB30A7">
      <w:pPr>
        <w:tabs>
          <w:tab w:val="left" w:pos="3732"/>
          <w:tab w:val="center" w:pos="5102"/>
        </w:tabs>
        <w:spacing w:after="0" w:line="360" w:lineRule="auto"/>
        <w:ind w:firstLine="709"/>
        <w:rPr>
          <w:b/>
          <w:sz w:val="24"/>
          <w:szCs w:val="24"/>
        </w:rPr>
      </w:pPr>
      <w:r w:rsidRPr="00FA06FE">
        <w:rPr>
          <w:rFonts w:ascii="Times New Roman" w:hAnsi="Times New Roman" w:cs="Times New Roman"/>
          <w:b/>
        </w:rPr>
        <w:tab/>
      </w:r>
      <w:r w:rsidRPr="004B6109">
        <w:rPr>
          <w:rFonts w:ascii="Times New Roman" w:hAnsi="Times New Roman" w:cs="Times New Roman"/>
          <w:b/>
          <w:sz w:val="24"/>
          <w:szCs w:val="24"/>
        </w:rPr>
        <w:t>м. Тернопіль 201</w:t>
      </w:r>
      <w:r>
        <w:rPr>
          <w:rFonts w:ascii="Times New Roman" w:hAnsi="Times New Roman" w:cs="Times New Roman"/>
          <w:b/>
          <w:sz w:val="24"/>
          <w:szCs w:val="24"/>
        </w:rPr>
        <w:t>7</w:t>
      </w:r>
      <w:r w:rsidRPr="004B6109">
        <w:rPr>
          <w:rFonts w:ascii="Times New Roman" w:hAnsi="Times New Roman" w:cs="Times New Roman"/>
          <w:b/>
          <w:sz w:val="24"/>
          <w:szCs w:val="24"/>
        </w:rPr>
        <w:t xml:space="preserve"> р.</w:t>
      </w:r>
    </w:p>
    <w:p w:rsidR="00FB30A7" w:rsidRPr="00920152" w:rsidRDefault="00FB30A7" w:rsidP="00FB30A7">
      <w:pPr>
        <w:tabs>
          <w:tab w:val="left" w:pos="3732"/>
          <w:tab w:val="center" w:pos="5102"/>
        </w:tabs>
        <w:spacing w:after="0" w:line="360" w:lineRule="auto"/>
        <w:ind w:firstLine="709"/>
        <w:jc w:val="center"/>
        <w:rPr>
          <w:b/>
          <w:sz w:val="24"/>
          <w:szCs w:val="24"/>
        </w:rPr>
      </w:pPr>
      <w:r w:rsidRPr="004B6109">
        <w:rPr>
          <w:rFonts w:ascii="Times New Roman" w:hAnsi="Times New Roman" w:cs="Times New Roman"/>
          <w:b/>
          <w:sz w:val="32"/>
          <w:szCs w:val="32"/>
        </w:rPr>
        <w:lastRenderedPageBreak/>
        <w:t>Зміст</w:t>
      </w:r>
    </w:p>
    <w:p w:rsidR="00FB30A7" w:rsidRPr="004B6109" w:rsidRDefault="00FB30A7" w:rsidP="00FB30A7">
      <w:pPr>
        <w:spacing w:after="0" w:line="360" w:lineRule="auto"/>
        <w:jc w:val="center"/>
        <w:rPr>
          <w:rFonts w:ascii="Times New Roman" w:hAnsi="Times New Roman" w:cs="Times New Roman"/>
          <w:b/>
          <w:sz w:val="32"/>
          <w:szCs w:val="32"/>
        </w:rPr>
      </w:pP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1. Вступ</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2. Основна частина</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2.1. Історичні аспекти виникнення і розвитку живопису на склі в Україні</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2.2. Передумови навчання </w:t>
      </w:r>
      <w:proofErr w:type="gramStart"/>
      <w:r w:rsidRPr="00B5368B">
        <w:rPr>
          <w:rFonts w:ascii="Times New Roman" w:hAnsi="Times New Roman" w:cs="Times New Roman"/>
          <w:sz w:val="28"/>
          <w:szCs w:val="28"/>
          <w:lang w:val="ru-RU"/>
        </w:rPr>
        <w:t>техн</w:t>
      </w:r>
      <w:proofErr w:type="gramEnd"/>
      <w:r w:rsidRPr="00B5368B">
        <w:rPr>
          <w:rFonts w:ascii="Times New Roman" w:hAnsi="Times New Roman" w:cs="Times New Roman"/>
          <w:sz w:val="28"/>
          <w:szCs w:val="28"/>
          <w:lang w:val="ru-RU"/>
        </w:rPr>
        <w:t>іки живопису на склі дітей</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2.3. </w:t>
      </w:r>
      <w:proofErr w:type="gramStart"/>
      <w:r w:rsidRPr="00B5368B">
        <w:rPr>
          <w:rFonts w:ascii="Times New Roman" w:hAnsi="Times New Roman" w:cs="Times New Roman"/>
          <w:sz w:val="28"/>
          <w:szCs w:val="28"/>
          <w:lang w:val="ru-RU"/>
        </w:rPr>
        <w:t>Практична</w:t>
      </w:r>
      <w:proofErr w:type="gramEnd"/>
      <w:r w:rsidRPr="00B5368B">
        <w:rPr>
          <w:rFonts w:ascii="Times New Roman" w:hAnsi="Times New Roman" w:cs="Times New Roman"/>
          <w:sz w:val="28"/>
          <w:szCs w:val="28"/>
          <w:lang w:val="ru-RU"/>
        </w:rPr>
        <w:t xml:space="preserve"> робота у гуртку</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2.3.1. </w:t>
      </w:r>
      <w:proofErr w:type="gramStart"/>
      <w:r w:rsidRPr="00B5368B">
        <w:rPr>
          <w:rFonts w:ascii="Times New Roman" w:hAnsi="Times New Roman" w:cs="Times New Roman"/>
          <w:sz w:val="28"/>
          <w:szCs w:val="28"/>
          <w:lang w:val="ru-RU"/>
        </w:rPr>
        <w:t>Матер</w:t>
      </w:r>
      <w:proofErr w:type="gramEnd"/>
      <w:r w:rsidRPr="00B5368B">
        <w:rPr>
          <w:rFonts w:ascii="Times New Roman" w:hAnsi="Times New Roman" w:cs="Times New Roman"/>
          <w:sz w:val="28"/>
          <w:szCs w:val="28"/>
          <w:lang w:val="ru-RU"/>
        </w:rPr>
        <w:t>іали та інструменти</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2.3.2. Етапи виконання живопису на склі</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2.3.3. Правила </w:t>
      </w:r>
      <w:proofErr w:type="gramStart"/>
      <w:r w:rsidRPr="00B5368B">
        <w:rPr>
          <w:rFonts w:ascii="Times New Roman" w:hAnsi="Times New Roman" w:cs="Times New Roman"/>
          <w:sz w:val="28"/>
          <w:szCs w:val="28"/>
          <w:lang w:val="ru-RU"/>
        </w:rPr>
        <w:t>техн</w:t>
      </w:r>
      <w:proofErr w:type="gramEnd"/>
      <w:r w:rsidRPr="00B5368B">
        <w:rPr>
          <w:rFonts w:ascii="Times New Roman" w:hAnsi="Times New Roman" w:cs="Times New Roman"/>
          <w:sz w:val="28"/>
          <w:szCs w:val="28"/>
          <w:lang w:val="ru-RU"/>
        </w:rPr>
        <w:t>іки безпеки</w:t>
      </w:r>
    </w:p>
    <w:p w:rsidR="00FB30A7" w:rsidRPr="00B5368B" w:rsidRDefault="00FB30A7" w:rsidP="00FB30A7">
      <w:pPr>
        <w:pStyle w:val="a5"/>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2.4. </w:t>
      </w:r>
      <w:proofErr w:type="gramStart"/>
      <w:r w:rsidRPr="00B5368B">
        <w:rPr>
          <w:rFonts w:ascii="Times New Roman" w:hAnsi="Times New Roman" w:cs="Times New Roman"/>
          <w:sz w:val="28"/>
          <w:szCs w:val="28"/>
          <w:lang w:val="ru-RU"/>
        </w:rPr>
        <w:t>В</w:t>
      </w:r>
      <w:proofErr w:type="gramEnd"/>
      <w:r w:rsidRPr="00B5368B">
        <w:rPr>
          <w:rFonts w:ascii="Times New Roman" w:hAnsi="Times New Roman" w:cs="Times New Roman"/>
          <w:sz w:val="28"/>
          <w:szCs w:val="28"/>
          <w:lang w:val="ru-RU"/>
        </w:rPr>
        <w:t>ікові та індивідуальні особливості навчання живопису на склі</w:t>
      </w:r>
    </w:p>
    <w:p w:rsidR="00FB30A7" w:rsidRPr="00B5368B" w:rsidRDefault="00FB30A7" w:rsidP="00FB30A7">
      <w:pPr>
        <w:pStyle w:val="a5"/>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2.5. Оформлення готового виробу</w:t>
      </w:r>
    </w:p>
    <w:p w:rsidR="00FB30A7" w:rsidRDefault="00FB30A7" w:rsidP="00FB30A7">
      <w:pPr>
        <w:pStyle w:val="a5"/>
        <w:spacing w:after="0" w:line="360" w:lineRule="auto"/>
        <w:rPr>
          <w:rFonts w:ascii="Times New Roman" w:hAnsi="Times New Roman" w:cs="Times New Roman"/>
          <w:sz w:val="28"/>
          <w:szCs w:val="28"/>
        </w:rPr>
      </w:pPr>
      <w:r w:rsidRPr="00B5368B">
        <w:rPr>
          <w:rFonts w:ascii="Times New Roman" w:hAnsi="Times New Roman" w:cs="Times New Roman"/>
          <w:sz w:val="28"/>
          <w:szCs w:val="28"/>
        </w:rPr>
        <w:t>2.6. Конспект заняття на тему:</w:t>
      </w:r>
      <w:r w:rsidRPr="00B5368B">
        <w:rPr>
          <w:rFonts w:ascii="Times New Roman" w:hAnsi="Times New Roman" w:cs="Times New Roman"/>
          <w:sz w:val="28"/>
          <w:szCs w:val="28"/>
          <w:lang w:val="ru-RU"/>
        </w:rPr>
        <w:t xml:space="preserve"> </w:t>
      </w:r>
      <w:r w:rsidRPr="00B5368B">
        <w:rPr>
          <w:rFonts w:ascii="Times New Roman" w:hAnsi="Times New Roman" w:cs="Times New Roman"/>
          <w:sz w:val="28"/>
          <w:szCs w:val="28"/>
        </w:rPr>
        <w:t>Види декоративно-ужиткового мистецтва. Петриківський розпис на склі</w:t>
      </w:r>
    </w:p>
    <w:p w:rsidR="00FB30A7" w:rsidRPr="00E66A51" w:rsidRDefault="00FB30A7" w:rsidP="00FB30A7">
      <w:pPr>
        <w:pStyle w:val="a5"/>
        <w:spacing w:after="0" w:line="360" w:lineRule="auto"/>
        <w:rPr>
          <w:rFonts w:ascii="Times New Roman" w:hAnsi="Times New Roman" w:cs="Times New Roman"/>
          <w:sz w:val="28"/>
          <w:szCs w:val="28"/>
        </w:rPr>
      </w:pPr>
      <w:r w:rsidRPr="00E66A51">
        <w:rPr>
          <w:rFonts w:ascii="Times New Roman" w:hAnsi="Times New Roman" w:cs="Times New Roman"/>
          <w:sz w:val="28"/>
          <w:szCs w:val="28"/>
        </w:rPr>
        <w:t>2.7. Конспект заняття на тему: « Ознайомлення з технологією розпису  на склі вітражними фарбами»</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3. Висновок</w:t>
      </w:r>
    </w:p>
    <w:p w:rsidR="00FB30A7" w:rsidRPr="00B5368B" w:rsidRDefault="00FB30A7" w:rsidP="00FB30A7">
      <w:pPr>
        <w:spacing w:after="0" w:line="360" w:lineRule="auto"/>
        <w:jc w:val="both"/>
        <w:rPr>
          <w:rFonts w:ascii="Times New Roman" w:hAnsi="Times New Roman" w:cs="Times New Roman"/>
          <w:sz w:val="28"/>
          <w:szCs w:val="28"/>
          <w:lang w:val="ru-RU"/>
        </w:rPr>
      </w:pPr>
      <w:r w:rsidRPr="00B5368B">
        <w:rPr>
          <w:rFonts w:ascii="Times New Roman" w:hAnsi="Times New Roman" w:cs="Times New Roman"/>
          <w:sz w:val="28"/>
          <w:szCs w:val="28"/>
          <w:lang w:val="ru-RU"/>
        </w:rPr>
        <w:t xml:space="preserve">Список </w:t>
      </w:r>
      <w:proofErr w:type="gramStart"/>
      <w:r w:rsidRPr="00B5368B">
        <w:rPr>
          <w:rFonts w:ascii="Times New Roman" w:hAnsi="Times New Roman" w:cs="Times New Roman"/>
          <w:sz w:val="28"/>
          <w:szCs w:val="28"/>
          <w:lang w:val="ru-RU"/>
        </w:rPr>
        <w:t>л</w:t>
      </w:r>
      <w:proofErr w:type="gramEnd"/>
      <w:r w:rsidRPr="00B5368B">
        <w:rPr>
          <w:rFonts w:ascii="Times New Roman" w:hAnsi="Times New Roman" w:cs="Times New Roman"/>
          <w:sz w:val="28"/>
          <w:szCs w:val="28"/>
          <w:lang w:val="ru-RU"/>
        </w:rPr>
        <w:t>ітератури</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Додаток 1. Технологічні картки з художнього-декоративного розпису по склі</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Додаток 2. Ескізи робіт</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Додаток 3. Роботи учнів</w:t>
      </w:r>
    </w:p>
    <w:p w:rsidR="00FB30A7" w:rsidRPr="00B5368B" w:rsidRDefault="00FB30A7" w:rsidP="00FB30A7">
      <w:pPr>
        <w:spacing w:after="0" w:line="360" w:lineRule="auto"/>
        <w:jc w:val="both"/>
        <w:rPr>
          <w:rFonts w:ascii="Times New Roman" w:hAnsi="Times New Roman" w:cs="Times New Roman"/>
          <w:sz w:val="28"/>
          <w:szCs w:val="28"/>
        </w:rPr>
      </w:pPr>
      <w:r w:rsidRPr="00B5368B">
        <w:rPr>
          <w:rFonts w:ascii="Times New Roman" w:hAnsi="Times New Roman" w:cs="Times New Roman"/>
          <w:sz w:val="28"/>
          <w:szCs w:val="28"/>
        </w:rPr>
        <w:t>Додаток 4. Роботи керівника</w:t>
      </w: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Pr="000003D9" w:rsidRDefault="00FB30A7" w:rsidP="00FB30A7">
      <w:pPr>
        <w:spacing w:after="0" w:line="360" w:lineRule="auto"/>
        <w:ind w:firstLine="709"/>
        <w:jc w:val="both"/>
        <w:rPr>
          <w:rFonts w:ascii="Times New Roman" w:hAnsi="Times New Roman" w:cs="Times New Roman"/>
          <w:b/>
          <w:sz w:val="28"/>
          <w:szCs w:val="28"/>
        </w:rPr>
      </w:pPr>
      <w:r w:rsidRPr="000003D9">
        <w:rPr>
          <w:rFonts w:ascii="Times New Roman" w:hAnsi="Times New Roman" w:cs="Times New Roman"/>
          <w:b/>
          <w:sz w:val="28"/>
          <w:szCs w:val="28"/>
        </w:rPr>
        <w:lastRenderedPageBreak/>
        <w:t>1.</w:t>
      </w:r>
      <w:r>
        <w:rPr>
          <w:rFonts w:ascii="Times New Roman" w:hAnsi="Times New Roman" w:cs="Times New Roman"/>
          <w:b/>
          <w:sz w:val="28"/>
          <w:szCs w:val="28"/>
        </w:rPr>
        <w:t xml:space="preserve"> </w:t>
      </w:r>
      <w:r w:rsidRPr="000003D9">
        <w:rPr>
          <w:rFonts w:ascii="Times New Roman" w:hAnsi="Times New Roman" w:cs="Times New Roman"/>
          <w:b/>
          <w:sz w:val="28"/>
          <w:szCs w:val="28"/>
        </w:rPr>
        <w:t xml:space="preserve">Вступ  </w:t>
      </w:r>
    </w:p>
    <w:p w:rsidR="00FB30A7" w:rsidRPr="009B3F63" w:rsidRDefault="00FB30A7" w:rsidP="00FB30A7">
      <w:pPr>
        <w:spacing w:after="0" w:line="360" w:lineRule="auto"/>
        <w:ind w:firstLine="709"/>
        <w:jc w:val="both"/>
        <w:rPr>
          <w:rFonts w:ascii="Times New Roman" w:hAnsi="Times New Roman" w:cs="Times New Roman"/>
          <w:sz w:val="28"/>
          <w:szCs w:val="28"/>
        </w:rPr>
      </w:pPr>
      <w:r w:rsidRPr="009B3F63">
        <w:rPr>
          <w:rFonts w:ascii="Times New Roman" w:hAnsi="Times New Roman" w:cs="Times New Roman"/>
          <w:sz w:val="28"/>
          <w:szCs w:val="28"/>
        </w:rPr>
        <w:t>Народна творчість – це історична основа, на якій розвивалася і розвивається світова художня культура, одна з форм суспільної свідомості, явище соціально зумовлене. Людина живе в оточенні краси і різнобарвності, витонченості форм  природи, уміє бачити красу в навколишньому світі і сама творить предмети краси. Мистецтво творити, оздоблювати ужиткові вироби з’явилось і удосконалювалось з часу появи людства на землі. Це мистецтво поступово набувало своїх регіональних особливостей, входило в національну культуру, звичаї народу.</w:t>
      </w:r>
    </w:p>
    <w:p w:rsidR="00FB30A7" w:rsidRPr="009B3F63" w:rsidRDefault="00FB30A7" w:rsidP="00FB30A7">
      <w:pPr>
        <w:spacing w:after="0" w:line="360" w:lineRule="auto"/>
        <w:ind w:firstLine="709"/>
        <w:jc w:val="both"/>
        <w:rPr>
          <w:rFonts w:ascii="Times New Roman" w:hAnsi="Times New Roman" w:cs="Times New Roman"/>
          <w:sz w:val="28"/>
          <w:szCs w:val="28"/>
        </w:rPr>
      </w:pPr>
      <w:r w:rsidRPr="009B3F63">
        <w:rPr>
          <w:rFonts w:ascii="Times New Roman" w:hAnsi="Times New Roman" w:cs="Times New Roman"/>
          <w:sz w:val="28"/>
          <w:szCs w:val="28"/>
        </w:rPr>
        <w:t>Вже багато років Україна – незалежна держава, поступово відроджуються національна культура та духовний розвиток,  що являє собою  силу  української нації. Народне декоративно-прикладне мистецтво втілює в собі талант народу, його мудрість, розуміння краси і добра, його життєствердне світобачення.  Українське народне і професійне декоративно-прикладне мистецтво набуло широкого визнання у нашій країні та за кордоном. У його предвічних образах, зручних утилітарних формах і динамічних мотивах орнаменту містяться символи втаємниченої, чарівної природи.</w:t>
      </w:r>
    </w:p>
    <w:p w:rsidR="00FB30A7" w:rsidRPr="009B3F63" w:rsidRDefault="00FB30A7" w:rsidP="00FB30A7">
      <w:pPr>
        <w:spacing w:after="0" w:line="360" w:lineRule="auto"/>
        <w:ind w:firstLine="709"/>
        <w:jc w:val="both"/>
        <w:rPr>
          <w:rFonts w:ascii="Times New Roman" w:hAnsi="Times New Roman" w:cs="Times New Roman"/>
          <w:sz w:val="28"/>
          <w:szCs w:val="28"/>
        </w:rPr>
      </w:pPr>
      <w:r w:rsidRPr="009B3F63">
        <w:rPr>
          <w:rFonts w:ascii="Times New Roman" w:hAnsi="Times New Roman" w:cs="Times New Roman"/>
          <w:sz w:val="28"/>
          <w:szCs w:val="28"/>
        </w:rPr>
        <w:t xml:space="preserve">Учні повинні знати історію розвитку декоративно - вжиткового мистецтва  на території України, регіональні відмінності, розуміти поняття символіки та орнаменту, стилізації, як графічного відображення світогляду та світосприйняття людини у різні часи. Останнім часом у декоративно-прикладному мистецтві мистецтвознавці художники, майстри знову досить активно звертаються до народних, етнічних мотивів, використовуючи у своїй творчості елементи давньої символіки, орнаментації.  До теми «Живопис на склі» у різні часи зверталось багато науковців, мистецтвознавців, митців. Вони не лише вивчали народне українське мистецтво, а й розкривали його як важливий аспект світової культури. Існуючі тепер та вироблені тисячоліттями образотворчі мотиви – символи народного образотворчого мистецтва. Живопис на склі виступає яскравою сторінкою образотворчого фольклору, що живиться багатими мистецькими традиціями минулих віків. У малюванні на склі відбилися естетичні смаки народу, реалії побуту, соціальні мотиви, розуміння </w:t>
      </w:r>
      <w:r w:rsidRPr="009B3F63">
        <w:rPr>
          <w:rFonts w:ascii="Times New Roman" w:hAnsi="Times New Roman" w:cs="Times New Roman"/>
          <w:sz w:val="28"/>
          <w:szCs w:val="28"/>
        </w:rPr>
        <w:lastRenderedPageBreak/>
        <w:t>явищ навколишнього світу. Тут органічно поєдналися казка і правда, фантазія і реальність.</w:t>
      </w:r>
    </w:p>
    <w:p w:rsidR="00FB30A7" w:rsidRPr="0002765B" w:rsidRDefault="00FB30A7" w:rsidP="00FB30A7">
      <w:pPr>
        <w:spacing w:after="0" w:line="360" w:lineRule="auto"/>
        <w:ind w:firstLine="709"/>
        <w:jc w:val="both"/>
        <w:rPr>
          <w:rFonts w:ascii="Times New Roman" w:hAnsi="Times New Roman" w:cs="Times New Roman"/>
          <w:sz w:val="28"/>
          <w:szCs w:val="28"/>
        </w:rPr>
      </w:pPr>
      <w:r w:rsidRPr="009B3F63">
        <w:rPr>
          <w:rFonts w:ascii="Times New Roman" w:hAnsi="Times New Roman" w:cs="Times New Roman"/>
          <w:sz w:val="28"/>
          <w:szCs w:val="28"/>
        </w:rPr>
        <w:t>Моя методична розробка стане у пригоді як  вчителям образотворчого мистецтва, які на уроці захочуть ознайомити учнів з живописом на склі, так і керівникам позашкільних навчальних закладів чи художніх студій. Можливо організувати цілий гурток для вивчення і роботи у цій цікавій і оригінальній техніці декоративно-ужиткового мистецтва або ввести  в програму окрему тему « Живопис на склі». Переважно рекомендують починати таку роботу з дітьми 10-15 років, але як показав мій багаторічний досвід роботи, навіть діткам 6-7 років під силу ця робота. Вони не тільки вправно з нею справляються, але і дуже люблять і чекають саме на такий вид діяльності. Малювання фарбами на папері для них уже не є новиною, а от скло – це щось нове, незвичайне і особливе. Малювання на склі для дітей молодшого шкільного віку особливий етап розвитку їх образотворчих можливостей і вмінь. Він вимагає великої концентрації уваги, акуратності у роботі, відповідальності і посидючості. Якщо вчитель правильно проведе підготовчі етапи, вміло і доступно пояснить техніку виконання і підбере для перших робіт прості ескізи, то учні не тільки виконають майстерно свою роботу, але і отримають велике задоволення від такого творчого завдання.  У методичній розробці подана історія виникнення малярства на склі в  Україні, вказані відомі майстри сьогоднішнього часу, до творчості яких можна звернутися за взірцями для зразку, детально описана підготовча робота, матеріали та інструменти, етапи послідовності виконання живописної композиції. Для кращого візуального ознайомлення з технікою художнього і декоративного живопису на склі  і допомоги у перших заняттях, розроблені технологічні картки, ескізи деяких робіт, фото робіт моїх вихованців, починаючи із нескладних робіт найменших діток і закінчуючи декоративним розписом на склі старших учнів.</w:t>
      </w:r>
    </w:p>
    <w:p w:rsidR="00FB30A7" w:rsidRPr="0002765B" w:rsidRDefault="00FB30A7" w:rsidP="00FB30A7">
      <w:pPr>
        <w:spacing w:after="0" w:line="360" w:lineRule="auto"/>
        <w:ind w:firstLine="709"/>
        <w:jc w:val="both"/>
        <w:rPr>
          <w:rFonts w:ascii="Times New Roman" w:hAnsi="Times New Roman" w:cs="Times New Roman"/>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Pr="009C1AEE" w:rsidRDefault="00FB30A7" w:rsidP="00FB30A7">
      <w:pPr>
        <w:spacing w:after="0" w:line="360" w:lineRule="auto"/>
        <w:jc w:val="both"/>
        <w:rPr>
          <w:rFonts w:ascii="Times New Roman" w:hAnsi="Times New Roman" w:cs="Times New Roman"/>
          <w:b/>
          <w:sz w:val="28"/>
          <w:szCs w:val="28"/>
        </w:rPr>
      </w:pPr>
    </w:p>
    <w:p w:rsidR="00FB30A7" w:rsidRPr="001910E8" w:rsidRDefault="00FB30A7" w:rsidP="00FB30A7">
      <w:pPr>
        <w:spacing w:after="0"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2. </w:t>
      </w:r>
      <w:r w:rsidRPr="001910E8">
        <w:rPr>
          <w:rFonts w:ascii="Times New Roman" w:hAnsi="Times New Roman" w:cs="Times New Roman"/>
          <w:b/>
          <w:sz w:val="28"/>
          <w:szCs w:val="28"/>
          <w:lang w:val="ru-RU"/>
        </w:rPr>
        <w:t>Основна частина</w:t>
      </w:r>
    </w:p>
    <w:p w:rsidR="00FB30A7" w:rsidRPr="000003D9" w:rsidRDefault="00FB30A7" w:rsidP="00FB30A7">
      <w:pPr>
        <w:spacing w:after="0" w:line="360" w:lineRule="auto"/>
        <w:ind w:firstLine="709"/>
        <w:jc w:val="both"/>
        <w:rPr>
          <w:rFonts w:ascii="Times New Roman" w:hAnsi="Times New Roman" w:cs="Times New Roman"/>
          <w:b/>
          <w:sz w:val="28"/>
          <w:szCs w:val="28"/>
          <w:lang w:val="ru-RU"/>
        </w:rPr>
      </w:pPr>
      <w:r w:rsidRPr="000003D9">
        <w:rPr>
          <w:rFonts w:ascii="Times New Roman" w:hAnsi="Times New Roman" w:cs="Times New Roman"/>
          <w:b/>
          <w:sz w:val="28"/>
          <w:szCs w:val="28"/>
          <w:lang w:val="ru-RU"/>
        </w:rPr>
        <w:t>2.1. Історичні аспекти виникнення і розвитку живопису на склі в Україні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 Живописна техніка малювання на склі має давні традиції як у професійному, так і в народному мистецтві, сягаючи корінням часів</w:t>
      </w:r>
      <w:proofErr w:type="gramStart"/>
      <w:r w:rsidRPr="001910E8">
        <w:rPr>
          <w:rFonts w:ascii="Times New Roman" w:hAnsi="Times New Roman" w:cs="Times New Roman"/>
          <w:sz w:val="28"/>
          <w:szCs w:val="28"/>
          <w:lang w:val="ru-RU"/>
        </w:rPr>
        <w:t xml:space="preserve"> В</w:t>
      </w:r>
      <w:proofErr w:type="gramEnd"/>
      <w:r w:rsidRPr="001910E8">
        <w:rPr>
          <w:rFonts w:ascii="Times New Roman" w:hAnsi="Times New Roman" w:cs="Times New Roman"/>
          <w:sz w:val="28"/>
          <w:szCs w:val="28"/>
          <w:lang w:val="ru-RU"/>
        </w:rPr>
        <w:t>ізантії та Риму. У центральній Європі розвиток цього виду живопису припадає на XVII—ХУІІІ ст.</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В Україні живопис на склі поширився в XIX ст. переважно в Західних регіонах зокрема на Буковині</w:t>
      </w:r>
      <w:proofErr w:type="gramStart"/>
      <w:r w:rsidRPr="001910E8">
        <w:rPr>
          <w:rFonts w:ascii="Times New Roman" w:hAnsi="Times New Roman" w:cs="Times New Roman"/>
          <w:sz w:val="28"/>
          <w:szCs w:val="28"/>
          <w:lang w:val="ru-RU"/>
        </w:rPr>
        <w:t xml:space="preserve"> ,</w:t>
      </w:r>
      <w:proofErr w:type="gramEnd"/>
      <w:r w:rsidRPr="001910E8">
        <w:rPr>
          <w:rFonts w:ascii="Times New Roman" w:hAnsi="Times New Roman" w:cs="Times New Roman"/>
          <w:sz w:val="28"/>
          <w:szCs w:val="28"/>
          <w:lang w:val="ru-RU"/>
        </w:rPr>
        <w:t>Галичині ,Гуцульщині і Закарпатті. Живопис українських майстрів адаптувався і набув самобутніх рис. Ікони на склі, написані без дотримання церковних приписів, пов'язувалися не тільки з релігією, а й з народним побутом та естетичними уподобаннями і призначалися для інтер'є</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ів сільських хат. Нерідко такі ікони називають народною картиною на склі.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Художня особливість українського живопису на склі виявляє себе яскравим колоритом, багатою декоративністю, площинністю, зображення. Арсенал зображувальних засобів при цьому мінімальний: графічна лінія, обмежена палітра локальних кольорів — червоного і чорного, білого та синього, жовтого та зеленого. Прикметною </w:t>
      </w:r>
      <w:proofErr w:type="gramStart"/>
      <w:r w:rsidRPr="001910E8">
        <w:rPr>
          <w:rFonts w:ascii="Times New Roman" w:hAnsi="Times New Roman" w:cs="Times New Roman"/>
          <w:sz w:val="28"/>
          <w:szCs w:val="28"/>
          <w:lang w:val="ru-RU"/>
        </w:rPr>
        <w:t>стил</w:t>
      </w:r>
      <w:proofErr w:type="gramEnd"/>
      <w:r w:rsidRPr="001910E8">
        <w:rPr>
          <w:rFonts w:ascii="Times New Roman" w:hAnsi="Times New Roman" w:cs="Times New Roman"/>
          <w:sz w:val="28"/>
          <w:szCs w:val="28"/>
          <w:lang w:val="ru-RU"/>
        </w:rPr>
        <w:t xml:space="preserve">істичною ознакою українського живопису на склі є лінійна розробка площини. Прямі і хвилясті лінії, вільно покладені за формою, створюють м'який плавний контур, який окреслює силуети фігури, риси обличчя, виявляє основне, характерне без зайвих деталей. Ритм </w:t>
      </w:r>
      <w:proofErr w:type="gramStart"/>
      <w:r w:rsidRPr="001910E8">
        <w:rPr>
          <w:rFonts w:ascii="Times New Roman" w:hAnsi="Times New Roman" w:cs="Times New Roman"/>
          <w:sz w:val="28"/>
          <w:szCs w:val="28"/>
          <w:lang w:val="ru-RU"/>
        </w:rPr>
        <w:t>л</w:t>
      </w:r>
      <w:proofErr w:type="gramEnd"/>
      <w:r w:rsidRPr="001910E8">
        <w:rPr>
          <w:rFonts w:ascii="Times New Roman" w:hAnsi="Times New Roman" w:cs="Times New Roman"/>
          <w:sz w:val="28"/>
          <w:szCs w:val="28"/>
          <w:lang w:val="ru-RU"/>
        </w:rPr>
        <w:t>іній оживляє локальні кольори площини, декоративно збагачує композицію. Така манера письма нагадує розпис малярі</w:t>
      </w:r>
      <w:proofErr w:type="gramStart"/>
      <w:r w:rsidRPr="001910E8">
        <w:rPr>
          <w:rFonts w:ascii="Times New Roman" w:hAnsi="Times New Roman" w:cs="Times New Roman"/>
          <w:sz w:val="28"/>
          <w:szCs w:val="28"/>
          <w:lang w:val="ru-RU"/>
        </w:rPr>
        <w:t>в</w:t>
      </w:r>
      <w:proofErr w:type="gramEnd"/>
      <w:r w:rsidRPr="001910E8">
        <w:rPr>
          <w:rFonts w:ascii="Times New Roman" w:hAnsi="Times New Roman" w:cs="Times New Roman"/>
          <w:sz w:val="28"/>
          <w:szCs w:val="28"/>
          <w:lang w:val="ru-RU"/>
        </w:rPr>
        <w:t xml:space="preserve"> на скринях чи кольорові розписи на кахлях.</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Дивовижний талант творців із народу на повну силу виявився у відчутті кольорів та умінні </w:t>
      </w:r>
      <w:proofErr w:type="gramStart"/>
      <w:r w:rsidRPr="001910E8">
        <w:rPr>
          <w:rFonts w:ascii="Times New Roman" w:hAnsi="Times New Roman" w:cs="Times New Roman"/>
          <w:sz w:val="28"/>
          <w:szCs w:val="28"/>
          <w:lang w:val="ru-RU"/>
        </w:rPr>
        <w:t>скупою</w:t>
      </w:r>
      <w:proofErr w:type="gramEnd"/>
      <w:r w:rsidRPr="001910E8">
        <w:rPr>
          <w:rFonts w:ascii="Times New Roman" w:hAnsi="Times New Roman" w:cs="Times New Roman"/>
          <w:sz w:val="28"/>
          <w:szCs w:val="28"/>
          <w:lang w:val="ru-RU"/>
        </w:rPr>
        <w:t xml:space="preserve"> палітрою надати образові мажорного звучання. Прозоре скло завжди зберігало легкість і дзвінкість барв, ставало ще яскравішим </w:t>
      </w:r>
      <w:proofErr w:type="gramStart"/>
      <w:r w:rsidRPr="001910E8">
        <w:rPr>
          <w:rFonts w:ascii="Times New Roman" w:hAnsi="Times New Roman" w:cs="Times New Roman"/>
          <w:sz w:val="28"/>
          <w:szCs w:val="28"/>
          <w:lang w:val="ru-RU"/>
        </w:rPr>
        <w:t>у</w:t>
      </w:r>
      <w:proofErr w:type="gramEnd"/>
      <w:r w:rsidRPr="001910E8">
        <w:rPr>
          <w:rFonts w:ascii="Times New Roman" w:hAnsi="Times New Roman" w:cs="Times New Roman"/>
          <w:sz w:val="28"/>
          <w:szCs w:val="28"/>
          <w:lang w:val="ru-RU"/>
        </w:rPr>
        <w:t xml:space="preserve"> поєднанні з посрібленою чи позолоченою фольгою.</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Майстри розписів на склі володіли магічною мовою декору та образу, тому робота з-під їхніх рук народжувалася швидко, задум втілювався в </w:t>
      </w:r>
      <w:proofErr w:type="gramStart"/>
      <w:r w:rsidRPr="001910E8">
        <w:rPr>
          <w:rFonts w:ascii="Times New Roman" w:hAnsi="Times New Roman" w:cs="Times New Roman"/>
          <w:sz w:val="28"/>
          <w:szCs w:val="28"/>
          <w:lang w:val="ru-RU"/>
        </w:rPr>
        <w:t>ту чи</w:t>
      </w:r>
      <w:proofErr w:type="gramEnd"/>
      <w:r w:rsidRPr="001910E8">
        <w:rPr>
          <w:rFonts w:ascii="Times New Roman" w:hAnsi="Times New Roman" w:cs="Times New Roman"/>
          <w:sz w:val="28"/>
          <w:szCs w:val="28"/>
          <w:lang w:val="ru-RU"/>
        </w:rPr>
        <w:t xml:space="preserve"> </w:t>
      </w:r>
      <w:r w:rsidRPr="001910E8">
        <w:rPr>
          <w:rFonts w:ascii="Times New Roman" w:hAnsi="Times New Roman" w:cs="Times New Roman"/>
          <w:sz w:val="28"/>
          <w:szCs w:val="28"/>
          <w:lang w:val="ru-RU"/>
        </w:rPr>
        <w:lastRenderedPageBreak/>
        <w:t xml:space="preserve">іншу форму природно і легко, по-мистецьки переконливо і правдиво. Особливість такої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іки полягала в тому, що картина малювалася з одного боку, а сприйняття йшло з іншого боку, тому художнику треба було володіти специфічним «кінематографічним» відчуттям.</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Від вправної руки майстра, знання ним усіх «секретів» приготування скла та барвників залежала якість живописної роботи. Народні картинки виконувалися в основному на тонкому гутному склі. Перед початком малювання поверхню скла очищали</w:t>
      </w:r>
      <w:proofErr w:type="gramStart"/>
      <w:r w:rsidRPr="001910E8">
        <w:rPr>
          <w:rFonts w:ascii="Times New Roman" w:hAnsi="Times New Roman" w:cs="Times New Roman"/>
          <w:sz w:val="28"/>
          <w:szCs w:val="28"/>
          <w:lang w:val="ru-RU"/>
        </w:rPr>
        <w:t>.</w:t>
      </w:r>
      <w:proofErr w:type="gramEnd"/>
      <w:r w:rsidRPr="001910E8">
        <w:rPr>
          <w:rFonts w:ascii="Times New Roman" w:hAnsi="Times New Roman" w:cs="Times New Roman"/>
          <w:sz w:val="28"/>
          <w:szCs w:val="28"/>
          <w:lang w:val="ru-RU"/>
        </w:rPr>
        <w:t xml:space="preserve"> І</w:t>
      </w:r>
      <w:proofErr w:type="gramStart"/>
      <w:r w:rsidRPr="001910E8">
        <w:rPr>
          <w:rFonts w:ascii="Times New Roman" w:hAnsi="Times New Roman" w:cs="Times New Roman"/>
          <w:sz w:val="28"/>
          <w:szCs w:val="28"/>
          <w:lang w:val="ru-RU"/>
        </w:rPr>
        <w:t>н</w:t>
      </w:r>
      <w:proofErr w:type="gramEnd"/>
      <w:r w:rsidRPr="001910E8">
        <w:rPr>
          <w:rFonts w:ascii="Times New Roman" w:hAnsi="Times New Roman" w:cs="Times New Roman"/>
          <w:sz w:val="28"/>
          <w:szCs w:val="28"/>
          <w:lang w:val="ru-RU"/>
        </w:rPr>
        <w:t>коли скло ґрунтували тонким шаром желатину для кращого сполучення темперної чи олійної фарби з його поверхнею.</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Насамперед наносився контурний рисунок пером або пензлем.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ісля висихання контурів прокладали елементи декору, складки одягу, дрібні деталі. Далі художник заповнював контур елементів кольоровими плямами, поступово розфарбовуючи картину від світлих до темних тонів. Наприкінці роботи наносили сусальне золото чи фольгу.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Народні майстри часто використовували «кліше», найчастіше це були паперові образи-дереворити, що друкувались у ХУІІ</w:t>
      </w:r>
      <w:proofErr w:type="gramStart"/>
      <w:r w:rsidRPr="001910E8">
        <w:rPr>
          <w:rFonts w:ascii="Times New Roman" w:hAnsi="Times New Roman" w:cs="Times New Roman"/>
          <w:sz w:val="28"/>
          <w:szCs w:val="28"/>
          <w:lang w:val="ru-RU"/>
        </w:rPr>
        <w:t>—Х</w:t>
      </w:r>
      <w:proofErr w:type="gramEnd"/>
      <w:r w:rsidRPr="001910E8">
        <w:rPr>
          <w:rFonts w:ascii="Times New Roman" w:hAnsi="Times New Roman" w:cs="Times New Roman"/>
          <w:sz w:val="28"/>
          <w:szCs w:val="28"/>
          <w:lang w:val="ru-RU"/>
        </w:rPr>
        <w:t xml:space="preserve">УІІІ ст. друкарнями Києво-Печерської Лаври, Львівського, Успенського, Ставропігійського братств. </w:t>
      </w:r>
      <w:proofErr w:type="gramStart"/>
      <w:r w:rsidRPr="001910E8">
        <w:rPr>
          <w:rFonts w:ascii="Times New Roman" w:hAnsi="Times New Roman" w:cs="Times New Roman"/>
          <w:sz w:val="28"/>
          <w:szCs w:val="28"/>
          <w:lang w:val="ru-RU"/>
        </w:rPr>
        <w:t>Кр</w:t>
      </w:r>
      <w:proofErr w:type="gramEnd"/>
      <w:r w:rsidRPr="001910E8">
        <w:rPr>
          <w:rFonts w:ascii="Times New Roman" w:hAnsi="Times New Roman" w:cs="Times New Roman"/>
          <w:sz w:val="28"/>
          <w:szCs w:val="28"/>
          <w:lang w:val="ru-RU"/>
        </w:rPr>
        <w:t>ім дереворитів доступною була і книжкова гравюра, однак це не слугувало зразками для наслідування, а лише схемою майбутньої композиції.</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Живопис на склі виступає яскравою сторінкою образотворчого фольклору, що живиться багатими мистецькими традиціями минулих віків. У малюванні на склі відбилися естетичні смаки народу, реалії побуту, </w:t>
      </w:r>
      <w:proofErr w:type="gramStart"/>
      <w:r w:rsidRPr="001910E8">
        <w:rPr>
          <w:rFonts w:ascii="Times New Roman" w:hAnsi="Times New Roman" w:cs="Times New Roman"/>
          <w:sz w:val="28"/>
          <w:szCs w:val="28"/>
          <w:lang w:val="ru-RU"/>
        </w:rPr>
        <w:t>соц</w:t>
      </w:r>
      <w:proofErr w:type="gramEnd"/>
      <w:r w:rsidRPr="001910E8">
        <w:rPr>
          <w:rFonts w:ascii="Times New Roman" w:hAnsi="Times New Roman" w:cs="Times New Roman"/>
          <w:sz w:val="28"/>
          <w:szCs w:val="28"/>
          <w:lang w:val="ru-RU"/>
        </w:rPr>
        <w:t xml:space="preserve">іальні мотиви, розуміння явищ навколишнього світу. Тут органічно поєдналися </w:t>
      </w:r>
      <w:proofErr w:type="gramStart"/>
      <w:r w:rsidRPr="001910E8">
        <w:rPr>
          <w:rFonts w:ascii="Times New Roman" w:hAnsi="Times New Roman" w:cs="Times New Roman"/>
          <w:sz w:val="28"/>
          <w:szCs w:val="28"/>
          <w:lang w:val="ru-RU"/>
        </w:rPr>
        <w:t>казка</w:t>
      </w:r>
      <w:proofErr w:type="gramEnd"/>
      <w:r w:rsidRPr="001910E8">
        <w:rPr>
          <w:rFonts w:ascii="Times New Roman" w:hAnsi="Times New Roman" w:cs="Times New Roman"/>
          <w:sz w:val="28"/>
          <w:szCs w:val="28"/>
          <w:lang w:val="ru-RU"/>
        </w:rPr>
        <w:t xml:space="preserve"> і правда, фантазія і реальність.</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Зараз в Україні, на жаль, у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 xml:space="preserve">іці розпису на склі працює небагато митців, але головне, що вона не забута. На Львівщині в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іці живопису на склі працює народний умілець-самородок Іван Сколоздра. У своїх роботах майстер відтворює образно-пластичне бачення українського побуту, історичних подій, обряді</w:t>
      </w:r>
      <w:proofErr w:type="gramStart"/>
      <w:r w:rsidRPr="001910E8">
        <w:rPr>
          <w:rFonts w:ascii="Times New Roman" w:hAnsi="Times New Roman" w:cs="Times New Roman"/>
          <w:sz w:val="28"/>
          <w:szCs w:val="28"/>
          <w:lang w:val="ru-RU"/>
        </w:rPr>
        <w:t>в</w:t>
      </w:r>
      <w:proofErr w:type="gramEnd"/>
      <w:r w:rsidRPr="001910E8">
        <w:rPr>
          <w:rFonts w:ascii="Times New Roman" w:hAnsi="Times New Roman" w:cs="Times New Roman"/>
          <w:sz w:val="28"/>
          <w:szCs w:val="28"/>
          <w:lang w:val="ru-RU"/>
        </w:rPr>
        <w:t xml:space="preserve"> і свят народу. Художнику притаманне тонке відчуття гармонії </w:t>
      </w:r>
      <w:r w:rsidRPr="001910E8">
        <w:rPr>
          <w:rFonts w:ascii="Times New Roman" w:hAnsi="Times New Roman" w:cs="Times New Roman"/>
          <w:sz w:val="28"/>
          <w:szCs w:val="28"/>
          <w:lang w:val="ru-RU"/>
        </w:rPr>
        <w:lastRenderedPageBreak/>
        <w:t>кольорів, природний дотеп. Композиції його творів емоційні, поетичні, ритмічні.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Центральний регіон України представляє майстриня з Полтавщини Анастасія Рак. Відштовхуючись від традицій народного живопису, А.Рак відображає на склі сюжети, пов'язані з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ісенним фольклором, народними звичаями та обрядами, малює краєвиди, портрети, натюрморти. Майстриня, зберігаючи головні особливості народної картини, вміло поєднує традиційні мотиви з новими елементами, досягаючи неперевершено!" образності.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Живопис на</w:t>
      </w:r>
      <w:proofErr w:type="gramEnd"/>
      <w:r w:rsidRPr="001910E8">
        <w:rPr>
          <w:rFonts w:ascii="Times New Roman" w:hAnsi="Times New Roman" w:cs="Times New Roman"/>
          <w:sz w:val="28"/>
          <w:szCs w:val="28"/>
          <w:lang w:val="ru-RU"/>
        </w:rPr>
        <w:t xml:space="preserve"> склі захоплює не тільки народних митців, до нього звертаються і професійні художники, серед яких і Леонтій Гринюк. Митця з</w:t>
      </w:r>
      <w:proofErr w:type="gramStart"/>
      <w:r w:rsidRPr="001910E8">
        <w:rPr>
          <w:rFonts w:ascii="Times New Roman" w:hAnsi="Times New Roman" w:cs="Times New Roman"/>
          <w:sz w:val="28"/>
          <w:szCs w:val="28"/>
          <w:lang w:val="ru-RU"/>
        </w:rPr>
        <w:t xml:space="preserve"> В</w:t>
      </w:r>
      <w:proofErr w:type="gramEnd"/>
      <w:r w:rsidRPr="001910E8">
        <w:rPr>
          <w:rFonts w:ascii="Times New Roman" w:hAnsi="Times New Roman" w:cs="Times New Roman"/>
          <w:sz w:val="28"/>
          <w:szCs w:val="28"/>
          <w:lang w:val="ru-RU"/>
        </w:rPr>
        <w:t xml:space="preserve">інниці цікавлять біблійні сюжети, народні свята та обрядовість, багате подіями історичне минуле України та сьогодення. В його творах відчутний вплив стародавнього іконопису, особливо в трактуванні образів людей, елементів зображення. Одночасно це поєднується з пошуками художником самобутнього почерку. Вражає вишуканість виконання, бездоганна у </w:t>
      </w:r>
      <w:proofErr w:type="gramStart"/>
      <w:r w:rsidRPr="001910E8">
        <w:rPr>
          <w:rFonts w:ascii="Times New Roman" w:hAnsi="Times New Roman" w:cs="Times New Roman"/>
          <w:sz w:val="28"/>
          <w:szCs w:val="28"/>
          <w:lang w:val="ru-RU"/>
        </w:rPr>
        <w:t>своїй</w:t>
      </w:r>
      <w:proofErr w:type="gramEnd"/>
      <w:r w:rsidRPr="001910E8">
        <w:rPr>
          <w:rFonts w:ascii="Times New Roman" w:hAnsi="Times New Roman" w:cs="Times New Roman"/>
          <w:sz w:val="28"/>
          <w:szCs w:val="28"/>
          <w:lang w:val="ru-RU"/>
        </w:rPr>
        <w:t xml:space="preserve"> декоративності, багата образна мова його робіт.</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Український </w:t>
      </w:r>
      <w:proofErr w:type="gramStart"/>
      <w:r w:rsidRPr="001910E8">
        <w:rPr>
          <w:rFonts w:ascii="Times New Roman" w:hAnsi="Times New Roman" w:cs="Times New Roman"/>
          <w:sz w:val="28"/>
          <w:szCs w:val="28"/>
          <w:lang w:val="ru-RU"/>
        </w:rPr>
        <w:t>живопис на</w:t>
      </w:r>
      <w:proofErr w:type="gramEnd"/>
      <w:r w:rsidRPr="001910E8">
        <w:rPr>
          <w:rFonts w:ascii="Times New Roman" w:hAnsi="Times New Roman" w:cs="Times New Roman"/>
          <w:sz w:val="28"/>
          <w:szCs w:val="28"/>
          <w:lang w:val="ru-RU"/>
        </w:rPr>
        <w:t xml:space="preserve"> склі представляють роботи І.Сколоздри, А.Рак, І.Лисенко, І.Новобранця, М.Онацько, В.Чорнобая, А.Данилюка. Л.Гринюка та інших. Їхні роботи нерідко демонструються у виставочних </w:t>
      </w:r>
      <w:proofErr w:type="gramStart"/>
      <w:r w:rsidRPr="001910E8">
        <w:rPr>
          <w:rFonts w:ascii="Times New Roman" w:hAnsi="Times New Roman" w:cs="Times New Roman"/>
          <w:sz w:val="28"/>
          <w:szCs w:val="28"/>
          <w:lang w:val="ru-RU"/>
        </w:rPr>
        <w:t>залах</w:t>
      </w:r>
      <w:proofErr w:type="gramEnd"/>
      <w:r w:rsidRPr="001910E8">
        <w:rPr>
          <w:rFonts w:ascii="Times New Roman" w:hAnsi="Times New Roman" w:cs="Times New Roman"/>
          <w:sz w:val="28"/>
          <w:szCs w:val="28"/>
          <w:lang w:val="ru-RU"/>
        </w:rPr>
        <w:t>, музеях, куди на екскурсію приходять школярі. Діти цікавляться, захоплюються цим мистецтвом, дехто хотів би навчитися творити прекрасне своїми руками.</w:t>
      </w:r>
    </w:p>
    <w:p w:rsidR="00FB30A7" w:rsidRDefault="00FB30A7" w:rsidP="00FB30A7">
      <w:pPr>
        <w:spacing w:after="0" w:line="360" w:lineRule="auto"/>
        <w:ind w:firstLine="709"/>
        <w:jc w:val="both"/>
        <w:rPr>
          <w:rFonts w:ascii="Times New Roman" w:hAnsi="Times New Roman" w:cs="Times New Roman"/>
          <w:b/>
          <w:sz w:val="28"/>
          <w:szCs w:val="28"/>
          <w:lang w:val="ru-RU"/>
        </w:rPr>
      </w:pPr>
    </w:p>
    <w:p w:rsidR="00FB30A7" w:rsidRPr="000003D9" w:rsidRDefault="00FB30A7" w:rsidP="00FB30A7">
      <w:pPr>
        <w:spacing w:after="0" w:line="360" w:lineRule="auto"/>
        <w:ind w:firstLine="709"/>
        <w:jc w:val="both"/>
        <w:rPr>
          <w:rFonts w:ascii="Times New Roman" w:hAnsi="Times New Roman" w:cs="Times New Roman"/>
          <w:b/>
          <w:sz w:val="28"/>
          <w:szCs w:val="28"/>
          <w:lang w:val="ru-RU"/>
        </w:rPr>
      </w:pPr>
      <w:r w:rsidRPr="000003D9">
        <w:rPr>
          <w:rFonts w:ascii="Times New Roman" w:hAnsi="Times New Roman" w:cs="Times New Roman"/>
          <w:b/>
          <w:sz w:val="28"/>
          <w:szCs w:val="28"/>
          <w:lang w:val="ru-RU"/>
        </w:rPr>
        <w:t xml:space="preserve">2.2. Передумови навчання </w:t>
      </w:r>
      <w:proofErr w:type="gramStart"/>
      <w:r w:rsidRPr="000003D9">
        <w:rPr>
          <w:rFonts w:ascii="Times New Roman" w:hAnsi="Times New Roman" w:cs="Times New Roman"/>
          <w:b/>
          <w:sz w:val="28"/>
          <w:szCs w:val="28"/>
          <w:lang w:val="ru-RU"/>
        </w:rPr>
        <w:t>техн</w:t>
      </w:r>
      <w:proofErr w:type="gramEnd"/>
      <w:r w:rsidRPr="000003D9">
        <w:rPr>
          <w:rFonts w:ascii="Times New Roman" w:hAnsi="Times New Roman" w:cs="Times New Roman"/>
          <w:b/>
          <w:sz w:val="28"/>
          <w:szCs w:val="28"/>
          <w:lang w:val="ru-RU"/>
        </w:rPr>
        <w:t>іки живопису на склі дітей</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910E8">
        <w:rPr>
          <w:rFonts w:ascii="Times New Roman" w:hAnsi="Times New Roman" w:cs="Times New Roman"/>
          <w:sz w:val="28"/>
          <w:szCs w:val="28"/>
          <w:lang w:val="ru-RU"/>
        </w:rPr>
        <w:t xml:space="preserve">Зараз у школах і </w:t>
      </w:r>
      <w:r>
        <w:rPr>
          <w:rFonts w:ascii="Times New Roman" w:hAnsi="Times New Roman" w:cs="Times New Roman"/>
          <w:sz w:val="28"/>
          <w:szCs w:val="28"/>
          <w:lang w:val="ru-RU"/>
        </w:rPr>
        <w:t>Центрах дитячої та юнацької творчості</w:t>
      </w:r>
      <w:r w:rsidRPr="001910E8">
        <w:rPr>
          <w:rFonts w:ascii="Times New Roman" w:hAnsi="Times New Roman" w:cs="Times New Roman"/>
          <w:sz w:val="28"/>
          <w:szCs w:val="28"/>
          <w:lang w:val="ru-RU"/>
        </w:rPr>
        <w:t xml:space="preserve"> існують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ізні гуртки і студії, де значне місце посідають заняття декоративно-прикладного мистецтва. Але живопис на склі є не розповсюдженою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ікою щодо втілення дитячих творчих сил, хоча вона і не така складна і трудомістка, як ткацтво чи різьблення по дереву.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Живопис на</w:t>
      </w:r>
      <w:proofErr w:type="gramEnd"/>
      <w:r w:rsidRPr="001910E8">
        <w:rPr>
          <w:rFonts w:ascii="Times New Roman" w:hAnsi="Times New Roman" w:cs="Times New Roman"/>
          <w:sz w:val="28"/>
          <w:szCs w:val="28"/>
          <w:lang w:val="ru-RU"/>
        </w:rPr>
        <w:t xml:space="preserve"> склі міг би бути легко опанованим і цікавим видом художніх робіт для дітей середнього шкільного віку. Перевагою цього виду мистецтва є й </w:t>
      </w:r>
      <w:r w:rsidRPr="001910E8">
        <w:rPr>
          <w:rFonts w:ascii="Times New Roman" w:hAnsi="Times New Roman" w:cs="Times New Roman"/>
          <w:sz w:val="28"/>
          <w:szCs w:val="28"/>
          <w:lang w:val="ru-RU"/>
        </w:rPr>
        <w:lastRenderedPageBreak/>
        <w:t xml:space="preserve">те, що основний </w:t>
      </w:r>
      <w:proofErr w:type="gramStart"/>
      <w:r w:rsidRPr="001910E8">
        <w:rPr>
          <w:rFonts w:ascii="Times New Roman" w:hAnsi="Times New Roman" w:cs="Times New Roman"/>
          <w:sz w:val="28"/>
          <w:szCs w:val="28"/>
          <w:lang w:val="ru-RU"/>
        </w:rPr>
        <w:t>матер</w:t>
      </w:r>
      <w:proofErr w:type="gramEnd"/>
      <w:r w:rsidRPr="001910E8">
        <w:rPr>
          <w:rFonts w:ascii="Times New Roman" w:hAnsi="Times New Roman" w:cs="Times New Roman"/>
          <w:sz w:val="28"/>
          <w:szCs w:val="28"/>
          <w:lang w:val="ru-RU"/>
        </w:rPr>
        <w:t>іал — скло — недорогий і доступний. Олійні чи темперні фарби — нескладне обладнання.</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Живопис на склі несе багаті мистецькі традиції нашого народу і має повне право поряд з іншими видами декоративного мистецтва, </w:t>
      </w:r>
      <w:proofErr w:type="gramStart"/>
      <w:r w:rsidRPr="001910E8">
        <w:rPr>
          <w:rFonts w:ascii="Times New Roman" w:hAnsi="Times New Roman" w:cs="Times New Roman"/>
          <w:sz w:val="28"/>
          <w:szCs w:val="28"/>
          <w:lang w:val="ru-RU"/>
        </w:rPr>
        <w:t>пос</w:t>
      </w:r>
      <w:proofErr w:type="gramEnd"/>
      <w:r w:rsidRPr="001910E8">
        <w:rPr>
          <w:rFonts w:ascii="Times New Roman" w:hAnsi="Times New Roman" w:cs="Times New Roman"/>
          <w:sz w:val="28"/>
          <w:szCs w:val="28"/>
          <w:lang w:val="ru-RU"/>
        </w:rPr>
        <w:t>істи своє місце в додатковій освіті школярів.</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Організувати такий гурток не дуже складно. Живопису можуть навчатися як дівчата, так</w:t>
      </w:r>
      <w:r>
        <w:rPr>
          <w:rFonts w:ascii="Times New Roman" w:hAnsi="Times New Roman" w:cs="Times New Roman"/>
          <w:sz w:val="28"/>
          <w:szCs w:val="28"/>
          <w:lang w:val="ru-RU"/>
        </w:rPr>
        <w:t xml:space="preserve"> і хлопці. Рекомендований вік 6</w:t>
      </w:r>
      <w:r w:rsidRPr="001910E8">
        <w:rPr>
          <w:rFonts w:ascii="Times New Roman" w:hAnsi="Times New Roman" w:cs="Times New Roman"/>
          <w:sz w:val="28"/>
          <w:szCs w:val="28"/>
          <w:lang w:val="ru-RU"/>
        </w:rPr>
        <w:t xml:space="preserve"> — 15 років, однак у такому гуртку можуть працювати учні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ізного віку. Складність роботи зі школярами початкових класів полягає </w:t>
      </w:r>
      <w:proofErr w:type="gramStart"/>
      <w:r w:rsidRPr="001910E8">
        <w:rPr>
          <w:rFonts w:ascii="Times New Roman" w:hAnsi="Times New Roman" w:cs="Times New Roman"/>
          <w:sz w:val="28"/>
          <w:szCs w:val="28"/>
          <w:lang w:val="ru-RU"/>
        </w:rPr>
        <w:t>в</w:t>
      </w:r>
      <w:proofErr w:type="gramEnd"/>
      <w:r w:rsidRPr="001910E8">
        <w:rPr>
          <w:rFonts w:ascii="Times New Roman" w:hAnsi="Times New Roman" w:cs="Times New Roman"/>
          <w:sz w:val="28"/>
          <w:szCs w:val="28"/>
          <w:lang w:val="ru-RU"/>
        </w:rPr>
        <w:t xml:space="preserve"> </w:t>
      </w:r>
      <w:proofErr w:type="gramStart"/>
      <w:r w:rsidRPr="001910E8">
        <w:rPr>
          <w:rFonts w:ascii="Times New Roman" w:hAnsi="Times New Roman" w:cs="Times New Roman"/>
          <w:sz w:val="28"/>
          <w:szCs w:val="28"/>
          <w:lang w:val="ru-RU"/>
        </w:rPr>
        <w:t>тому</w:t>
      </w:r>
      <w:proofErr w:type="gramEnd"/>
      <w:r w:rsidRPr="001910E8">
        <w:rPr>
          <w:rFonts w:ascii="Times New Roman" w:hAnsi="Times New Roman" w:cs="Times New Roman"/>
          <w:sz w:val="28"/>
          <w:szCs w:val="28"/>
          <w:lang w:val="ru-RU"/>
        </w:rPr>
        <w:t>, що їм одразу важко графічно точно повторити характер контурних і детальних ліній, акуратно заповнювати кольором площини, їм хочеться як можна швидше побачити результат своєї роботи. Однак, якщо старанність і наполегливість переможуть, то успіх буде забезпечений.</w:t>
      </w:r>
      <w:r>
        <w:rPr>
          <w:rFonts w:ascii="Times New Roman" w:hAnsi="Times New Roman" w:cs="Times New Roman"/>
          <w:sz w:val="28"/>
          <w:szCs w:val="28"/>
          <w:lang w:val="ru-RU"/>
        </w:rPr>
        <w:t xml:space="preserve"> Композиції для дітей 6-7 років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ідбераються зовсім легкі, вони повинні бути цілісні , без подрібнення.</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Молодший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ідлітковий вік є сприятливим періодом для навчання живопису на склі; вже набуті певні навички й уміння, безпосередність і фантазія дітей може бути передана засобами виразності і втілитись у конкретний художній твір.</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Треба тільки урізноманітнити їхній художній досвід, донести знання, допомогти набути навички та вміння з нової та цікавої для них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іки.</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У старших школярів яскравіше виражена професійна орієнтація і вони віддають перевагу заняттям, конкретніше пов'язаним із майбутньою професією, А якщо декоративне мистецтво </w:t>
      </w:r>
      <w:proofErr w:type="gramStart"/>
      <w:r w:rsidRPr="001910E8">
        <w:rPr>
          <w:rFonts w:ascii="Times New Roman" w:hAnsi="Times New Roman" w:cs="Times New Roman"/>
          <w:sz w:val="28"/>
          <w:szCs w:val="28"/>
          <w:lang w:val="ru-RU"/>
        </w:rPr>
        <w:t>вв</w:t>
      </w:r>
      <w:proofErr w:type="gramEnd"/>
      <w:r w:rsidRPr="001910E8">
        <w:rPr>
          <w:rFonts w:ascii="Times New Roman" w:hAnsi="Times New Roman" w:cs="Times New Roman"/>
          <w:sz w:val="28"/>
          <w:szCs w:val="28"/>
          <w:lang w:val="ru-RU"/>
        </w:rPr>
        <w:t>ійде у визначене коло інтересів, учень захопиться ним, і тоді воно стане якщо не професією, то, напевне, перетвориться в хобі.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Педагог може вибрати, в залежності від складу гуртка і нахилів учнів,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ізні напрямки роботи: розвиток традицій народної картинки на склі чи втілення оригінальних дитячих композицій у цій техніці.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Робота гуртка </w:t>
      </w:r>
      <w:proofErr w:type="gramStart"/>
      <w:r w:rsidRPr="001910E8">
        <w:rPr>
          <w:rFonts w:ascii="Times New Roman" w:hAnsi="Times New Roman" w:cs="Times New Roman"/>
          <w:sz w:val="28"/>
          <w:szCs w:val="28"/>
          <w:lang w:val="ru-RU"/>
        </w:rPr>
        <w:t>починається</w:t>
      </w:r>
      <w:proofErr w:type="gramEnd"/>
      <w:r w:rsidRPr="001910E8">
        <w:rPr>
          <w:rFonts w:ascii="Times New Roman" w:hAnsi="Times New Roman" w:cs="Times New Roman"/>
          <w:sz w:val="28"/>
          <w:szCs w:val="28"/>
          <w:lang w:val="ru-RU"/>
        </w:rPr>
        <w:t xml:space="preserve"> з ознайомленням із загальною історією живопису на склі й українського народного живопису зокрема. Розповідь педагога супроводжується показом відеофільмів, слайдів, репродукцій та </w:t>
      </w:r>
      <w:r w:rsidRPr="001910E8">
        <w:rPr>
          <w:rFonts w:ascii="Times New Roman" w:hAnsi="Times New Roman" w:cs="Times New Roman"/>
          <w:sz w:val="28"/>
          <w:szCs w:val="28"/>
          <w:lang w:val="ru-RU"/>
        </w:rPr>
        <w:lastRenderedPageBreak/>
        <w:t>оригіналі</w:t>
      </w:r>
      <w:proofErr w:type="gramStart"/>
      <w:r w:rsidRPr="001910E8">
        <w:rPr>
          <w:rFonts w:ascii="Times New Roman" w:hAnsi="Times New Roman" w:cs="Times New Roman"/>
          <w:sz w:val="28"/>
          <w:szCs w:val="28"/>
          <w:lang w:val="ru-RU"/>
        </w:rPr>
        <w:t>в</w:t>
      </w:r>
      <w:proofErr w:type="gramEnd"/>
      <w:r w:rsidRPr="001910E8">
        <w:rPr>
          <w:rFonts w:ascii="Times New Roman" w:hAnsi="Times New Roman" w:cs="Times New Roman"/>
          <w:sz w:val="28"/>
          <w:szCs w:val="28"/>
          <w:lang w:val="ru-RU"/>
        </w:rPr>
        <w:t xml:space="preserve"> картин. Бажані будуть походи в музеї, на виставки.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ісля екскурсійного та лекційного введення в історію і сьогодення живопису на склі настає етап ознайомлення з принципами декоративної композиції. Основи декоративної композиції можна вивчати на зразках різних видів народного декоративного мистецтва: на живописних картинках на склі, «мальованках», станковому і настінному розписі, декоративному розписі предметів побуту тощо. Прикладом можуть слугувати і твори професійних художників декоративного мистецтва, позначені тонким смаком, яскравим почуттям образності і декоративності, оригінальною </w:t>
      </w:r>
      <w:proofErr w:type="gramStart"/>
      <w:r w:rsidRPr="001910E8">
        <w:rPr>
          <w:rFonts w:ascii="Times New Roman" w:hAnsi="Times New Roman" w:cs="Times New Roman"/>
          <w:sz w:val="28"/>
          <w:szCs w:val="28"/>
          <w:lang w:val="ru-RU"/>
        </w:rPr>
        <w:t>стил</w:t>
      </w:r>
      <w:proofErr w:type="gramEnd"/>
      <w:r w:rsidRPr="001910E8">
        <w:rPr>
          <w:rFonts w:ascii="Times New Roman" w:hAnsi="Times New Roman" w:cs="Times New Roman"/>
          <w:sz w:val="28"/>
          <w:szCs w:val="28"/>
          <w:lang w:val="ru-RU"/>
        </w:rPr>
        <w:t>істичною мовою.</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Діяльність гуртківців будується і розвивається на художньому досвіді, вивченні композиційних засад, живопису на склі та інших видів </w:t>
      </w:r>
      <w:proofErr w:type="gramStart"/>
      <w:r w:rsidRPr="001910E8">
        <w:rPr>
          <w:rFonts w:ascii="Times New Roman" w:hAnsi="Times New Roman" w:cs="Times New Roman"/>
          <w:sz w:val="28"/>
          <w:szCs w:val="28"/>
          <w:lang w:val="ru-RU"/>
        </w:rPr>
        <w:t>декоративного</w:t>
      </w:r>
      <w:proofErr w:type="gramEnd"/>
      <w:r w:rsidRPr="001910E8">
        <w:rPr>
          <w:rFonts w:ascii="Times New Roman" w:hAnsi="Times New Roman" w:cs="Times New Roman"/>
          <w:sz w:val="28"/>
          <w:szCs w:val="28"/>
          <w:lang w:val="ru-RU"/>
        </w:rPr>
        <w:t xml:space="preserve"> мистецтва, що благотворно впливає на розвиток фантазії, стимулює творчість юних авторів.</w:t>
      </w:r>
    </w:p>
    <w:p w:rsidR="00FB30A7" w:rsidRDefault="00FB30A7" w:rsidP="00FB30A7">
      <w:pPr>
        <w:spacing w:after="0" w:line="360" w:lineRule="auto"/>
        <w:ind w:firstLine="709"/>
        <w:jc w:val="both"/>
        <w:rPr>
          <w:rFonts w:ascii="Times New Roman" w:hAnsi="Times New Roman" w:cs="Times New Roman"/>
          <w:b/>
          <w:sz w:val="28"/>
          <w:szCs w:val="28"/>
          <w:lang w:val="ru-RU"/>
        </w:rPr>
      </w:pPr>
    </w:p>
    <w:p w:rsidR="00FB30A7" w:rsidRPr="000003D9" w:rsidRDefault="00FB30A7" w:rsidP="00FB30A7">
      <w:pPr>
        <w:spacing w:after="0" w:line="360" w:lineRule="auto"/>
        <w:ind w:firstLine="709"/>
        <w:jc w:val="both"/>
        <w:rPr>
          <w:rFonts w:ascii="Times New Roman" w:hAnsi="Times New Roman" w:cs="Times New Roman"/>
          <w:b/>
          <w:sz w:val="28"/>
          <w:szCs w:val="28"/>
          <w:lang w:val="ru-RU"/>
        </w:rPr>
      </w:pPr>
      <w:r w:rsidRPr="000003D9">
        <w:rPr>
          <w:rFonts w:ascii="Times New Roman" w:hAnsi="Times New Roman" w:cs="Times New Roman"/>
          <w:b/>
          <w:sz w:val="28"/>
          <w:szCs w:val="28"/>
          <w:lang w:val="ru-RU"/>
        </w:rPr>
        <w:t xml:space="preserve">2.3. </w:t>
      </w:r>
      <w:proofErr w:type="gramStart"/>
      <w:r w:rsidRPr="000003D9">
        <w:rPr>
          <w:rFonts w:ascii="Times New Roman" w:hAnsi="Times New Roman" w:cs="Times New Roman"/>
          <w:b/>
          <w:sz w:val="28"/>
          <w:szCs w:val="28"/>
          <w:lang w:val="ru-RU"/>
        </w:rPr>
        <w:t>Практична</w:t>
      </w:r>
      <w:proofErr w:type="gramEnd"/>
      <w:r w:rsidRPr="000003D9">
        <w:rPr>
          <w:rFonts w:ascii="Times New Roman" w:hAnsi="Times New Roman" w:cs="Times New Roman"/>
          <w:b/>
          <w:sz w:val="28"/>
          <w:szCs w:val="28"/>
          <w:lang w:val="ru-RU"/>
        </w:rPr>
        <w:t xml:space="preserve"> робота у гуртку</w:t>
      </w:r>
    </w:p>
    <w:p w:rsidR="00FB30A7" w:rsidRPr="00636432" w:rsidRDefault="00FB30A7" w:rsidP="00FB30A7">
      <w:pPr>
        <w:spacing w:after="0" w:line="360" w:lineRule="auto"/>
        <w:ind w:firstLine="709"/>
        <w:jc w:val="both"/>
        <w:rPr>
          <w:rFonts w:ascii="Times New Roman" w:hAnsi="Times New Roman" w:cs="Times New Roman"/>
          <w:b/>
          <w:i/>
          <w:sz w:val="28"/>
          <w:szCs w:val="28"/>
          <w:lang w:val="ru-RU"/>
        </w:rPr>
      </w:pPr>
      <w:r w:rsidRPr="00636432">
        <w:rPr>
          <w:rFonts w:ascii="Times New Roman" w:hAnsi="Times New Roman" w:cs="Times New Roman"/>
          <w:b/>
          <w:i/>
          <w:sz w:val="28"/>
          <w:szCs w:val="28"/>
          <w:lang w:val="ru-RU"/>
        </w:rPr>
        <w:t xml:space="preserve">2.3.1. </w:t>
      </w:r>
      <w:proofErr w:type="gramStart"/>
      <w:r w:rsidRPr="00636432">
        <w:rPr>
          <w:rFonts w:ascii="Times New Roman" w:hAnsi="Times New Roman" w:cs="Times New Roman"/>
          <w:b/>
          <w:i/>
          <w:sz w:val="28"/>
          <w:szCs w:val="28"/>
          <w:lang w:val="ru-RU"/>
        </w:rPr>
        <w:t>Матер</w:t>
      </w:r>
      <w:proofErr w:type="gramEnd"/>
      <w:r w:rsidRPr="00636432">
        <w:rPr>
          <w:rFonts w:ascii="Times New Roman" w:hAnsi="Times New Roman" w:cs="Times New Roman"/>
          <w:b/>
          <w:i/>
          <w:sz w:val="28"/>
          <w:szCs w:val="28"/>
          <w:lang w:val="ru-RU"/>
        </w:rPr>
        <w:t>іали та інструменти</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910E8">
        <w:rPr>
          <w:rFonts w:ascii="Times New Roman" w:hAnsi="Times New Roman" w:cs="Times New Roman"/>
          <w:sz w:val="28"/>
          <w:szCs w:val="28"/>
          <w:lang w:val="ru-RU"/>
        </w:rPr>
        <w:t xml:space="preserve">Для такої роботи необхідні інструменти та </w:t>
      </w:r>
      <w:proofErr w:type="gramStart"/>
      <w:r w:rsidRPr="001910E8">
        <w:rPr>
          <w:rFonts w:ascii="Times New Roman" w:hAnsi="Times New Roman" w:cs="Times New Roman"/>
          <w:sz w:val="28"/>
          <w:szCs w:val="28"/>
          <w:lang w:val="ru-RU"/>
        </w:rPr>
        <w:t>матер</w:t>
      </w:r>
      <w:proofErr w:type="gramEnd"/>
      <w:r w:rsidRPr="001910E8">
        <w:rPr>
          <w:rFonts w:ascii="Times New Roman" w:hAnsi="Times New Roman" w:cs="Times New Roman"/>
          <w:sz w:val="28"/>
          <w:szCs w:val="28"/>
          <w:lang w:val="ru-RU"/>
        </w:rPr>
        <w:t xml:space="preserve">іали. Насамперед, це тонке (3 — 4 мм) листове скло, залишки якого є в кожній школі, дома, склорізній майстерні, що не знайшли іншого застосування. А для гуртка воно стане цінним матеріалом, з якого при належній художній обробці може вийти мистецький твір. Для роботи потрібні ще альбом для розробки ескізів, темперні, олійні, гуашеві фарби, чорна і кольорова туш, пензлі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ізних розмірів (тонкі №1 — 3, середні №4 — 6 і великі №12 — 18), паралон для тампування, калька, олівці, картон, клей силікатний та ПВА, наждачний папі</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сода, порошок крейди, мило — для очищення скла, дерев'яні рейки для рамок, цвяхи, шурупи, молоток, пилка, тонкий листовий метал, мідний шнур, лінійки, ножиці для паперу і металу, плоскогубці, викрутка.</w:t>
      </w:r>
    </w:p>
    <w:p w:rsidR="00FB30A7" w:rsidRPr="00636432" w:rsidRDefault="00FB30A7" w:rsidP="00FB30A7">
      <w:pPr>
        <w:spacing w:after="0" w:line="360" w:lineRule="auto"/>
        <w:ind w:firstLine="709"/>
        <w:jc w:val="both"/>
        <w:rPr>
          <w:rFonts w:ascii="Times New Roman" w:hAnsi="Times New Roman" w:cs="Times New Roman"/>
          <w:b/>
          <w:i/>
          <w:sz w:val="28"/>
          <w:szCs w:val="28"/>
          <w:lang w:val="ru-RU"/>
        </w:rPr>
      </w:pPr>
      <w:r w:rsidRPr="00636432">
        <w:rPr>
          <w:rFonts w:ascii="Times New Roman" w:hAnsi="Times New Roman" w:cs="Times New Roman"/>
          <w:b/>
          <w:i/>
          <w:sz w:val="28"/>
          <w:szCs w:val="28"/>
          <w:lang w:val="ru-RU"/>
        </w:rPr>
        <w:t>2.3.2. Етапи виконання живопису на склі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910E8">
        <w:rPr>
          <w:rFonts w:ascii="Times New Roman" w:hAnsi="Times New Roman" w:cs="Times New Roman"/>
          <w:sz w:val="28"/>
          <w:szCs w:val="28"/>
          <w:lang w:val="ru-RU"/>
        </w:rPr>
        <w:t xml:space="preserve">Робота над </w:t>
      </w:r>
      <w:proofErr w:type="gramStart"/>
      <w:r w:rsidRPr="001910E8">
        <w:rPr>
          <w:rFonts w:ascii="Times New Roman" w:hAnsi="Times New Roman" w:cs="Times New Roman"/>
          <w:sz w:val="28"/>
          <w:szCs w:val="28"/>
          <w:lang w:val="ru-RU"/>
        </w:rPr>
        <w:t>живописною</w:t>
      </w:r>
      <w:proofErr w:type="gramEnd"/>
      <w:r w:rsidRPr="001910E8">
        <w:rPr>
          <w:rFonts w:ascii="Times New Roman" w:hAnsi="Times New Roman" w:cs="Times New Roman"/>
          <w:sz w:val="28"/>
          <w:szCs w:val="28"/>
          <w:lang w:val="ru-RU"/>
        </w:rPr>
        <w:t xml:space="preserve"> композицією на склі поділяється на такі етапи:</w:t>
      </w:r>
    </w:p>
    <w:p w:rsidR="00FB30A7" w:rsidRPr="001910E8" w:rsidRDefault="00FB30A7" w:rsidP="00FB30A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ідготовчий період.</w:t>
      </w:r>
    </w:p>
    <w:p w:rsidR="00FB30A7" w:rsidRPr="001910E8" w:rsidRDefault="00FB30A7" w:rsidP="00FB30A7">
      <w:pPr>
        <w:pStyle w:val="a5"/>
        <w:numPr>
          <w:ilvl w:val="0"/>
          <w:numId w:val="4"/>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Вибі</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 теми та ескізні пошуки.</w:t>
      </w:r>
    </w:p>
    <w:p w:rsidR="00FB30A7" w:rsidRPr="001910E8" w:rsidRDefault="00FB30A7" w:rsidP="00FB30A7">
      <w:pPr>
        <w:pStyle w:val="a5"/>
        <w:numPr>
          <w:ilvl w:val="0"/>
          <w:numId w:val="4"/>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lastRenderedPageBreak/>
        <w:t>Виконання робочого ескізу.</w:t>
      </w:r>
    </w:p>
    <w:p w:rsidR="00FB30A7" w:rsidRDefault="00FB30A7" w:rsidP="00FB30A7">
      <w:pPr>
        <w:pStyle w:val="a5"/>
        <w:numPr>
          <w:ilvl w:val="0"/>
          <w:numId w:val="4"/>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Добі</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 кольорової палітри для живописної роботи.</w:t>
      </w:r>
    </w:p>
    <w:p w:rsidR="00FB30A7" w:rsidRDefault="00FB30A7" w:rsidP="00FB30A7">
      <w:pPr>
        <w:pStyle w:val="a5"/>
        <w:numPr>
          <w:ilvl w:val="0"/>
          <w:numId w:val="4"/>
        </w:numPr>
        <w:spacing w:after="0" w:line="360" w:lineRule="auto"/>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ідготовка скла (вирізка, шліфування країв, знежи</w:t>
      </w:r>
      <w:r>
        <w:rPr>
          <w:rFonts w:ascii="Times New Roman" w:hAnsi="Times New Roman" w:cs="Times New Roman"/>
          <w:sz w:val="28"/>
          <w:szCs w:val="28"/>
          <w:lang w:val="ru-RU"/>
        </w:rPr>
        <w:t xml:space="preserve">рення).                        </w:t>
      </w:r>
    </w:p>
    <w:p w:rsidR="00FB30A7" w:rsidRPr="001910E8" w:rsidRDefault="00FB30A7" w:rsidP="00FB30A7">
      <w:p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II. </w:t>
      </w:r>
      <w:proofErr w:type="gramStart"/>
      <w:r w:rsidRPr="001910E8">
        <w:rPr>
          <w:rFonts w:ascii="Times New Roman" w:hAnsi="Times New Roman" w:cs="Times New Roman"/>
          <w:sz w:val="28"/>
          <w:szCs w:val="28"/>
          <w:lang w:val="ru-RU"/>
        </w:rPr>
        <w:t>Живопис на</w:t>
      </w:r>
      <w:proofErr w:type="gramEnd"/>
      <w:r w:rsidRPr="001910E8">
        <w:rPr>
          <w:rFonts w:ascii="Times New Roman" w:hAnsi="Times New Roman" w:cs="Times New Roman"/>
          <w:sz w:val="28"/>
          <w:szCs w:val="28"/>
          <w:lang w:val="ru-RU"/>
        </w:rPr>
        <w:t xml:space="preserve"> склі.</w:t>
      </w:r>
    </w:p>
    <w:p w:rsidR="00FB30A7" w:rsidRPr="001910E8" w:rsidRDefault="00FB30A7" w:rsidP="00FB30A7">
      <w:p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Виконання контурного рисунка.</w:t>
      </w:r>
    </w:p>
    <w:p w:rsidR="00FB30A7" w:rsidRPr="00315709" w:rsidRDefault="00FB30A7" w:rsidP="00FB30A7">
      <w:pPr>
        <w:pStyle w:val="a5"/>
        <w:numPr>
          <w:ilvl w:val="0"/>
          <w:numId w:val="5"/>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 xml:space="preserve">Нанесення елементів декору, </w:t>
      </w:r>
      <w:proofErr w:type="gramStart"/>
      <w:r w:rsidRPr="00315709">
        <w:rPr>
          <w:rFonts w:ascii="Times New Roman" w:hAnsi="Times New Roman" w:cs="Times New Roman"/>
          <w:sz w:val="28"/>
          <w:szCs w:val="28"/>
          <w:lang w:val="ru-RU"/>
        </w:rPr>
        <w:t>др</w:t>
      </w:r>
      <w:proofErr w:type="gramEnd"/>
      <w:r w:rsidRPr="00315709">
        <w:rPr>
          <w:rFonts w:ascii="Times New Roman" w:hAnsi="Times New Roman" w:cs="Times New Roman"/>
          <w:sz w:val="28"/>
          <w:szCs w:val="28"/>
          <w:lang w:val="ru-RU"/>
        </w:rPr>
        <w:t>ібних деталей.</w:t>
      </w:r>
    </w:p>
    <w:p w:rsidR="00FB30A7" w:rsidRPr="00315709" w:rsidRDefault="00FB30A7" w:rsidP="00FB30A7">
      <w:pPr>
        <w:pStyle w:val="a5"/>
        <w:numPr>
          <w:ilvl w:val="0"/>
          <w:numId w:val="5"/>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Заповнення малюнка кольором.</w:t>
      </w:r>
    </w:p>
    <w:p w:rsidR="00FB30A7" w:rsidRPr="00315709" w:rsidRDefault="00FB30A7" w:rsidP="00FB30A7">
      <w:pPr>
        <w:pStyle w:val="a5"/>
        <w:numPr>
          <w:ilvl w:val="0"/>
          <w:numId w:val="5"/>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 xml:space="preserve">Замальовка тла та збагачення художньої роботи </w:t>
      </w:r>
      <w:proofErr w:type="gramStart"/>
      <w:r w:rsidRPr="00315709">
        <w:rPr>
          <w:rFonts w:ascii="Times New Roman" w:hAnsi="Times New Roman" w:cs="Times New Roman"/>
          <w:sz w:val="28"/>
          <w:szCs w:val="28"/>
          <w:lang w:val="ru-RU"/>
        </w:rPr>
        <w:t>р</w:t>
      </w:r>
      <w:proofErr w:type="gramEnd"/>
      <w:r w:rsidRPr="00315709">
        <w:rPr>
          <w:rFonts w:ascii="Times New Roman" w:hAnsi="Times New Roman" w:cs="Times New Roman"/>
          <w:sz w:val="28"/>
          <w:szCs w:val="28"/>
          <w:lang w:val="ru-RU"/>
        </w:rPr>
        <w:t>ізними підкладками (фольгою, кольоровим папером тощо).</w:t>
      </w:r>
    </w:p>
    <w:p w:rsidR="00FB30A7" w:rsidRPr="001910E8" w:rsidRDefault="00FB30A7" w:rsidP="00FB30A7">
      <w:p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III. Оформлення композиції у завершенну художню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іч.</w:t>
      </w:r>
    </w:p>
    <w:p w:rsidR="00FB30A7" w:rsidRPr="00315709" w:rsidRDefault="00FB30A7" w:rsidP="00FB30A7">
      <w:pPr>
        <w:pStyle w:val="a5"/>
        <w:numPr>
          <w:ilvl w:val="0"/>
          <w:numId w:val="6"/>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Вибі</w:t>
      </w:r>
      <w:proofErr w:type="gramStart"/>
      <w:r w:rsidRPr="00315709">
        <w:rPr>
          <w:rFonts w:ascii="Times New Roman" w:hAnsi="Times New Roman" w:cs="Times New Roman"/>
          <w:sz w:val="28"/>
          <w:szCs w:val="28"/>
          <w:lang w:val="ru-RU"/>
        </w:rPr>
        <w:t>р</w:t>
      </w:r>
      <w:proofErr w:type="gramEnd"/>
      <w:r w:rsidRPr="00315709">
        <w:rPr>
          <w:rFonts w:ascii="Times New Roman" w:hAnsi="Times New Roman" w:cs="Times New Roman"/>
          <w:sz w:val="28"/>
          <w:szCs w:val="28"/>
          <w:lang w:val="ru-RU"/>
        </w:rPr>
        <w:t xml:space="preserve"> матеріалу для рамки.</w:t>
      </w:r>
    </w:p>
    <w:p w:rsidR="00FB30A7" w:rsidRPr="00315709" w:rsidRDefault="00FB30A7" w:rsidP="00FB30A7">
      <w:pPr>
        <w:pStyle w:val="a5"/>
        <w:numPr>
          <w:ilvl w:val="0"/>
          <w:numId w:val="6"/>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 xml:space="preserve">Виготовлення рамки, що </w:t>
      </w:r>
      <w:proofErr w:type="gramStart"/>
      <w:r w:rsidRPr="00315709">
        <w:rPr>
          <w:rFonts w:ascii="Times New Roman" w:hAnsi="Times New Roman" w:cs="Times New Roman"/>
          <w:sz w:val="28"/>
          <w:szCs w:val="28"/>
          <w:lang w:val="ru-RU"/>
        </w:rPr>
        <w:t>п</w:t>
      </w:r>
      <w:proofErr w:type="gramEnd"/>
      <w:r w:rsidRPr="00315709">
        <w:rPr>
          <w:rFonts w:ascii="Times New Roman" w:hAnsi="Times New Roman" w:cs="Times New Roman"/>
          <w:sz w:val="28"/>
          <w:szCs w:val="28"/>
          <w:lang w:val="ru-RU"/>
        </w:rPr>
        <w:t>ідкреслює задум і надає роботі завершеного вигляду.</w:t>
      </w:r>
    </w:p>
    <w:p w:rsidR="00FB30A7" w:rsidRPr="00315709" w:rsidRDefault="00FB30A7" w:rsidP="00FB30A7">
      <w:pPr>
        <w:pStyle w:val="a5"/>
        <w:numPr>
          <w:ilvl w:val="0"/>
          <w:numId w:val="6"/>
        </w:numPr>
        <w:spacing w:after="0" w:line="360" w:lineRule="auto"/>
        <w:jc w:val="both"/>
        <w:rPr>
          <w:rFonts w:ascii="Times New Roman" w:hAnsi="Times New Roman" w:cs="Times New Roman"/>
          <w:sz w:val="28"/>
          <w:szCs w:val="28"/>
          <w:lang w:val="ru-RU"/>
        </w:rPr>
      </w:pPr>
      <w:r w:rsidRPr="00315709">
        <w:rPr>
          <w:rFonts w:ascii="Times New Roman" w:hAnsi="Times New Roman" w:cs="Times New Roman"/>
          <w:sz w:val="28"/>
          <w:szCs w:val="28"/>
          <w:lang w:val="ru-RU"/>
        </w:rPr>
        <w:t>Робота над створенням експозиції.</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Перед тим, як проектувати самостійну композицію, дітям необхідно отримати деякі навички роботи з матеріалом, відчути його специфіку, щоб потім при виготовленні ескізу врахувати все у своїй роботі. Це можна зробити, </w:t>
      </w:r>
      <w:proofErr w:type="gramStart"/>
      <w:r w:rsidRPr="001910E8">
        <w:rPr>
          <w:rFonts w:ascii="Times New Roman" w:hAnsi="Times New Roman" w:cs="Times New Roman"/>
          <w:sz w:val="28"/>
          <w:szCs w:val="28"/>
          <w:lang w:val="ru-RU"/>
        </w:rPr>
        <w:t>вв</w:t>
      </w:r>
      <w:proofErr w:type="gramEnd"/>
      <w:r w:rsidRPr="001910E8">
        <w:rPr>
          <w:rFonts w:ascii="Times New Roman" w:hAnsi="Times New Roman" w:cs="Times New Roman"/>
          <w:sz w:val="28"/>
          <w:szCs w:val="28"/>
          <w:lang w:val="ru-RU"/>
        </w:rPr>
        <w:t xml:space="preserve">івши в програму занять завдання асоціативного плану, на зразок таких — «веселка», «захід сонця над морем» тощо, де ще </w:t>
      </w:r>
      <w:proofErr w:type="gramStart"/>
      <w:r w:rsidRPr="001910E8">
        <w:rPr>
          <w:rFonts w:ascii="Times New Roman" w:hAnsi="Times New Roman" w:cs="Times New Roman"/>
          <w:sz w:val="28"/>
          <w:szCs w:val="28"/>
          <w:lang w:val="ru-RU"/>
        </w:rPr>
        <w:t>нема</w:t>
      </w:r>
      <w:proofErr w:type="gramEnd"/>
      <w:r w:rsidRPr="001910E8">
        <w:rPr>
          <w:rFonts w:ascii="Times New Roman" w:hAnsi="Times New Roman" w:cs="Times New Roman"/>
          <w:sz w:val="28"/>
          <w:szCs w:val="28"/>
          <w:lang w:val="ru-RU"/>
        </w:rPr>
        <w:t>є складного контуру.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Наносячи фарбу, діти спостерігають, як вона лягає на скло, а дивлячись на </w:t>
      </w:r>
      <w:proofErr w:type="gramStart"/>
      <w:r w:rsidRPr="001910E8">
        <w:rPr>
          <w:rFonts w:ascii="Times New Roman" w:hAnsi="Times New Roman" w:cs="Times New Roman"/>
          <w:sz w:val="28"/>
          <w:szCs w:val="28"/>
          <w:lang w:val="ru-RU"/>
        </w:rPr>
        <w:t>свою</w:t>
      </w:r>
      <w:proofErr w:type="gramEnd"/>
      <w:r w:rsidRPr="001910E8">
        <w:rPr>
          <w:rFonts w:ascii="Times New Roman" w:hAnsi="Times New Roman" w:cs="Times New Roman"/>
          <w:sz w:val="28"/>
          <w:szCs w:val="28"/>
          <w:lang w:val="ru-RU"/>
        </w:rPr>
        <w:t xml:space="preserve"> роботу з тієї сторони, з якої вона буде сприйматись глядачами, розвивають у собі відчуття зворотнього ефекту, яке так необхідне для цього виду живопису. Тому починати краще з безпосередньої роботи на склі, а потім, врахувавши всі специфічні особливості, приступати до ескізної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ідготовки майбутньої композиції.</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Коли ж робота в гуртку вже розгорнута і в дітей є знання декоративної композиції, відчуття роботи з матеріалом, нюансів живописної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іки, робота над кожною новою композицією починається з ескізу.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 час навчання і закріплення отриманих навичок живопису на склі можна користуватись, як і народні майстри минулого, дереворитами, гравюрами чи іншими зразками.</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lastRenderedPageBreak/>
        <w:t xml:space="preserve">Знайомлячись з декоративними композиціями народних та професійних художників, діти роблять самостійні композиції, використовуючи відшліфовану </w:t>
      </w:r>
      <w:proofErr w:type="gramStart"/>
      <w:r w:rsidRPr="001910E8">
        <w:rPr>
          <w:rFonts w:ascii="Times New Roman" w:hAnsi="Times New Roman" w:cs="Times New Roman"/>
          <w:sz w:val="28"/>
          <w:szCs w:val="28"/>
          <w:lang w:val="ru-RU"/>
        </w:rPr>
        <w:t>стил</w:t>
      </w:r>
      <w:proofErr w:type="gramEnd"/>
      <w:r w:rsidRPr="001910E8">
        <w:rPr>
          <w:rFonts w:ascii="Times New Roman" w:hAnsi="Times New Roman" w:cs="Times New Roman"/>
          <w:sz w:val="28"/>
          <w:szCs w:val="28"/>
          <w:lang w:val="ru-RU"/>
        </w:rPr>
        <w:t xml:space="preserve">істичну образну мову, кожен раз додаючи до неї своє. Відібрані усталені прийоми і засоби стилізації народного мистецтва допомагають учням знайти правильне вирішення тем у живописі на склі. А їх цікавить усе — зображення флори і фауни, народні звичаї і обряди, історичне минуле й сьогодення. Педагог слідкує за поступовим опануванням дітьми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іки живописних робіт, ускладнюючи, диференціюючи й урізноманітнюючи завдання, надаючи їм можливість самостійного вибору тем.</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ісля збирання відповідних матеріалів і розробки майбутньої композиції, виконується кольоровий робочий ескіз. Далі </w:t>
      </w:r>
      <w:proofErr w:type="gramStart"/>
      <w:r w:rsidRPr="001910E8">
        <w:rPr>
          <w:rFonts w:ascii="Times New Roman" w:hAnsi="Times New Roman" w:cs="Times New Roman"/>
          <w:sz w:val="28"/>
          <w:szCs w:val="28"/>
          <w:lang w:val="ru-RU"/>
        </w:rPr>
        <w:t>добирається</w:t>
      </w:r>
      <w:proofErr w:type="gramEnd"/>
      <w:r w:rsidRPr="001910E8">
        <w:rPr>
          <w:rFonts w:ascii="Times New Roman" w:hAnsi="Times New Roman" w:cs="Times New Roman"/>
          <w:sz w:val="28"/>
          <w:szCs w:val="28"/>
          <w:lang w:val="ru-RU"/>
        </w:rPr>
        <w:t xml:space="preserve"> відповідна кольорова палітра для живопису.</w:t>
      </w:r>
    </w:p>
    <w:p w:rsidR="00FB30A7" w:rsidRPr="00636432" w:rsidRDefault="00FB30A7" w:rsidP="00FB30A7">
      <w:pPr>
        <w:spacing w:after="0" w:line="360" w:lineRule="auto"/>
        <w:ind w:firstLine="709"/>
        <w:jc w:val="both"/>
        <w:rPr>
          <w:rFonts w:ascii="Times New Roman" w:hAnsi="Times New Roman" w:cs="Times New Roman"/>
          <w:b/>
          <w:i/>
          <w:sz w:val="28"/>
          <w:szCs w:val="28"/>
          <w:lang w:val="ru-RU"/>
        </w:rPr>
      </w:pPr>
      <w:r w:rsidRPr="00636432">
        <w:rPr>
          <w:rFonts w:ascii="Times New Roman" w:hAnsi="Times New Roman" w:cs="Times New Roman"/>
          <w:b/>
          <w:i/>
          <w:sz w:val="28"/>
          <w:szCs w:val="28"/>
          <w:lang w:val="ru-RU"/>
        </w:rPr>
        <w:t xml:space="preserve">2.3.3. Правила </w:t>
      </w:r>
      <w:proofErr w:type="gramStart"/>
      <w:r w:rsidRPr="00636432">
        <w:rPr>
          <w:rFonts w:ascii="Times New Roman" w:hAnsi="Times New Roman" w:cs="Times New Roman"/>
          <w:b/>
          <w:i/>
          <w:sz w:val="28"/>
          <w:szCs w:val="28"/>
          <w:lang w:val="ru-RU"/>
        </w:rPr>
        <w:t>техн</w:t>
      </w:r>
      <w:proofErr w:type="gramEnd"/>
      <w:r w:rsidRPr="00636432">
        <w:rPr>
          <w:rFonts w:ascii="Times New Roman" w:hAnsi="Times New Roman" w:cs="Times New Roman"/>
          <w:b/>
          <w:i/>
          <w:sz w:val="28"/>
          <w:szCs w:val="28"/>
          <w:lang w:val="ru-RU"/>
        </w:rPr>
        <w:t>іки безпеки</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910E8">
        <w:rPr>
          <w:rFonts w:ascii="Times New Roman" w:hAnsi="Times New Roman" w:cs="Times New Roman"/>
          <w:sz w:val="28"/>
          <w:szCs w:val="28"/>
          <w:lang w:val="ru-RU"/>
        </w:rPr>
        <w:t xml:space="preserve">Наступним етапом є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ідготовка скла. У моїй практиці були деякі сумніви щодо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ідготовки матеріалу, а саме, чи можна довіряти дітям різання скла.</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ісля попереднього ознайомлення з технікою безпеки, під пильним наглядом учителя, учні почали виконувати все від початку й до кінця самостійно.</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Вирізане скло знежирюють. Спочатку притрушують його молотою крейдою чи зубним порошком, а поті</w:t>
      </w:r>
      <w:proofErr w:type="gramStart"/>
      <w:r w:rsidRPr="001910E8">
        <w:rPr>
          <w:rFonts w:ascii="Times New Roman" w:hAnsi="Times New Roman" w:cs="Times New Roman"/>
          <w:sz w:val="28"/>
          <w:szCs w:val="28"/>
          <w:lang w:val="ru-RU"/>
        </w:rPr>
        <w:t>м</w:t>
      </w:r>
      <w:proofErr w:type="gramEnd"/>
      <w:r w:rsidRPr="001910E8">
        <w:rPr>
          <w:rFonts w:ascii="Times New Roman" w:hAnsi="Times New Roman" w:cs="Times New Roman"/>
          <w:sz w:val="28"/>
          <w:szCs w:val="28"/>
          <w:lang w:val="ru-RU"/>
        </w:rPr>
        <w:t xml:space="preserve"> змивають все це содовим розчином і теплою водою. А можна почистити його одеколоном або спиртом. Ось скло для роботи і готове. Коли всі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ідготовчі операції закінчені, приступають безпосередньо до живопису на склі.</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 час навчання дітей основ живопису на склі, особливо на</w:t>
      </w:r>
      <w:r>
        <w:rPr>
          <w:rFonts w:ascii="Times New Roman" w:hAnsi="Times New Roman" w:cs="Times New Roman"/>
          <w:sz w:val="28"/>
          <w:szCs w:val="28"/>
          <w:lang w:val="ru-RU"/>
        </w:rPr>
        <w:t xml:space="preserve"> початковому етапі, рекомендую</w:t>
      </w:r>
      <w:r w:rsidRPr="001910E8">
        <w:rPr>
          <w:rFonts w:ascii="Times New Roman" w:hAnsi="Times New Roman" w:cs="Times New Roman"/>
          <w:sz w:val="28"/>
          <w:szCs w:val="28"/>
          <w:lang w:val="ru-RU"/>
        </w:rPr>
        <w:t xml:space="preserve">: </w:t>
      </w:r>
    </w:p>
    <w:p w:rsidR="00FB30A7" w:rsidRPr="001910E8" w:rsidRDefault="00FB30A7" w:rsidP="00FB30A7">
      <w:pPr>
        <w:pStyle w:val="a5"/>
        <w:numPr>
          <w:ilvl w:val="0"/>
          <w:numId w:val="3"/>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не захоплюватись зайвою деталізацією роботи, яка веде до надмірного подріблення площини малюнка і порушує цілісність сприйняття;</w:t>
      </w:r>
    </w:p>
    <w:p w:rsidR="00FB30A7" w:rsidRPr="001910E8" w:rsidRDefault="00FB30A7" w:rsidP="00FB30A7">
      <w:pPr>
        <w:pStyle w:val="a5"/>
        <w:numPr>
          <w:ilvl w:val="0"/>
          <w:numId w:val="3"/>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не проводити занадто тонких контурних ліній;</w:t>
      </w:r>
    </w:p>
    <w:p w:rsidR="00FB30A7" w:rsidRPr="001910E8" w:rsidRDefault="00FB30A7" w:rsidP="00FB30A7">
      <w:pPr>
        <w:pStyle w:val="a5"/>
        <w:numPr>
          <w:ilvl w:val="0"/>
          <w:numId w:val="3"/>
        </w:numPr>
        <w:spacing w:after="0" w:line="360" w:lineRule="auto"/>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намагатися використовувати обмежену кількість кольорів палітри, що полегшує створення живописної гармонії.</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lastRenderedPageBreak/>
        <w:t xml:space="preserve">Живописна робота виконується в такій </w:t>
      </w:r>
      <w:proofErr w:type="gramStart"/>
      <w:r w:rsidRPr="001910E8">
        <w:rPr>
          <w:rFonts w:ascii="Times New Roman" w:hAnsi="Times New Roman" w:cs="Times New Roman"/>
          <w:sz w:val="28"/>
          <w:szCs w:val="28"/>
          <w:lang w:val="ru-RU"/>
        </w:rPr>
        <w:t>посл</w:t>
      </w:r>
      <w:proofErr w:type="gramEnd"/>
      <w:r w:rsidRPr="001910E8">
        <w:rPr>
          <w:rFonts w:ascii="Times New Roman" w:hAnsi="Times New Roman" w:cs="Times New Roman"/>
          <w:sz w:val="28"/>
          <w:szCs w:val="28"/>
          <w:lang w:val="ru-RU"/>
        </w:rPr>
        <w:t>ідовності. Під скло підкладається робочий ескіз (попердньо змочений водою для кращого прилипання або прикріплений зажимами) і чорною фарбою чи тушшю обводяться спочатку всі основні контури, а після їх висихання, і решта дрібних деталей та елементів декору. Щоб на склі знов не з'явились жирові плями, треба малювати акуратно, не торкаючись його поверхні рукою.</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Коли чорна фарба висохне, приступають до заповнення площин малюнка відповідними кольорами, користуючись розробленим ескізом. Фарби наносять почергово, наприклад, спочатку заливаються всі ділянки, що мають жовтий колі</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 потім зелений і так далі, поступово заповнюючи малюнок від світлих до темних тонів. В останню чергу замальовується тло композиції. Набираючи фарби на пензель, намагаються якомога рівномірніше заливати обмежену контуром ділянку малюнка. Якщо в композиції необхідно виявити якусь фактуру, то краще це робити пензлем, а для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 xml:space="preserve">івномірнішого залиття площини можна використовувати поролонові тампони. Для </w:t>
      </w:r>
      <w:proofErr w:type="gramStart"/>
      <w:r w:rsidRPr="001910E8">
        <w:rPr>
          <w:rFonts w:ascii="Times New Roman" w:hAnsi="Times New Roman" w:cs="Times New Roman"/>
          <w:sz w:val="28"/>
          <w:szCs w:val="28"/>
          <w:lang w:val="ru-RU"/>
        </w:rPr>
        <w:t>великих</w:t>
      </w:r>
      <w:proofErr w:type="gramEnd"/>
      <w:r w:rsidRPr="001910E8">
        <w:rPr>
          <w:rFonts w:ascii="Times New Roman" w:hAnsi="Times New Roman" w:cs="Times New Roman"/>
          <w:sz w:val="28"/>
          <w:szCs w:val="28"/>
          <w:lang w:val="ru-RU"/>
        </w:rPr>
        <w:t xml:space="preserve"> ділянок скла роблять тампони більшого розміру, а для менших — менші (для кожної фарби потрібен окремий тампон чи пензель).</w:t>
      </w:r>
    </w:p>
    <w:p w:rsidR="00FB30A7" w:rsidRDefault="00FB30A7" w:rsidP="00FB30A7">
      <w:pPr>
        <w:spacing w:after="0" w:line="360" w:lineRule="auto"/>
        <w:ind w:firstLine="709"/>
        <w:jc w:val="both"/>
        <w:rPr>
          <w:rFonts w:ascii="Times New Roman" w:hAnsi="Times New Roman" w:cs="Times New Roman"/>
          <w:sz w:val="28"/>
          <w:szCs w:val="28"/>
          <w:lang w:val="ru-RU"/>
        </w:rPr>
      </w:pPr>
    </w:p>
    <w:p w:rsidR="00FB30A7" w:rsidRDefault="00FB30A7" w:rsidP="00FB30A7">
      <w:pPr>
        <w:spacing w:after="0" w:line="360" w:lineRule="auto"/>
        <w:ind w:firstLine="709"/>
        <w:jc w:val="both"/>
        <w:rPr>
          <w:rFonts w:ascii="Times New Roman" w:hAnsi="Times New Roman" w:cs="Times New Roman"/>
          <w:sz w:val="28"/>
          <w:szCs w:val="28"/>
          <w:lang w:val="ru-RU"/>
        </w:rPr>
      </w:pPr>
      <w:r w:rsidRPr="00636432">
        <w:rPr>
          <w:rFonts w:ascii="Times New Roman" w:hAnsi="Times New Roman" w:cs="Times New Roman"/>
          <w:b/>
          <w:sz w:val="28"/>
          <w:szCs w:val="28"/>
          <w:lang w:val="ru-RU"/>
        </w:rPr>
        <w:t xml:space="preserve">2.4. </w:t>
      </w:r>
      <w:proofErr w:type="gramStart"/>
      <w:r w:rsidRPr="00636432">
        <w:rPr>
          <w:rFonts w:ascii="Times New Roman" w:hAnsi="Times New Roman" w:cs="Times New Roman"/>
          <w:b/>
          <w:sz w:val="28"/>
          <w:szCs w:val="28"/>
          <w:lang w:val="ru-RU"/>
        </w:rPr>
        <w:t>В</w:t>
      </w:r>
      <w:proofErr w:type="gramEnd"/>
      <w:r w:rsidRPr="00636432">
        <w:rPr>
          <w:rFonts w:ascii="Times New Roman" w:hAnsi="Times New Roman" w:cs="Times New Roman"/>
          <w:b/>
          <w:sz w:val="28"/>
          <w:szCs w:val="28"/>
          <w:lang w:val="ru-RU"/>
        </w:rPr>
        <w:t>ікові та індивідуальні особли</w:t>
      </w:r>
      <w:r>
        <w:rPr>
          <w:rFonts w:ascii="Times New Roman" w:hAnsi="Times New Roman" w:cs="Times New Roman"/>
          <w:b/>
          <w:sz w:val="28"/>
          <w:szCs w:val="28"/>
          <w:lang w:val="ru-RU"/>
        </w:rPr>
        <w:t>вості навчання живопису на склі</w:t>
      </w:r>
    </w:p>
    <w:p w:rsidR="00FB30A7" w:rsidRDefault="00FB30A7" w:rsidP="00FB30A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Практичну роботу у гуртку потрібно планувати з урахуванням вікових і індивідуальних особливостей наших вихованців. </w:t>
      </w:r>
      <w:proofErr w:type="gramStart"/>
      <w:r>
        <w:rPr>
          <w:rFonts w:ascii="Times New Roman" w:hAnsi="Times New Roman" w:cs="Times New Roman"/>
          <w:sz w:val="28"/>
          <w:szCs w:val="28"/>
          <w:lang w:val="ru-RU"/>
        </w:rPr>
        <w:t>З</w:t>
      </w:r>
      <w:proofErr w:type="gramEnd"/>
      <w:r>
        <w:rPr>
          <w:rFonts w:ascii="Times New Roman" w:hAnsi="Times New Roman" w:cs="Times New Roman"/>
          <w:sz w:val="28"/>
          <w:szCs w:val="28"/>
          <w:lang w:val="ru-RU"/>
        </w:rPr>
        <w:t xml:space="preserve"> гуртківцями початкового рівня навчання( діти віком 6-8 років)  роботу на склі потрібно виконувати тільки гуашевими фарбами. Вони уже добре знайомі з цими фарбами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 xml:space="preserve">ід час малювання на папері, вона достатньо легко і фактурно кладеться на скло, не розпливається не виходить за краї контурів. Композиції для перших робіт я підбираю сама, звертаю увагу на цілісність і простоту у кольорах. Це можуть бути малюнки звірят, казкових персонажів, анімаційних героїв, квіткові композиції. На перших практичних заняттях кольоровий ескіз для роботи  </w:t>
      </w:r>
      <w:proofErr w:type="gramStart"/>
      <w:r>
        <w:rPr>
          <w:rFonts w:ascii="Times New Roman" w:hAnsi="Times New Roman" w:cs="Times New Roman"/>
          <w:sz w:val="28"/>
          <w:szCs w:val="28"/>
          <w:lang w:val="ru-RU"/>
        </w:rPr>
        <w:t>дається</w:t>
      </w:r>
      <w:proofErr w:type="gramEnd"/>
      <w:r>
        <w:rPr>
          <w:rFonts w:ascii="Times New Roman" w:hAnsi="Times New Roman" w:cs="Times New Roman"/>
          <w:sz w:val="28"/>
          <w:szCs w:val="28"/>
          <w:lang w:val="ru-RU"/>
        </w:rPr>
        <w:t xml:space="preserve"> уже готовий.  Це допомагає легше і швидше  ознайомити молодших діток із </w:t>
      </w:r>
      <w:proofErr w:type="gramStart"/>
      <w:r>
        <w:rPr>
          <w:rFonts w:ascii="Times New Roman" w:hAnsi="Times New Roman" w:cs="Times New Roman"/>
          <w:sz w:val="28"/>
          <w:szCs w:val="28"/>
          <w:lang w:val="ru-RU"/>
        </w:rPr>
        <w:t>техн</w:t>
      </w:r>
      <w:proofErr w:type="gramEnd"/>
      <w:r>
        <w:rPr>
          <w:rFonts w:ascii="Times New Roman" w:hAnsi="Times New Roman" w:cs="Times New Roman"/>
          <w:sz w:val="28"/>
          <w:szCs w:val="28"/>
          <w:lang w:val="ru-RU"/>
        </w:rPr>
        <w:t xml:space="preserve">ікою живопису на склі. Увесь акцент іде на вправляння у виконанні практичних мазків,  у техніці накладання фарби на скло, у точності і </w:t>
      </w:r>
      <w:r>
        <w:rPr>
          <w:rFonts w:ascii="Times New Roman" w:hAnsi="Times New Roman" w:cs="Times New Roman"/>
          <w:sz w:val="28"/>
          <w:szCs w:val="28"/>
          <w:lang w:val="ru-RU"/>
        </w:rPr>
        <w:lastRenderedPageBreak/>
        <w:t xml:space="preserve">акуратності контурів. Для полегшення роботи під час нанесення контурів, можна взяти маркери або фламастери для скла. Хоча, як показує практика, діти досить акуратно наносять контури і гуашевими фарбами, використовуючи тонкі пензлі. Якщо правильно провести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 xml:space="preserve">ідготовчу і пояснювальну роботу, то діти уже на 3-4 заняттях самостійно справляються із поставленими завданнями, роботи набувають акуратності і точності. Після таких практичних вправлянь репродуктивний метод у підборі композицій заміняється на самостійне створення і розробку  ескізів для майбутніх творчих робіт. Учні середнього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 xml:space="preserve">івня навчання ознайомлюються із декоративним розписом на склі. Робота стає більш складнішою і деталізованою. Діти навчаються розбивати ескіз на </w:t>
      </w:r>
      <w:proofErr w:type="gramStart"/>
      <w:r>
        <w:rPr>
          <w:rFonts w:ascii="Times New Roman" w:hAnsi="Times New Roman" w:cs="Times New Roman"/>
          <w:sz w:val="28"/>
          <w:szCs w:val="28"/>
          <w:lang w:val="ru-RU"/>
        </w:rPr>
        <w:t>др</w:t>
      </w:r>
      <w:proofErr w:type="gramEnd"/>
      <w:r>
        <w:rPr>
          <w:rFonts w:ascii="Times New Roman" w:hAnsi="Times New Roman" w:cs="Times New Roman"/>
          <w:sz w:val="28"/>
          <w:szCs w:val="28"/>
          <w:lang w:val="ru-RU"/>
        </w:rPr>
        <w:t>ібні частини, враховуючи кольорову гаму, текстуру майбутньої роботи, декоративність образів. Створюють ескізи самостійно і тематика є різноманітною: це  зображення звірів  і птахів, народні обряди і звичаї, козацькі мотиви, сучасна анімація. Крім площинного живопису на склі , у заняття вводиться об</w:t>
      </w:r>
      <w:r w:rsidRPr="00015D61">
        <w:rPr>
          <w:rFonts w:ascii="Times New Roman" w:hAnsi="Times New Roman" w:cs="Times New Roman"/>
          <w:sz w:val="28"/>
          <w:szCs w:val="28"/>
          <w:lang w:val="ru-RU"/>
        </w:rPr>
        <w:t>’</w:t>
      </w:r>
      <w:r>
        <w:rPr>
          <w:rFonts w:ascii="Times New Roman" w:hAnsi="Times New Roman" w:cs="Times New Roman"/>
          <w:sz w:val="28"/>
          <w:szCs w:val="28"/>
        </w:rPr>
        <w:t xml:space="preserve">ємний </w:t>
      </w:r>
      <w:r>
        <w:rPr>
          <w:rFonts w:ascii="Times New Roman" w:hAnsi="Times New Roman" w:cs="Times New Roman"/>
          <w:sz w:val="28"/>
          <w:szCs w:val="28"/>
          <w:lang w:val="ru-RU"/>
        </w:rPr>
        <w:t xml:space="preserve"> розпис посуди: вази, склянки, чашки. Учні знайомляться з фарбами </w:t>
      </w:r>
      <w:proofErr w:type="gramStart"/>
      <w:r>
        <w:rPr>
          <w:rFonts w:ascii="Times New Roman" w:hAnsi="Times New Roman" w:cs="Times New Roman"/>
          <w:sz w:val="28"/>
          <w:szCs w:val="28"/>
          <w:lang w:val="ru-RU"/>
        </w:rPr>
        <w:t>для</w:t>
      </w:r>
      <w:proofErr w:type="gramEnd"/>
      <w:r>
        <w:rPr>
          <w:rFonts w:ascii="Times New Roman" w:hAnsi="Times New Roman" w:cs="Times New Roman"/>
          <w:sz w:val="28"/>
          <w:szCs w:val="28"/>
          <w:lang w:val="ru-RU"/>
        </w:rPr>
        <w:t xml:space="preserve"> вітражу і контурами. Гуртківці вищого </w:t>
      </w:r>
      <w:proofErr w:type="gramStart"/>
      <w:r>
        <w:rPr>
          <w:rFonts w:ascii="Times New Roman" w:hAnsi="Times New Roman" w:cs="Times New Roman"/>
          <w:sz w:val="28"/>
          <w:szCs w:val="28"/>
          <w:lang w:val="ru-RU"/>
        </w:rPr>
        <w:t>р</w:t>
      </w:r>
      <w:proofErr w:type="gramEnd"/>
      <w:r>
        <w:rPr>
          <w:rFonts w:ascii="Times New Roman" w:hAnsi="Times New Roman" w:cs="Times New Roman"/>
          <w:sz w:val="28"/>
          <w:szCs w:val="28"/>
          <w:lang w:val="ru-RU"/>
        </w:rPr>
        <w:t xml:space="preserve">івня навчання у своїх роботах дуже часто використовують олійні фарби. Улюблена тематика для композицій: петриківський розпис і народні картини. </w:t>
      </w:r>
      <w:proofErr w:type="gramStart"/>
      <w:r>
        <w:rPr>
          <w:rFonts w:ascii="Times New Roman" w:hAnsi="Times New Roman" w:cs="Times New Roman"/>
          <w:sz w:val="28"/>
          <w:szCs w:val="28"/>
          <w:lang w:val="ru-RU"/>
        </w:rPr>
        <w:t>Вони</w:t>
      </w:r>
      <w:proofErr w:type="gramEnd"/>
      <w:r>
        <w:rPr>
          <w:rFonts w:ascii="Times New Roman" w:hAnsi="Times New Roman" w:cs="Times New Roman"/>
          <w:sz w:val="28"/>
          <w:szCs w:val="28"/>
          <w:lang w:val="ru-RU"/>
        </w:rPr>
        <w:t xml:space="preserve"> також ознайомлюються із іконописом. Продовжувжується розпис предметів побуту: дзеркала, скляні меблі, посуда. Для ескізів і сюжетів беруться уже складні творчі розробки. Подобається учням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 xml:space="preserve">ід новорічні свята розписувати ялинкові прикраси. Робота дуже мініатюрна і делікатна, але </w:t>
      </w:r>
      <w:proofErr w:type="gramStart"/>
      <w:r>
        <w:rPr>
          <w:rFonts w:ascii="Times New Roman" w:hAnsi="Times New Roman" w:cs="Times New Roman"/>
          <w:sz w:val="28"/>
          <w:szCs w:val="28"/>
          <w:lang w:val="ru-RU"/>
        </w:rPr>
        <w:t>п</w:t>
      </w:r>
      <w:proofErr w:type="gramEnd"/>
      <w:r>
        <w:rPr>
          <w:rFonts w:ascii="Times New Roman" w:hAnsi="Times New Roman" w:cs="Times New Roman"/>
          <w:sz w:val="28"/>
          <w:szCs w:val="28"/>
          <w:lang w:val="ru-RU"/>
        </w:rPr>
        <w:t xml:space="preserve">ід силу будь-якій дитині і приносить масу задоволення. Роботи моїх вихованців приймають участь у багатьох міських, обласних і Всеукраїнських конкурсах дитячої творчості. Через живопис на склі передається висока професійна майстерність, художній та естетичний смак, розуміння </w:t>
      </w:r>
      <w:r>
        <w:rPr>
          <w:rFonts w:ascii="Times New Roman" w:hAnsi="Times New Roman" w:cs="Times New Roman"/>
          <w:sz w:val="28"/>
          <w:szCs w:val="28"/>
        </w:rPr>
        <w:t xml:space="preserve"> образного зв</w:t>
      </w:r>
      <w:r w:rsidRPr="00566312">
        <w:rPr>
          <w:rFonts w:ascii="Times New Roman" w:hAnsi="Times New Roman" w:cs="Times New Roman"/>
          <w:sz w:val="28"/>
          <w:szCs w:val="28"/>
          <w:lang w:val="ru-RU"/>
        </w:rPr>
        <w:t>’</w:t>
      </w:r>
      <w:r>
        <w:rPr>
          <w:rFonts w:ascii="Times New Roman" w:hAnsi="Times New Roman" w:cs="Times New Roman"/>
          <w:sz w:val="28"/>
          <w:szCs w:val="28"/>
        </w:rPr>
        <w:t>язку твору з продуманою ідеєю</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розвивається творче креативне мислення. Гуртківці часто відвідують  художній та краєзнавчий музеї,  виставки майстрів декоративно-ужиткового мистецтва, серйозно задумуються над майбутньою професією, цінують не тільки творчість інших, а й свої власні вироби. </w:t>
      </w:r>
      <w:r w:rsidRPr="00566312">
        <w:rPr>
          <w:rFonts w:ascii="Times New Roman" w:hAnsi="Times New Roman" w:cs="Times New Roman"/>
          <w:sz w:val="28"/>
          <w:szCs w:val="28"/>
        </w:rPr>
        <w:t xml:space="preserve"> </w:t>
      </w: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r w:rsidRPr="00636432">
        <w:rPr>
          <w:rFonts w:ascii="Times New Roman" w:hAnsi="Times New Roman" w:cs="Times New Roman"/>
          <w:b/>
          <w:sz w:val="28"/>
          <w:szCs w:val="28"/>
        </w:rPr>
        <w:lastRenderedPageBreak/>
        <w:t>2.5. Оформлення готового виробу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Яким би міцним не був шар фарби на склі, з часом на ньому можуть з'явитись подряпини і </w:t>
      </w:r>
      <w:proofErr w:type="gramStart"/>
      <w:r w:rsidRPr="001910E8">
        <w:rPr>
          <w:rFonts w:ascii="Times New Roman" w:hAnsi="Times New Roman" w:cs="Times New Roman"/>
          <w:sz w:val="28"/>
          <w:szCs w:val="28"/>
          <w:lang w:val="ru-RU"/>
        </w:rPr>
        <w:t>тр</w:t>
      </w:r>
      <w:proofErr w:type="gramEnd"/>
      <w:r w:rsidRPr="001910E8">
        <w:rPr>
          <w:rFonts w:ascii="Times New Roman" w:hAnsi="Times New Roman" w:cs="Times New Roman"/>
          <w:sz w:val="28"/>
          <w:szCs w:val="28"/>
          <w:lang w:val="ru-RU"/>
        </w:rPr>
        <w:t xml:space="preserve">іщини. Щоб цього не трапилося, потрібно його захистити. Незамальовану сторону скла ще раз вимивають і насухо протирають. Якщо робота невеликого розміру, зі зворотнього боку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ідкладають чисте прозоре скло за розміром роботи і склеюють їх між собою по периметру скотчем чи паперовою стрічкою.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ісля цього живопис можна споглядати з обох сторін. Щоб роботу можна було експонувати, із жерстяної стрічки виготовляють утримувачі, прикріплюють їх з трьох сторін і з'єднують між собою шнуром. Іншим варіантом захисту може слугувати картон, вирізаний за розміром роботи і з'єднаний зі склом по периметру клейкою стрічкою. Для експонування такої роботи достатньо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 xml:space="preserve">ідклеїти петлі до картону. Слід зазначити, що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ідкладка може бути як з білого, так і з тонованого картону, що гармонує з кольоровою гамою живопису. Якщо такий картон вирізати більшим за розміри роботи, то він одночасно слугуватиме і рамкою.</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Художники і теоретики мистецтва розглядають рамку картини як суттєву частину живописної композиції. Рамка живописної картини на склі має бути пов'язаною як зі змістом, сюжетом роботи, так і з інтер'єром приміщення. Вона слугує перехідним містком від глядача до картини і допомагає погляду проникнути у </w:t>
      </w:r>
      <w:proofErr w:type="gramStart"/>
      <w:r w:rsidRPr="001910E8">
        <w:rPr>
          <w:rFonts w:ascii="Times New Roman" w:hAnsi="Times New Roman" w:cs="Times New Roman"/>
          <w:sz w:val="28"/>
          <w:szCs w:val="28"/>
          <w:lang w:val="ru-RU"/>
        </w:rPr>
        <w:t>св</w:t>
      </w:r>
      <w:proofErr w:type="gramEnd"/>
      <w:r w:rsidRPr="001910E8">
        <w:rPr>
          <w:rFonts w:ascii="Times New Roman" w:hAnsi="Times New Roman" w:cs="Times New Roman"/>
          <w:sz w:val="28"/>
          <w:szCs w:val="28"/>
          <w:lang w:val="ru-RU"/>
        </w:rPr>
        <w:t>іт художнього образу.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Якщо рамка виготовлена з картону, їй нескладно надати форму єдину зі змістом, що працює на композицію, скеровує увагу глядача на живопис. Кольорова гама рамки, </w:t>
      </w:r>
      <w:proofErr w:type="gramStart"/>
      <w:r w:rsidRPr="001910E8">
        <w:rPr>
          <w:rFonts w:ascii="Times New Roman" w:hAnsi="Times New Roman" w:cs="Times New Roman"/>
          <w:sz w:val="28"/>
          <w:szCs w:val="28"/>
          <w:lang w:val="ru-RU"/>
        </w:rPr>
        <w:t>п</w:t>
      </w:r>
      <w:proofErr w:type="gramEnd"/>
      <w:r w:rsidRPr="001910E8">
        <w:rPr>
          <w:rFonts w:ascii="Times New Roman" w:hAnsi="Times New Roman" w:cs="Times New Roman"/>
          <w:sz w:val="28"/>
          <w:szCs w:val="28"/>
          <w:lang w:val="ru-RU"/>
        </w:rPr>
        <w:t>ідібрана з колоритом живописної роботи на склі, допомагає розкрити зміст, надає роботі завершеного вигляду.</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Прикріплюється скло до такої рамки тонким дротом або металевими зажимами </w:t>
      </w:r>
      <w:proofErr w:type="gramStart"/>
      <w:r w:rsidRPr="001910E8">
        <w:rPr>
          <w:rFonts w:ascii="Times New Roman" w:hAnsi="Times New Roman" w:cs="Times New Roman"/>
          <w:sz w:val="28"/>
          <w:szCs w:val="28"/>
          <w:lang w:val="ru-RU"/>
        </w:rPr>
        <w:t>по</w:t>
      </w:r>
      <w:proofErr w:type="gramEnd"/>
      <w:r w:rsidRPr="001910E8">
        <w:rPr>
          <w:rFonts w:ascii="Times New Roman" w:hAnsi="Times New Roman" w:cs="Times New Roman"/>
          <w:sz w:val="28"/>
          <w:szCs w:val="28"/>
          <w:lang w:val="ru-RU"/>
        </w:rPr>
        <w:t xml:space="preserve"> кутах. Дерев'яні рамки </w:t>
      </w:r>
      <w:proofErr w:type="gramStart"/>
      <w:r w:rsidRPr="001910E8">
        <w:rPr>
          <w:rFonts w:ascii="Times New Roman" w:hAnsi="Times New Roman" w:cs="Times New Roman"/>
          <w:sz w:val="28"/>
          <w:szCs w:val="28"/>
          <w:lang w:val="ru-RU"/>
        </w:rPr>
        <w:t>р</w:t>
      </w:r>
      <w:proofErr w:type="gramEnd"/>
      <w:r w:rsidRPr="001910E8">
        <w:rPr>
          <w:rFonts w:ascii="Times New Roman" w:hAnsi="Times New Roman" w:cs="Times New Roman"/>
          <w:sz w:val="28"/>
          <w:szCs w:val="28"/>
          <w:lang w:val="ru-RU"/>
        </w:rPr>
        <w:t>ізної конфігурації можна виготовляти у шкільній столярній майстерні.</w:t>
      </w:r>
    </w:p>
    <w:p w:rsidR="00FB30A7" w:rsidRDefault="00FB30A7" w:rsidP="00FB30A7">
      <w:pPr>
        <w:spacing w:after="0" w:line="360" w:lineRule="auto"/>
        <w:ind w:firstLine="709"/>
        <w:jc w:val="both"/>
        <w:rPr>
          <w:rFonts w:ascii="Times New Roman" w:hAnsi="Times New Roman" w:cs="Times New Roman"/>
          <w:sz w:val="28"/>
          <w:szCs w:val="28"/>
          <w:lang w:val="ru-RU"/>
        </w:rPr>
      </w:pPr>
      <w:proofErr w:type="gramStart"/>
      <w:r w:rsidRPr="001910E8">
        <w:rPr>
          <w:rFonts w:ascii="Times New Roman" w:hAnsi="Times New Roman" w:cs="Times New Roman"/>
          <w:sz w:val="28"/>
          <w:szCs w:val="28"/>
          <w:lang w:val="ru-RU"/>
        </w:rPr>
        <w:t>Живопис на</w:t>
      </w:r>
      <w:proofErr w:type="gramEnd"/>
      <w:r w:rsidRPr="001910E8">
        <w:rPr>
          <w:rFonts w:ascii="Times New Roman" w:hAnsi="Times New Roman" w:cs="Times New Roman"/>
          <w:sz w:val="28"/>
          <w:szCs w:val="28"/>
          <w:lang w:val="ru-RU"/>
        </w:rPr>
        <w:t xml:space="preserve"> склі, оформлений відповідним чином, складає враження завершеної композиції і може слугувати прикрасою шкільних приміщень, домашнього інтер'єру, подарунковим виробом.</w:t>
      </w:r>
    </w:p>
    <w:p w:rsidR="00FB30A7" w:rsidRPr="00801277" w:rsidRDefault="00FB30A7" w:rsidP="00FB30A7">
      <w:pPr>
        <w:spacing w:after="0" w:line="360" w:lineRule="auto"/>
        <w:ind w:firstLine="709"/>
        <w:jc w:val="both"/>
        <w:rPr>
          <w:rFonts w:ascii="Times New Roman" w:hAnsi="Times New Roman" w:cs="Times New Roman"/>
          <w:sz w:val="28"/>
          <w:szCs w:val="28"/>
          <w:lang w:val="ru-RU"/>
        </w:rPr>
      </w:pPr>
      <w:r w:rsidRPr="007709A6">
        <w:rPr>
          <w:rFonts w:ascii="Times New Roman" w:hAnsi="Times New Roman" w:cs="Times New Roman"/>
          <w:b/>
          <w:sz w:val="28"/>
          <w:szCs w:val="28"/>
        </w:rPr>
        <w:lastRenderedPageBreak/>
        <w:t>2.6. Конспект заняття на тему:</w:t>
      </w:r>
      <w:r w:rsidRPr="007709A6">
        <w:rPr>
          <w:rFonts w:ascii="Times New Roman" w:hAnsi="Times New Roman" w:cs="Times New Roman"/>
          <w:sz w:val="28"/>
          <w:szCs w:val="28"/>
          <w:lang w:val="ru-RU"/>
        </w:rPr>
        <w:t xml:space="preserve"> </w:t>
      </w:r>
      <w:r w:rsidRPr="007709A6">
        <w:rPr>
          <w:rFonts w:ascii="Times New Roman" w:hAnsi="Times New Roman" w:cs="Times New Roman"/>
          <w:b/>
          <w:sz w:val="28"/>
          <w:szCs w:val="28"/>
        </w:rPr>
        <w:t>Види декоративно-ужиткового мистецтва. Петриківський розпис на склі</w:t>
      </w:r>
    </w:p>
    <w:p w:rsidR="00FB30A7" w:rsidRDefault="00FB30A7" w:rsidP="00FB30A7">
      <w:pPr>
        <w:spacing w:after="0" w:line="360" w:lineRule="auto"/>
        <w:ind w:firstLine="709"/>
        <w:rPr>
          <w:rFonts w:ascii="Times New Roman" w:hAnsi="Times New Roman" w:cs="Times New Roman"/>
          <w:b/>
          <w:sz w:val="32"/>
          <w:szCs w:val="32"/>
        </w:rPr>
      </w:pPr>
    </w:p>
    <w:p w:rsidR="00FB30A7" w:rsidRPr="005E7A40" w:rsidRDefault="00FB30A7" w:rsidP="00FB30A7">
      <w:pPr>
        <w:spacing w:after="0" w:line="360" w:lineRule="auto"/>
        <w:jc w:val="both"/>
        <w:rPr>
          <w:rFonts w:ascii="Times New Roman" w:hAnsi="Times New Roman" w:cs="Times New Roman"/>
          <w:sz w:val="28"/>
          <w:szCs w:val="28"/>
        </w:rPr>
      </w:pPr>
      <w:r w:rsidRPr="003F5AD7">
        <w:rPr>
          <w:rFonts w:ascii="Times New Roman" w:hAnsi="Times New Roman" w:cs="Times New Roman"/>
          <w:b/>
          <w:sz w:val="28"/>
          <w:szCs w:val="28"/>
        </w:rPr>
        <w:t>Мета:</w:t>
      </w:r>
      <w:r w:rsidRPr="003F5AD7">
        <w:rPr>
          <w:rFonts w:ascii="Times New Roman" w:hAnsi="Times New Roman" w:cs="Times New Roman"/>
          <w:sz w:val="28"/>
          <w:szCs w:val="28"/>
        </w:rPr>
        <w:t xml:space="preserve"> </w:t>
      </w:r>
      <w:r>
        <w:rPr>
          <w:rFonts w:ascii="Times New Roman" w:hAnsi="Times New Roman" w:cs="Times New Roman"/>
          <w:sz w:val="28"/>
          <w:szCs w:val="28"/>
        </w:rPr>
        <w:t>р</w:t>
      </w:r>
      <w:r w:rsidRPr="005E7A40">
        <w:rPr>
          <w:rFonts w:ascii="Times New Roman" w:hAnsi="Times New Roman" w:cs="Times New Roman"/>
          <w:sz w:val="28"/>
          <w:szCs w:val="28"/>
        </w:rPr>
        <w:t>озширити знання про види декоративно-ужиткового мистецтва; ознайомити з творами</w:t>
      </w:r>
      <w:r>
        <w:rPr>
          <w:rFonts w:ascii="Times New Roman" w:hAnsi="Times New Roman" w:cs="Times New Roman"/>
          <w:sz w:val="28"/>
          <w:szCs w:val="28"/>
        </w:rPr>
        <w:t xml:space="preserve"> петриківського розпису</w:t>
      </w:r>
      <w:r w:rsidRPr="005E7A40">
        <w:rPr>
          <w:rFonts w:ascii="Times New Roman" w:hAnsi="Times New Roman" w:cs="Times New Roman"/>
          <w:sz w:val="28"/>
          <w:szCs w:val="28"/>
        </w:rPr>
        <w:t xml:space="preserve"> та технікою</w:t>
      </w:r>
      <w:r>
        <w:rPr>
          <w:rFonts w:ascii="Times New Roman" w:hAnsi="Times New Roman" w:cs="Times New Roman"/>
          <w:sz w:val="28"/>
          <w:szCs w:val="28"/>
        </w:rPr>
        <w:t xml:space="preserve"> </w:t>
      </w:r>
      <w:r w:rsidRPr="005E7A40">
        <w:rPr>
          <w:rFonts w:ascii="Times New Roman" w:hAnsi="Times New Roman" w:cs="Times New Roman"/>
          <w:sz w:val="28"/>
          <w:szCs w:val="28"/>
        </w:rPr>
        <w:t xml:space="preserve"> в</w:t>
      </w:r>
      <w:r>
        <w:rPr>
          <w:rFonts w:ascii="Times New Roman" w:hAnsi="Times New Roman" w:cs="Times New Roman"/>
          <w:sz w:val="28"/>
          <w:szCs w:val="28"/>
        </w:rPr>
        <w:t>иконання його елементів на склі.</w:t>
      </w:r>
    </w:p>
    <w:p w:rsidR="00FB30A7" w:rsidRPr="005E7A40"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Закріплювати</w:t>
      </w:r>
      <w:r w:rsidRPr="005E7A40">
        <w:rPr>
          <w:rFonts w:ascii="Times New Roman" w:hAnsi="Times New Roman" w:cs="Times New Roman"/>
          <w:sz w:val="28"/>
          <w:szCs w:val="28"/>
        </w:rPr>
        <w:t xml:space="preserve"> навички та вміння виконання петриківського розпису</w:t>
      </w:r>
      <w:r>
        <w:rPr>
          <w:rFonts w:ascii="Times New Roman" w:hAnsi="Times New Roman" w:cs="Times New Roman"/>
          <w:sz w:val="28"/>
          <w:szCs w:val="28"/>
        </w:rPr>
        <w:t xml:space="preserve"> на папері</w:t>
      </w:r>
      <w:r w:rsidRPr="005E7A40">
        <w:rPr>
          <w:rFonts w:ascii="Times New Roman" w:hAnsi="Times New Roman" w:cs="Times New Roman"/>
          <w:sz w:val="28"/>
          <w:szCs w:val="28"/>
        </w:rPr>
        <w:t>: окремих елементів та творення нескладних композицій; розвивати окомір, уявлення, образне мислення, враховуючи основні композиційні прийомі:</w:t>
      </w:r>
      <w:r>
        <w:rPr>
          <w:rFonts w:ascii="Times New Roman" w:hAnsi="Times New Roman" w:cs="Times New Roman"/>
          <w:sz w:val="28"/>
          <w:szCs w:val="28"/>
        </w:rPr>
        <w:t xml:space="preserve"> формат, пропорції, ритм, колір, удосконалити декоративний живопис на склі, використовуючи у композиції елементи петриківського розпису.</w:t>
      </w:r>
    </w:p>
    <w:p w:rsidR="00FB30A7" w:rsidRDefault="00FB30A7" w:rsidP="00FB30A7">
      <w:pPr>
        <w:spacing w:after="0" w:line="360" w:lineRule="auto"/>
        <w:ind w:firstLine="709"/>
        <w:jc w:val="both"/>
        <w:rPr>
          <w:rFonts w:ascii="Times New Roman" w:hAnsi="Times New Roman" w:cs="Times New Roman"/>
          <w:sz w:val="28"/>
          <w:szCs w:val="28"/>
        </w:rPr>
      </w:pPr>
      <w:r w:rsidRPr="005E7A40">
        <w:rPr>
          <w:rFonts w:ascii="Times New Roman" w:hAnsi="Times New Roman" w:cs="Times New Roman"/>
          <w:sz w:val="28"/>
          <w:szCs w:val="28"/>
        </w:rPr>
        <w:t>Виховувати любов до народного мистецтва, бережливе ставлення до природи, активізувати творчий процес.</w:t>
      </w:r>
    </w:p>
    <w:p w:rsidR="00FB30A7" w:rsidRPr="00F126F5" w:rsidRDefault="00FB30A7" w:rsidP="00FB30A7">
      <w:pPr>
        <w:spacing w:after="0" w:line="360" w:lineRule="auto"/>
        <w:jc w:val="both"/>
        <w:rPr>
          <w:rFonts w:ascii="Times New Roman" w:hAnsi="Times New Roman" w:cs="Times New Roman"/>
          <w:sz w:val="28"/>
          <w:szCs w:val="28"/>
        </w:rPr>
      </w:pPr>
      <w:r w:rsidRPr="003F5AD7">
        <w:rPr>
          <w:rFonts w:ascii="Times New Roman" w:hAnsi="Times New Roman" w:cs="Times New Roman"/>
          <w:b/>
          <w:sz w:val="28"/>
          <w:szCs w:val="28"/>
        </w:rPr>
        <w:t>Тип заняття:</w:t>
      </w:r>
      <w:r w:rsidRPr="003F5AD7">
        <w:rPr>
          <w:rFonts w:ascii="Times New Roman" w:hAnsi="Times New Roman" w:cs="Times New Roman"/>
          <w:sz w:val="28"/>
          <w:szCs w:val="28"/>
        </w:rPr>
        <w:t xml:space="preserve"> </w:t>
      </w:r>
      <w:r w:rsidRPr="00F126F5">
        <w:rPr>
          <w:rFonts w:ascii="Times New Roman" w:hAnsi="Times New Roman" w:cs="Times New Roman"/>
          <w:sz w:val="28"/>
          <w:szCs w:val="28"/>
        </w:rPr>
        <w:t>комбінований</w:t>
      </w:r>
    </w:p>
    <w:p w:rsidR="00FB30A7" w:rsidRPr="00F126F5" w:rsidRDefault="00FB30A7" w:rsidP="00FB30A7">
      <w:pPr>
        <w:spacing w:after="0" w:line="360" w:lineRule="auto"/>
        <w:jc w:val="both"/>
        <w:rPr>
          <w:rFonts w:ascii="Times New Roman" w:hAnsi="Times New Roman" w:cs="Times New Roman"/>
          <w:sz w:val="28"/>
          <w:szCs w:val="28"/>
        </w:rPr>
      </w:pPr>
      <w:r w:rsidRPr="00F126F5">
        <w:rPr>
          <w:rFonts w:ascii="Times New Roman" w:hAnsi="Times New Roman" w:cs="Times New Roman"/>
          <w:b/>
          <w:sz w:val="28"/>
          <w:szCs w:val="28"/>
        </w:rPr>
        <w:t>Техніка виконання:</w:t>
      </w:r>
      <w:r w:rsidRPr="00F126F5">
        <w:rPr>
          <w:rFonts w:ascii="Times New Roman" w:hAnsi="Times New Roman" w:cs="Times New Roman"/>
          <w:sz w:val="28"/>
          <w:szCs w:val="28"/>
        </w:rPr>
        <w:t xml:space="preserve"> живопис</w:t>
      </w:r>
      <w:r>
        <w:rPr>
          <w:rFonts w:ascii="Times New Roman" w:hAnsi="Times New Roman" w:cs="Times New Roman"/>
          <w:sz w:val="28"/>
          <w:szCs w:val="28"/>
        </w:rPr>
        <w:t xml:space="preserve"> на склі.</w:t>
      </w:r>
    </w:p>
    <w:p w:rsidR="00FB30A7" w:rsidRPr="00F126F5" w:rsidRDefault="00FB30A7" w:rsidP="00FB30A7">
      <w:pPr>
        <w:spacing w:after="0" w:line="360" w:lineRule="auto"/>
        <w:jc w:val="both"/>
        <w:rPr>
          <w:rFonts w:ascii="Times New Roman" w:hAnsi="Times New Roman" w:cs="Times New Roman"/>
          <w:sz w:val="28"/>
          <w:szCs w:val="28"/>
        </w:rPr>
      </w:pPr>
      <w:r w:rsidRPr="003F5AD7">
        <w:rPr>
          <w:rFonts w:ascii="Times New Roman" w:hAnsi="Times New Roman" w:cs="Times New Roman"/>
          <w:b/>
          <w:sz w:val="28"/>
          <w:szCs w:val="28"/>
        </w:rPr>
        <w:t>Обладнання:</w:t>
      </w:r>
      <w:r>
        <w:rPr>
          <w:rFonts w:ascii="Times New Roman" w:hAnsi="Times New Roman" w:cs="Times New Roman"/>
          <w:sz w:val="28"/>
          <w:szCs w:val="28"/>
        </w:rPr>
        <w:t xml:space="preserve"> </w:t>
      </w:r>
      <w:r w:rsidRPr="00F126F5">
        <w:rPr>
          <w:rFonts w:ascii="Times New Roman" w:hAnsi="Times New Roman" w:cs="Times New Roman"/>
          <w:sz w:val="28"/>
          <w:szCs w:val="28"/>
        </w:rPr>
        <w:t>альбом,</w:t>
      </w:r>
      <w:r>
        <w:rPr>
          <w:rFonts w:ascii="Times New Roman" w:hAnsi="Times New Roman" w:cs="Times New Roman"/>
          <w:sz w:val="28"/>
          <w:szCs w:val="28"/>
        </w:rPr>
        <w:t xml:space="preserve"> скло,</w:t>
      </w:r>
      <w:r w:rsidRPr="00F126F5">
        <w:rPr>
          <w:rFonts w:ascii="Times New Roman" w:hAnsi="Times New Roman" w:cs="Times New Roman"/>
          <w:sz w:val="28"/>
          <w:szCs w:val="28"/>
        </w:rPr>
        <w:t xml:space="preserve"> гуаш, пензлі, зразки витворів традиційних художніх ремесел різних народів і регіонів України, таблиця виконання окремих мазків петриківського розпису, роздатковий матеріал із зразками нескладних композицій у техніці петриківського розпису.</w:t>
      </w:r>
    </w:p>
    <w:p w:rsidR="00FB30A7" w:rsidRPr="00F126F5" w:rsidRDefault="00FB30A7" w:rsidP="00FB30A7">
      <w:pPr>
        <w:spacing w:after="0" w:line="360" w:lineRule="auto"/>
        <w:jc w:val="both"/>
        <w:rPr>
          <w:rFonts w:ascii="Times New Roman" w:hAnsi="Times New Roman" w:cs="Times New Roman"/>
          <w:sz w:val="28"/>
          <w:szCs w:val="28"/>
        </w:rPr>
      </w:pPr>
    </w:p>
    <w:p w:rsidR="00FB30A7" w:rsidRPr="000F193B" w:rsidRDefault="00FB30A7" w:rsidP="00FB30A7">
      <w:pPr>
        <w:spacing w:after="0" w:line="360" w:lineRule="auto"/>
        <w:jc w:val="center"/>
        <w:rPr>
          <w:rFonts w:ascii="Times New Roman" w:hAnsi="Times New Roman" w:cs="Times New Roman"/>
          <w:b/>
          <w:sz w:val="28"/>
          <w:szCs w:val="28"/>
        </w:rPr>
      </w:pPr>
      <w:r w:rsidRPr="000F193B">
        <w:rPr>
          <w:rFonts w:ascii="Times New Roman" w:hAnsi="Times New Roman" w:cs="Times New Roman"/>
          <w:b/>
          <w:sz w:val="28"/>
          <w:szCs w:val="28"/>
        </w:rPr>
        <w:t>Хід заняття:</w:t>
      </w:r>
    </w:p>
    <w:p w:rsidR="00FB30A7" w:rsidRPr="000F193B" w:rsidRDefault="00FB30A7" w:rsidP="00FB30A7">
      <w:pPr>
        <w:spacing w:after="0" w:line="360" w:lineRule="auto"/>
        <w:jc w:val="both"/>
        <w:rPr>
          <w:rFonts w:ascii="Times New Roman" w:hAnsi="Times New Roman" w:cs="Times New Roman"/>
          <w:b/>
          <w:sz w:val="28"/>
          <w:szCs w:val="28"/>
        </w:rPr>
      </w:pPr>
      <w:r w:rsidRPr="000F193B">
        <w:rPr>
          <w:rFonts w:ascii="Times New Roman" w:hAnsi="Times New Roman" w:cs="Times New Roman"/>
          <w:b/>
          <w:sz w:val="28"/>
          <w:szCs w:val="28"/>
        </w:rPr>
        <w:t>І. Організаційн</w:t>
      </w:r>
      <w:r>
        <w:rPr>
          <w:rFonts w:ascii="Times New Roman" w:hAnsi="Times New Roman" w:cs="Times New Roman"/>
          <w:b/>
          <w:sz w:val="28"/>
          <w:szCs w:val="28"/>
        </w:rPr>
        <w:t>а</w:t>
      </w:r>
      <w:r w:rsidRPr="000F193B">
        <w:rPr>
          <w:rFonts w:ascii="Times New Roman" w:hAnsi="Times New Roman" w:cs="Times New Roman"/>
          <w:b/>
          <w:sz w:val="28"/>
          <w:szCs w:val="28"/>
        </w:rPr>
        <w:t xml:space="preserve"> </w:t>
      </w:r>
      <w:r>
        <w:rPr>
          <w:rFonts w:ascii="Times New Roman" w:hAnsi="Times New Roman" w:cs="Times New Roman"/>
          <w:b/>
          <w:sz w:val="28"/>
          <w:szCs w:val="28"/>
        </w:rPr>
        <w:t>частина</w:t>
      </w:r>
    </w:p>
    <w:p w:rsidR="00FB30A7" w:rsidRDefault="00FB30A7" w:rsidP="00FB30A7">
      <w:pPr>
        <w:spacing w:after="0" w:line="360" w:lineRule="auto"/>
        <w:jc w:val="both"/>
        <w:rPr>
          <w:rFonts w:ascii="Times New Roman" w:hAnsi="Times New Roman" w:cs="Times New Roman"/>
          <w:sz w:val="28"/>
          <w:szCs w:val="28"/>
        </w:rPr>
      </w:pPr>
      <w:r w:rsidRPr="00695B27">
        <w:rPr>
          <w:rFonts w:ascii="Times New Roman" w:hAnsi="Times New Roman" w:cs="Times New Roman"/>
          <w:sz w:val="28"/>
          <w:szCs w:val="28"/>
        </w:rPr>
        <w:t>Привітання. Перевірка готовності учнів до заняття.</w:t>
      </w:r>
    </w:p>
    <w:p w:rsidR="00FB30A7" w:rsidRPr="009D3827" w:rsidRDefault="00FB30A7" w:rsidP="00FB30A7">
      <w:pPr>
        <w:spacing w:after="0" w:line="360" w:lineRule="auto"/>
        <w:jc w:val="both"/>
        <w:rPr>
          <w:rFonts w:ascii="Times New Roman" w:hAnsi="Times New Roman" w:cs="Times New Roman"/>
          <w:b/>
          <w:sz w:val="28"/>
          <w:szCs w:val="28"/>
        </w:rPr>
      </w:pPr>
      <w:r w:rsidRPr="009D3827">
        <w:rPr>
          <w:rFonts w:ascii="Times New Roman" w:hAnsi="Times New Roman" w:cs="Times New Roman"/>
          <w:b/>
          <w:sz w:val="28"/>
          <w:szCs w:val="28"/>
        </w:rPr>
        <w:t>ІІ. Вивчення нового матеріалу</w:t>
      </w:r>
    </w:p>
    <w:p w:rsidR="00FB30A7" w:rsidRPr="001A748D" w:rsidRDefault="00FB30A7" w:rsidP="00FB30A7">
      <w:pPr>
        <w:spacing w:after="0" w:line="360" w:lineRule="auto"/>
        <w:jc w:val="both"/>
        <w:rPr>
          <w:rFonts w:ascii="Times New Roman" w:hAnsi="Times New Roman" w:cs="Times New Roman"/>
          <w:b/>
          <w:i/>
          <w:sz w:val="28"/>
          <w:szCs w:val="28"/>
          <w:lang w:val="ru-RU"/>
        </w:rPr>
      </w:pPr>
      <w:r w:rsidRPr="001A748D">
        <w:rPr>
          <w:rFonts w:ascii="Times New Roman" w:hAnsi="Times New Roman" w:cs="Times New Roman"/>
          <w:b/>
          <w:i/>
          <w:sz w:val="28"/>
          <w:szCs w:val="28"/>
          <w:lang w:val="ru-RU"/>
        </w:rPr>
        <w:t>Бесіда:</w:t>
      </w:r>
    </w:p>
    <w:p w:rsidR="00FB30A7" w:rsidRPr="001A748D" w:rsidRDefault="00FB30A7" w:rsidP="00FB30A7">
      <w:pPr>
        <w:pStyle w:val="a5"/>
        <w:numPr>
          <w:ilvl w:val="0"/>
          <w:numId w:val="7"/>
        </w:numPr>
        <w:spacing w:after="0" w:line="360" w:lineRule="auto"/>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Що таке «</w:t>
      </w:r>
      <w:proofErr w:type="gramStart"/>
      <w:r w:rsidRPr="001A748D">
        <w:rPr>
          <w:rFonts w:ascii="Times New Roman" w:hAnsi="Times New Roman" w:cs="Times New Roman"/>
          <w:sz w:val="28"/>
          <w:szCs w:val="28"/>
          <w:lang w:val="ru-RU"/>
        </w:rPr>
        <w:t>декоративне й</w:t>
      </w:r>
      <w:proofErr w:type="gramEnd"/>
      <w:r w:rsidRPr="001A748D">
        <w:rPr>
          <w:rFonts w:ascii="Times New Roman" w:hAnsi="Times New Roman" w:cs="Times New Roman"/>
          <w:sz w:val="28"/>
          <w:szCs w:val="28"/>
          <w:lang w:val="ru-RU"/>
        </w:rPr>
        <w:t xml:space="preserve"> ужиткове мистецтво?»</w:t>
      </w:r>
    </w:p>
    <w:p w:rsidR="00FB30A7" w:rsidRPr="001A748D" w:rsidRDefault="00FB30A7" w:rsidP="00FB30A7">
      <w:pPr>
        <w:pStyle w:val="a5"/>
        <w:numPr>
          <w:ilvl w:val="0"/>
          <w:numId w:val="7"/>
        </w:numPr>
        <w:spacing w:after="0" w:line="360" w:lineRule="auto"/>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Які предмети декоративно-ужиткового мистецтва є у вас вдома?</w:t>
      </w:r>
    </w:p>
    <w:p w:rsidR="00FB30A7" w:rsidRPr="001A748D" w:rsidRDefault="00FB30A7" w:rsidP="00FB30A7">
      <w:pPr>
        <w:pStyle w:val="a5"/>
        <w:numPr>
          <w:ilvl w:val="0"/>
          <w:numId w:val="7"/>
        </w:numPr>
        <w:spacing w:after="0" w:line="360" w:lineRule="auto"/>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Чому ви їх вважаєте витворами декоративно-ужиткового мистецтва?</w:t>
      </w:r>
    </w:p>
    <w:p w:rsidR="00FB30A7" w:rsidRPr="001A748D" w:rsidRDefault="00FB30A7" w:rsidP="00FB30A7">
      <w:pPr>
        <w:pStyle w:val="a5"/>
        <w:numPr>
          <w:ilvl w:val="0"/>
          <w:numId w:val="7"/>
        </w:numPr>
        <w:spacing w:after="0" w:line="360" w:lineRule="auto"/>
        <w:jc w:val="both"/>
        <w:rPr>
          <w:rFonts w:ascii="Times New Roman" w:hAnsi="Times New Roman" w:cs="Times New Roman"/>
          <w:sz w:val="28"/>
          <w:szCs w:val="28"/>
          <w:lang w:val="ru-RU"/>
        </w:rPr>
      </w:pPr>
      <w:proofErr w:type="gramStart"/>
      <w:r w:rsidRPr="001A748D">
        <w:rPr>
          <w:rFonts w:ascii="Times New Roman" w:hAnsi="Times New Roman" w:cs="Times New Roman"/>
          <w:sz w:val="28"/>
          <w:szCs w:val="28"/>
          <w:lang w:val="ru-RU"/>
        </w:rPr>
        <w:t>Назв</w:t>
      </w:r>
      <w:proofErr w:type="gramEnd"/>
      <w:r w:rsidRPr="001A748D">
        <w:rPr>
          <w:rFonts w:ascii="Times New Roman" w:hAnsi="Times New Roman" w:cs="Times New Roman"/>
          <w:sz w:val="28"/>
          <w:szCs w:val="28"/>
          <w:lang w:val="ru-RU"/>
        </w:rPr>
        <w:t>іть характерні особливості витворів декоративно-ужиткового мистецтва?</w:t>
      </w:r>
    </w:p>
    <w:p w:rsidR="00FB30A7" w:rsidRDefault="00FB30A7" w:rsidP="00FB30A7">
      <w:pPr>
        <w:spacing w:after="0" w:line="360" w:lineRule="auto"/>
        <w:jc w:val="both"/>
        <w:rPr>
          <w:rFonts w:ascii="Times New Roman" w:hAnsi="Times New Roman" w:cs="Times New Roman"/>
          <w:b/>
          <w:sz w:val="28"/>
          <w:szCs w:val="28"/>
          <w:lang w:val="ru-RU"/>
        </w:rPr>
      </w:pPr>
    </w:p>
    <w:p w:rsidR="00FB30A7" w:rsidRDefault="00FB30A7" w:rsidP="00FB30A7">
      <w:pPr>
        <w:spacing w:after="0" w:line="360" w:lineRule="auto"/>
        <w:jc w:val="both"/>
        <w:rPr>
          <w:rFonts w:ascii="Times New Roman" w:hAnsi="Times New Roman" w:cs="Times New Roman"/>
          <w:b/>
          <w:sz w:val="28"/>
          <w:szCs w:val="28"/>
          <w:lang w:val="ru-RU"/>
        </w:rPr>
      </w:pPr>
      <w:r w:rsidRPr="00D04E91">
        <w:rPr>
          <w:rFonts w:ascii="Times New Roman" w:hAnsi="Times New Roman" w:cs="Times New Roman"/>
          <w:b/>
          <w:sz w:val="28"/>
          <w:szCs w:val="28"/>
          <w:lang w:val="ru-RU"/>
        </w:rPr>
        <w:lastRenderedPageBreak/>
        <w:t xml:space="preserve">ІІІ. </w:t>
      </w:r>
      <w:r w:rsidRPr="001A748D">
        <w:rPr>
          <w:rFonts w:ascii="Times New Roman" w:hAnsi="Times New Roman" w:cs="Times New Roman"/>
          <w:b/>
          <w:sz w:val="28"/>
          <w:szCs w:val="28"/>
          <w:lang w:val="ru-RU"/>
        </w:rPr>
        <w:t>Мотивація навчальної діяльності. Бесіда керівника.</w:t>
      </w:r>
    </w:p>
    <w:p w:rsidR="00FB30A7" w:rsidRPr="001A748D" w:rsidRDefault="00FB30A7" w:rsidP="00FB30A7">
      <w:pPr>
        <w:spacing w:after="0" w:line="360" w:lineRule="auto"/>
        <w:ind w:firstLine="709"/>
        <w:jc w:val="both"/>
        <w:rPr>
          <w:rFonts w:ascii="Times New Roman" w:hAnsi="Times New Roman" w:cs="Times New Roman"/>
          <w:noProof/>
          <w:sz w:val="28"/>
          <w:szCs w:val="28"/>
          <w:lang w:eastAsia="uk-UA"/>
        </w:rPr>
      </w:pPr>
      <w:r w:rsidRPr="001A748D">
        <w:rPr>
          <w:rFonts w:ascii="Times New Roman" w:hAnsi="Times New Roman" w:cs="Times New Roman"/>
          <w:noProof/>
          <w:sz w:val="28"/>
          <w:szCs w:val="28"/>
          <w:lang w:eastAsia="uk-UA"/>
        </w:rPr>
        <w:t>Людині притаманне прагнення до краси, тому ми намагаємося оточити себе не лише корисними, але й  красивими речами. Предмети,  яких торкнулась рука художника, стають витвором ужиткового мистецтва – галузі  художнього освоєння предметного світу. Такий предмет уже цінується не лише за те, що він корисний, але й за майстерність прикрашати.</w:t>
      </w:r>
    </w:p>
    <w:p w:rsidR="00FB30A7" w:rsidRDefault="00FB30A7" w:rsidP="00FB30A7">
      <w:pPr>
        <w:spacing w:after="0" w:line="360" w:lineRule="auto"/>
        <w:jc w:val="both"/>
        <w:rPr>
          <w:rFonts w:ascii="Times New Roman" w:hAnsi="Times New Roman" w:cs="Times New Roman"/>
          <w:b/>
          <w:sz w:val="28"/>
          <w:szCs w:val="28"/>
          <w:lang w:val="ru-RU"/>
        </w:rPr>
      </w:pPr>
      <w:r w:rsidRPr="00D04E91">
        <w:rPr>
          <w:rFonts w:ascii="Times New Roman" w:hAnsi="Times New Roman" w:cs="Times New Roman"/>
          <w:b/>
          <w:sz w:val="28"/>
          <w:szCs w:val="28"/>
          <w:lang w:val="ru-RU"/>
        </w:rPr>
        <w:t xml:space="preserve">ІV. </w:t>
      </w:r>
      <w:r w:rsidRPr="001A748D">
        <w:rPr>
          <w:rFonts w:ascii="Times New Roman" w:hAnsi="Times New Roman" w:cs="Times New Roman"/>
          <w:b/>
          <w:sz w:val="28"/>
          <w:szCs w:val="28"/>
          <w:lang w:val="ru-RU"/>
        </w:rPr>
        <w:t>Повідомлення теми заняття.</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 xml:space="preserve">На уроці ми поширимо знання про </w:t>
      </w:r>
      <w:proofErr w:type="gramStart"/>
      <w:r w:rsidRPr="001A748D">
        <w:rPr>
          <w:rFonts w:ascii="Times New Roman" w:hAnsi="Times New Roman" w:cs="Times New Roman"/>
          <w:sz w:val="28"/>
          <w:szCs w:val="28"/>
          <w:lang w:val="ru-RU"/>
        </w:rPr>
        <w:t>декоративне й</w:t>
      </w:r>
      <w:proofErr w:type="gramEnd"/>
      <w:r w:rsidRPr="001A748D">
        <w:rPr>
          <w:rFonts w:ascii="Times New Roman" w:hAnsi="Times New Roman" w:cs="Times New Roman"/>
          <w:sz w:val="28"/>
          <w:szCs w:val="28"/>
          <w:lang w:val="ru-RU"/>
        </w:rPr>
        <w:t xml:space="preserve"> ужиткове мистецтво, дізнаємося про деякі</w:t>
      </w:r>
      <w:r>
        <w:rPr>
          <w:rFonts w:ascii="Times New Roman" w:hAnsi="Times New Roman" w:cs="Times New Roman"/>
          <w:sz w:val="28"/>
          <w:szCs w:val="28"/>
          <w:lang w:val="ru-RU"/>
        </w:rPr>
        <w:t xml:space="preserve"> секрети петриківського розпису, перенесемо його частини, елементи на скло.</w:t>
      </w:r>
    </w:p>
    <w:p w:rsidR="00FB30A7" w:rsidRDefault="00FB30A7" w:rsidP="00FB30A7">
      <w:pPr>
        <w:spacing w:after="0" w:line="360" w:lineRule="auto"/>
        <w:jc w:val="both"/>
        <w:rPr>
          <w:rFonts w:ascii="Times New Roman" w:hAnsi="Times New Roman" w:cs="Times New Roman"/>
          <w:b/>
          <w:sz w:val="28"/>
          <w:szCs w:val="28"/>
          <w:lang w:val="ru-RU"/>
        </w:rPr>
      </w:pPr>
      <w:r w:rsidRPr="00D04E91">
        <w:rPr>
          <w:rFonts w:ascii="Times New Roman" w:hAnsi="Times New Roman" w:cs="Times New Roman"/>
          <w:b/>
          <w:sz w:val="28"/>
          <w:szCs w:val="28"/>
          <w:lang w:val="ru-RU"/>
        </w:rPr>
        <w:t xml:space="preserve">V. </w:t>
      </w:r>
      <w:r w:rsidRPr="001A748D">
        <w:rPr>
          <w:rFonts w:ascii="Times New Roman" w:hAnsi="Times New Roman" w:cs="Times New Roman"/>
          <w:b/>
          <w:sz w:val="28"/>
          <w:szCs w:val="28"/>
          <w:lang w:val="ru-RU"/>
        </w:rPr>
        <w:t xml:space="preserve">Вивчення нового </w:t>
      </w:r>
      <w:proofErr w:type="gramStart"/>
      <w:r w:rsidRPr="001A748D">
        <w:rPr>
          <w:rFonts w:ascii="Times New Roman" w:hAnsi="Times New Roman" w:cs="Times New Roman"/>
          <w:b/>
          <w:sz w:val="28"/>
          <w:szCs w:val="28"/>
          <w:lang w:val="ru-RU"/>
        </w:rPr>
        <w:t>матер</w:t>
      </w:r>
      <w:proofErr w:type="gramEnd"/>
      <w:r w:rsidRPr="001A748D">
        <w:rPr>
          <w:rFonts w:ascii="Times New Roman" w:hAnsi="Times New Roman" w:cs="Times New Roman"/>
          <w:b/>
          <w:sz w:val="28"/>
          <w:szCs w:val="28"/>
          <w:lang w:val="ru-RU"/>
        </w:rPr>
        <w:t>іалу.</w:t>
      </w:r>
    </w:p>
    <w:p w:rsidR="00FB30A7" w:rsidRPr="001A748D" w:rsidRDefault="00FB30A7" w:rsidP="00FB30A7">
      <w:pPr>
        <w:spacing w:after="0" w:line="360" w:lineRule="auto"/>
        <w:ind w:firstLine="709"/>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 xml:space="preserve">Засновниками декоративно-ужиткового мистецтва були гончарі, теслі, </w:t>
      </w:r>
      <w:proofErr w:type="gramStart"/>
      <w:r w:rsidRPr="001A748D">
        <w:rPr>
          <w:rFonts w:ascii="Times New Roman" w:hAnsi="Times New Roman" w:cs="Times New Roman"/>
          <w:sz w:val="28"/>
          <w:szCs w:val="28"/>
          <w:lang w:val="ru-RU"/>
        </w:rPr>
        <w:t>р</w:t>
      </w:r>
      <w:proofErr w:type="gramEnd"/>
      <w:r w:rsidRPr="001A748D">
        <w:rPr>
          <w:rFonts w:ascii="Times New Roman" w:hAnsi="Times New Roman" w:cs="Times New Roman"/>
          <w:sz w:val="28"/>
          <w:szCs w:val="28"/>
          <w:lang w:val="ru-RU"/>
        </w:rPr>
        <w:t xml:space="preserve">ізьбярі, каменярі, ковалі, ткачі, зброярі, малярі – загалом люди, чиї артистично зроблені речі, що </w:t>
      </w:r>
      <w:r>
        <w:rPr>
          <w:rFonts w:ascii="Times New Roman" w:hAnsi="Times New Roman" w:cs="Times New Roman"/>
          <w:sz w:val="28"/>
          <w:szCs w:val="28"/>
          <w:lang w:val="ru-RU"/>
        </w:rPr>
        <w:t xml:space="preserve">радують око, наповнюють музеї.  </w:t>
      </w:r>
      <w:r w:rsidRPr="001A748D">
        <w:rPr>
          <w:rFonts w:ascii="Times New Roman" w:hAnsi="Times New Roman" w:cs="Times New Roman"/>
          <w:sz w:val="28"/>
          <w:szCs w:val="28"/>
          <w:lang w:val="ru-RU"/>
        </w:rPr>
        <w:t>Якщо предмети дизайну випускають мільйонними тиражами, то декоративні вироби – десятками, а то й одиницями. У них художник виявля</w:t>
      </w:r>
      <w:proofErr w:type="gramStart"/>
      <w:r w:rsidRPr="001A748D">
        <w:rPr>
          <w:rFonts w:ascii="Times New Roman" w:hAnsi="Times New Roman" w:cs="Times New Roman"/>
          <w:sz w:val="28"/>
          <w:szCs w:val="28"/>
          <w:lang w:val="ru-RU"/>
        </w:rPr>
        <w:t>є,</w:t>
      </w:r>
      <w:proofErr w:type="gramEnd"/>
      <w:r w:rsidRPr="001A748D">
        <w:rPr>
          <w:rFonts w:ascii="Times New Roman" w:hAnsi="Times New Roman" w:cs="Times New Roman"/>
          <w:sz w:val="28"/>
          <w:szCs w:val="28"/>
          <w:lang w:val="ru-RU"/>
        </w:rPr>
        <w:t xml:space="preserve"> перш за все, свій смак. Але </w:t>
      </w:r>
      <w:proofErr w:type="gramStart"/>
      <w:r w:rsidRPr="001A748D">
        <w:rPr>
          <w:rFonts w:ascii="Times New Roman" w:hAnsi="Times New Roman" w:cs="Times New Roman"/>
          <w:sz w:val="28"/>
          <w:szCs w:val="28"/>
          <w:lang w:val="ru-RU"/>
        </w:rPr>
        <w:t>кр</w:t>
      </w:r>
      <w:proofErr w:type="gramEnd"/>
      <w:r w:rsidRPr="001A748D">
        <w:rPr>
          <w:rFonts w:ascii="Times New Roman" w:hAnsi="Times New Roman" w:cs="Times New Roman"/>
          <w:sz w:val="28"/>
          <w:szCs w:val="28"/>
          <w:lang w:val="ru-RU"/>
        </w:rPr>
        <w:t>ім цього, у них відображаються матеріальні та духовні інтереси людей певної історичної епохи.</w:t>
      </w:r>
    </w:p>
    <w:p w:rsidR="00FB30A7" w:rsidRPr="001A748D" w:rsidRDefault="00FB30A7" w:rsidP="00FB30A7">
      <w:pPr>
        <w:spacing w:after="0" w:line="360" w:lineRule="auto"/>
        <w:ind w:firstLine="709"/>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Декоративно-ужиткове мистецтво вбирає в себе багато жанрів, які визначаються практичним призначенням речі (меблі, посуд), характером виконання (</w:t>
      </w:r>
      <w:proofErr w:type="gramStart"/>
      <w:r w:rsidRPr="001A748D">
        <w:rPr>
          <w:rFonts w:ascii="Times New Roman" w:hAnsi="Times New Roman" w:cs="Times New Roman"/>
          <w:sz w:val="28"/>
          <w:szCs w:val="28"/>
          <w:lang w:val="ru-RU"/>
        </w:rPr>
        <w:t>р</w:t>
      </w:r>
      <w:proofErr w:type="gramEnd"/>
      <w:r w:rsidRPr="001A748D">
        <w:rPr>
          <w:rFonts w:ascii="Times New Roman" w:hAnsi="Times New Roman" w:cs="Times New Roman"/>
          <w:sz w:val="28"/>
          <w:szCs w:val="28"/>
          <w:lang w:val="ru-RU"/>
        </w:rPr>
        <w:t>ізьба, розпис), матеріалом, із якого зроблено предмет (глина, метал, дерево, скло).</w:t>
      </w:r>
    </w:p>
    <w:p w:rsidR="00FB30A7" w:rsidRPr="001A748D" w:rsidRDefault="00FB30A7" w:rsidP="00FB30A7">
      <w:pPr>
        <w:spacing w:after="0" w:line="360" w:lineRule="auto"/>
        <w:ind w:firstLine="709"/>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У кожного народу є свої промисли, обумовлені кліматичними умовами, оточуючою природою, традиціями. Особливе місце у декоративно-ужитковому мистецтві України належить розпису. Початок свого розвитку петриківський розпис (село Петриківка, Дніпропетровська область) бере з настінного малювання, яке було поширене в Україні з давніх часі</w:t>
      </w:r>
      <w:proofErr w:type="gramStart"/>
      <w:r w:rsidRPr="001A748D">
        <w:rPr>
          <w:rFonts w:ascii="Times New Roman" w:hAnsi="Times New Roman" w:cs="Times New Roman"/>
          <w:sz w:val="28"/>
          <w:szCs w:val="28"/>
          <w:lang w:val="ru-RU"/>
        </w:rPr>
        <w:t>в</w:t>
      </w:r>
      <w:proofErr w:type="gramEnd"/>
      <w:r w:rsidRPr="001A748D">
        <w:rPr>
          <w:rFonts w:ascii="Times New Roman" w:hAnsi="Times New Roman" w:cs="Times New Roman"/>
          <w:sz w:val="28"/>
          <w:szCs w:val="28"/>
          <w:lang w:val="ru-RU"/>
        </w:rPr>
        <w:t>.</w:t>
      </w:r>
    </w:p>
    <w:p w:rsidR="00FB30A7" w:rsidRPr="001A748D" w:rsidRDefault="00FB30A7" w:rsidP="00FB30A7">
      <w:pPr>
        <w:spacing w:after="0" w:line="360" w:lineRule="auto"/>
        <w:ind w:firstLine="709"/>
        <w:jc w:val="both"/>
        <w:rPr>
          <w:rFonts w:ascii="Times New Roman" w:hAnsi="Times New Roman" w:cs="Times New Roman"/>
          <w:sz w:val="28"/>
          <w:szCs w:val="28"/>
          <w:lang w:val="ru-RU"/>
        </w:rPr>
      </w:pPr>
      <w:r w:rsidRPr="001A748D">
        <w:rPr>
          <w:rFonts w:ascii="Times New Roman" w:hAnsi="Times New Roman" w:cs="Times New Roman"/>
          <w:sz w:val="28"/>
          <w:szCs w:val="28"/>
          <w:lang w:val="ru-RU"/>
        </w:rPr>
        <w:t xml:space="preserve">Здебільшого декоративна композиція виконувалась з уяви без попередніх начерків, тому це вимагало достатньої вправності, чіткості ліній, їх плавності, гармонії й симетрії. Окремі майстри, які володіли досконалою </w:t>
      </w:r>
      <w:proofErr w:type="gramStart"/>
      <w:r w:rsidRPr="001A748D">
        <w:rPr>
          <w:rFonts w:ascii="Times New Roman" w:hAnsi="Times New Roman" w:cs="Times New Roman"/>
          <w:sz w:val="28"/>
          <w:szCs w:val="28"/>
          <w:lang w:val="ru-RU"/>
        </w:rPr>
        <w:t>техн</w:t>
      </w:r>
      <w:proofErr w:type="gramEnd"/>
      <w:r w:rsidRPr="001A748D">
        <w:rPr>
          <w:rFonts w:ascii="Times New Roman" w:hAnsi="Times New Roman" w:cs="Times New Roman"/>
          <w:sz w:val="28"/>
          <w:szCs w:val="28"/>
          <w:lang w:val="ru-RU"/>
        </w:rPr>
        <w:t xml:space="preserve">ікою  та наділені художнім смаком, були у великій пошані, отримували замовлення й </w:t>
      </w:r>
      <w:r w:rsidRPr="001A748D">
        <w:rPr>
          <w:rFonts w:ascii="Times New Roman" w:hAnsi="Times New Roman" w:cs="Times New Roman"/>
          <w:sz w:val="28"/>
          <w:szCs w:val="28"/>
          <w:lang w:val="ru-RU"/>
        </w:rPr>
        <w:lastRenderedPageBreak/>
        <w:t xml:space="preserve">запрошувалися до інших сіл. Звичайно, технічна досконалість досягалася  практикою. Традиції петриківського розпису передаються із покоління в покоління. Такі відомі майстри, як Н. Білоконь, К.Білокур, Г. Пата, родина Вакуленко, створили </w:t>
      </w:r>
      <w:proofErr w:type="gramStart"/>
      <w:r w:rsidRPr="001A748D">
        <w:rPr>
          <w:rFonts w:ascii="Times New Roman" w:hAnsi="Times New Roman" w:cs="Times New Roman"/>
          <w:sz w:val="28"/>
          <w:szCs w:val="28"/>
          <w:lang w:val="ru-RU"/>
        </w:rPr>
        <w:t>безл</w:t>
      </w:r>
      <w:proofErr w:type="gramEnd"/>
      <w:r w:rsidRPr="001A748D">
        <w:rPr>
          <w:rFonts w:ascii="Times New Roman" w:hAnsi="Times New Roman" w:cs="Times New Roman"/>
          <w:sz w:val="28"/>
          <w:szCs w:val="28"/>
          <w:lang w:val="ru-RU"/>
        </w:rPr>
        <w:t>іч яскравих зразків декоративного розпису.</w:t>
      </w:r>
    </w:p>
    <w:p w:rsidR="00FB30A7" w:rsidRPr="005A772F" w:rsidRDefault="00FB30A7" w:rsidP="00FB30A7">
      <w:pPr>
        <w:spacing w:after="0" w:line="360" w:lineRule="auto"/>
        <w:ind w:firstLine="709"/>
        <w:jc w:val="both"/>
        <w:rPr>
          <w:rFonts w:ascii="Times New Roman" w:hAnsi="Times New Roman" w:cs="Times New Roman"/>
          <w:sz w:val="28"/>
          <w:szCs w:val="28"/>
          <w:lang w:val="ru-RU"/>
        </w:rPr>
      </w:pPr>
      <w:r w:rsidRPr="005A772F">
        <w:rPr>
          <w:rFonts w:ascii="Times New Roman" w:hAnsi="Times New Roman" w:cs="Times New Roman"/>
          <w:sz w:val="28"/>
          <w:szCs w:val="28"/>
          <w:lang w:val="ru-RU"/>
        </w:rPr>
        <w:t>Основними  традиційними  композиційними  сюжетами  петриківського  розпису  є  декоративні  панно,  що  нагадують  килими  ХІХс</w:t>
      </w:r>
      <w:proofErr w:type="gramStart"/>
      <w:r w:rsidRPr="005A772F">
        <w:rPr>
          <w:rFonts w:ascii="Times New Roman" w:hAnsi="Times New Roman" w:cs="Times New Roman"/>
          <w:sz w:val="28"/>
          <w:szCs w:val="28"/>
          <w:lang w:val="ru-RU"/>
        </w:rPr>
        <w:t xml:space="preserve"> ,</w:t>
      </w:r>
      <w:proofErr w:type="gramEnd"/>
      <w:r w:rsidRPr="005A772F">
        <w:rPr>
          <w:rFonts w:ascii="Times New Roman" w:hAnsi="Times New Roman" w:cs="Times New Roman"/>
          <w:sz w:val="28"/>
          <w:szCs w:val="28"/>
          <w:lang w:val="ru-RU"/>
        </w:rPr>
        <w:t xml:space="preserve">«вазон»,  «букет». </w:t>
      </w:r>
      <w:proofErr w:type="gramStart"/>
      <w:r w:rsidRPr="005A772F">
        <w:rPr>
          <w:rFonts w:ascii="Times New Roman" w:hAnsi="Times New Roman" w:cs="Times New Roman"/>
          <w:sz w:val="28"/>
          <w:szCs w:val="28"/>
          <w:lang w:val="ru-RU"/>
        </w:rPr>
        <w:t>Ц</w:t>
      </w:r>
      <w:proofErr w:type="gramEnd"/>
      <w:r w:rsidRPr="005A772F">
        <w:rPr>
          <w:rFonts w:ascii="Times New Roman" w:hAnsi="Times New Roman" w:cs="Times New Roman"/>
          <w:sz w:val="28"/>
          <w:szCs w:val="28"/>
          <w:lang w:val="ru-RU"/>
        </w:rPr>
        <w:t xml:space="preserve">і  види  композиції  використовувалися  як  декор     інтер’єру.  </w:t>
      </w:r>
      <w:proofErr w:type="gramStart"/>
      <w:r w:rsidRPr="005A772F">
        <w:rPr>
          <w:rFonts w:ascii="Times New Roman" w:hAnsi="Times New Roman" w:cs="Times New Roman"/>
          <w:sz w:val="28"/>
          <w:szCs w:val="28"/>
          <w:lang w:val="ru-RU"/>
        </w:rPr>
        <w:t>Характерною</w:t>
      </w:r>
      <w:proofErr w:type="gramEnd"/>
      <w:r w:rsidRPr="005A772F">
        <w:rPr>
          <w:rFonts w:ascii="Times New Roman" w:hAnsi="Times New Roman" w:cs="Times New Roman"/>
          <w:sz w:val="28"/>
          <w:szCs w:val="28"/>
          <w:lang w:val="ru-RU"/>
        </w:rPr>
        <w:t xml:space="preserve">  рисою  петриківського  «букета»  є  розташування  в  його  центрі  трьох  великих  квіток, зі  сторін  яких  відгалужуються  менші  за  розміром  квіточки  і  бутони,  що  завершуються  граціозно  вигнутими  вусиками  і  стеблинками  лугових  трав.</w:t>
      </w:r>
    </w:p>
    <w:p w:rsidR="00FB30A7" w:rsidRPr="005A772F" w:rsidRDefault="00FB30A7" w:rsidP="00FB30A7">
      <w:pPr>
        <w:spacing w:after="0" w:line="360" w:lineRule="auto"/>
        <w:ind w:firstLine="709"/>
        <w:jc w:val="both"/>
        <w:rPr>
          <w:rFonts w:ascii="Times New Roman" w:hAnsi="Times New Roman" w:cs="Times New Roman"/>
          <w:sz w:val="28"/>
          <w:szCs w:val="28"/>
          <w:lang w:val="ru-RU"/>
        </w:rPr>
      </w:pPr>
      <w:r w:rsidRPr="005A772F">
        <w:rPr>
          <w:rFonts w:ascii="Times New Roman" w:hAnsi="Times New Roman" w:cs="Times New Roman"/>
          <w:sz w:val="28"/>
          <w:szCs w:val="28"/>
          <w:lang w:val="ru-RU"/>
        </w:rPr>
        <w:t xml:space="preserve">Слово  учня. Один з учнів декламує вірш.    </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 xml:space="preserve">Мій  </w:t>
      </w:r>
      <w:proofErr w:type="gramStart"/>
      <w:r w:rsidRPr="005A772F">
        <w:rPr>
          <w:rFonts w:ascii="Times New Roman" w:hAnsi="Times New Roman" w:cs="Times New Roman"/>
          <w:i/>
          <w:sz w:val="28"/>
          <w:szCs w:val="28"/>
          <w:lang w:val="ru-RU"/>
        </w:rPr>
        <w:t>р</w:t>
      </w:r>
      <w:proofErr w:type="gramEnd"/>
      <w:r w:rsidRPr="005A772F">
        <w:rPr>
          <w:rFonts w:ascii="Times New Roman" w:hAnsi="Times New Roman" w:cs="Times New Roman"/>
          <w:i/>
          <w:sz w:val="28"/>
          <w:szCs w:val="28"/>
          <w:lang w:val="ru-RU"/>
        </w:rPr>
        <w:t>ідний  знаменитий  край</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Для  серця  й  душі  в  нас розмаїття,</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Усе, що розкві</w:t>
      </w:r>
      <w:proofErr w:type="gramStart"/>
      <w:r w:rsidRPr="005A772F">
        <w:rPr>
          <w:rFonts w:ascii="Times New Roman" w:hAnsi="Times New Roman" w:cs="Times New Roman"/>
          <w:i/>
          <w:sz w:val="28"/>
          <w:szCs w:val="28"/>
          <w:lang w:val="ru-RU"/>
        </w:rPr>
        <w:t>тає  й</w:t>
      </w:r>
      <w:proofErr w:type="gramEnd"/>
      <w:r w:rsidRPr="005A772F">
        <w:rPr>
          <w:rFonts w:ascii="Times New Roman" w:hAnsi="Times New Roman" w:cs="Times New Roman"/>
          <w:i/>
          <w:sz w:val="28"/>
          <w:szCs w:val="28"/>
          <w:lang w:val="ru-RU"/>
        </w:rPr>
        <w:t xml:space="preserve">  любо  нам</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 xml:space="preserve">Наші  майстри  </w:t>
      </w:r>
      <w:proofErr w:type="gramStart"/>
      <w:r w:rsidRPr="005A772F">
        <w:rPr>
          <w:rFonts w:ascii="Times New Roman" w:hAnsi="Times New Roman" w:cs="Times New Roman"/>
          <w:i/>
          <w:sz w:val="28"/>
          <w:szCs w:val="28"/>
          <w:lang w:val="ru-RU"/>
        </w:rPr>
        <w:t>враз</w:t>
      </w:r>
      <w:proofErr w:type="gramEnd"/>
      <w:r w:rsidRPr="005A772F">
        <w:rPr>
          <w:rFonts w:ascii="Times New Roman" w:hAnsi="Times New Roman" w:cs="Times New Roman"/>
          <w:i/>
          <w:sz w:val="28"/>
          <w:szCs w:val="28"/>
          <w:lang w:val="ru-RU"/>
        </w:rPr>
        <w:t xml:space="preserve">  втілюють  у  квітах.</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 xml:space="preserve">Наш  петриківський  розпис  славний  в </w:t>
      </w:r>
      <w:proofErr w:type="gramStart"/>
      <w:r w:rsidRPr="005A772F">
        <w:rPr>
          <w:rFonts w:ascii="Times New Roman" w:hAnsi="Times New Roman" w:cs="Times New Roman"/>
          <w:i/>
          <w:sz w:val="28"/>
          <w:szCs w:val="28"/>
          <w:lang w:val="ru-RU"/>
        </w:rPr>
        <w:t>св</w:t>
      </w:r>
      <w:proofErr w:type="gramEnd"/>
      <w:r w:rsidRPr="005A772F">
        <w:rPr>
          <w:rFonts w:ascii="Times New Roman" w:hAnsi="Times New Roman" w:cs="Times New Roman"/>
          <w:i/>
          <w:sz w:val="28"/>
          <w:szCs w:val="28"/>
          <w:lang w:val="ru-RU"/>
        </w:rPr>
        <w:t>іті,</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Про  нього  знають і дорослі й діти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Все у ньому</w:t>
      </w:r>
      <w:proofErr w:type="gramStart"/>
      <w:r w:rsidRPr="005A772F">
        <w:rPr>
          <w:rFonts w:ascii="Times New Roman" w:hAnsi="Times New Roman" w:cs="Times New Roman"/>
          <w:i/>
          <w:sz w:val="28"/>
          <w:szCs w:val="28"/>
          <w:lang w:val="ru-RU"/>
        </w:rPr>
        <w:t xml:space="preserve"> є:</w:t>
      </w:r>
      <w:proofErr w:type="gramEnd"/>
      <w:r w:rsidRPr="005A772F">
        <w:rPr>
          <w:rFonts w:ascii="Times New Roman" w:hAnsi="Times New Roman" w:cs="Times New Roman"/>
          <w:i/>
          <w:sz w:val="28"/>
          <w:szCs w:val="28"/>
          <w:lang w:val="ru-RU"/>
        </w:rPr>
        <w:t xml:space="preserve"> і цвіт калини, й маки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Українська хатина і козаки,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Чудовії жар-птиці  і  лелеки,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Що відлітають в край далекий.</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 xml:space="preserve">Червоні  мальви </w:t>
      </w:r>
      <w:proofErr w:type="gramStart"/>
      <w:r w:rsidRPr="005A772F">
        <w:rPr>
          <w:rFonts w:ascii="Times New Roman" w:hAnsi="Times New Roman" w:cs="Times New Roman"/>
          <w:i/>
          <w:sz w:val="28"/>
          <w:szCs w:val="28"/>
          <w:lang w:val="ru-RU"/>
        </w:rPr>
        <w:t>у</w:t>
      </w:r>
      <w:proofErr w:type="gramEnd"/>
      <w:r w:rsidRPr="005A772F">
        <w:rPr>
          <w:rFonts w:ascii="Times New Roman" w:hAnsi="Times New Roman" w:cs="Times New Roman"/>
          <w:i/>
          <w:sz w:val="28"/>
          <w:szCs w:val="28"/>
          <w:lang w:val="ru-RU"/>
        </w:rPr>
        <w:t xml:space="preserve"> вишневому саду</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Жоржини славні, грона винограду.</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Суниця запашна, бі</w:t>
      </w:r>
      <w:proofErr w:type="gramStart"/>
      <w:r w:rsidRPr="005A772F">
        <w:rPr>
          <w:rFonts w:ascii="Times New Roman" w:hAnsi="Times New Roman" w:cs="Times New Roman"/>
          <w:i/>
          <w:sz w:val="28"/>
          <w:szCs w:val="28"/>
          <w:lang w:val="ru-RU"/>
        </w:rPr>
        <w:t>л</w:t>
      </w:r>
      <w:proofErr w:type="gramEnd"/>
      <w:r w:rsidRPr="005A772F">
        <w:rPr>
          <w:rFonts w:ascii="Times New Roman" w:hAnsi="Times New Roman" w:cs="Times New Roman"/>
          <w:i/>
          <w:sz w:val="28"/>
          <w:szCs w:val="28"/>
          <w:lang w:val="ru-RU"/>
        </w:rPr>
        <w:t>і ромашки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В степах просторих  синії  волошки</w:t>
      </w:r>
    </w:p>
    <w:p w:rsidR="00FB30A7" w:rsidRPr="005A772F"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В руках  майстрів  умілих наших</w:t>
      </w:r>
    </w:p>
    <w:p w:rsidR="00FB30A7" w:rsidRDefault="00FB30A7" w:rsidP="00FB30A7">
      <w:pPr>
        <w:spacing w:after="0" w:line="360" w:lineRule="auto"/>
        <w:jc w:val="center"/>
        <w:rPr>
          <w:rFonts w:ascii="Times New Roman" w:hAnsi="Times New Roman" w:cs="Times New Roman"/>
          <w:i/>
          <w:sz w:val="28"/>
          <w:szCs w:val="28"/>
          <w:lang w:val="ru-RU"/>
        </w:rPr>
      </w:pPr>
      <w:r w:rsidRPr="005A772F">
        <w:rPr>
          <w:rFonts w:ascii="Times New Roman" w:hAnsi="Times New Roman" w:cs="Times New Roman"/>
          <w:i/>
          <w:sz w:val="28"/>
          <w:szCs w:val="28"/>
          <w:lang w:val="ru-RU"/>
        </w:rPr>
        <w:t>Квіти  малюються на  виробах  прекрасних.</w:t>
      </w:r>
    </w:p>
    <w:p w:rsidR="00FB30A7" w:rsidRPr="00621B07" w:rsidRDefault="00FB30A7" w:rsidP="00FB30A7">
      <w:pPr>
        <w:spacing w:after="0" w:line="360" w:lineRule="auto"/>
        <w:jc w:val="center"/>
        <w:rPr>
          <w:rFonts w:ascii="Times New Roman" w:hAnsi="Times New Roman" w:cs="Times New Roman"/>
          <w:i/>
          <w:sz w:val="28"/>
          <w:szCs w:val="28"/>
          <w:lang w:val="ru-RU"/>
        </w:rPr>
      </w:pPr>
    </w:p>
    <w:p w:rsidR="00FB30A7" w:rsidRDefault="00FB30A7" w:rsidP="00FB30A7">
      <w:pPr>
        <w:spacing w:after="0" w:line="360" w:lineRule="auto"/>
        <w:jc w:val="both"/>
        <w:rPr>
          <w:rFonts w:ascii="Times New Roman" w:hAnsi="Times New Roman" w:cs="Times New Roman"/>
          <w:b/>
          <w:sz w:val="28"/>
          <w:szCs w:val="28"/>
          <w:lang w:val="ru-RU"/>
        </w:rPr>
      </w:pPr>
    </w:p>
    <w:p w:rsidR="00FB30A7" w:rsidRDefault="00FB30A7" w:rsidP="00FB30A7">
      <w:pPr>
        <w:spacing w:after="0" w:line="360" w:lineRule="auto"/>
        <w:jc w:val="both"/>
        <w:rPr>
          <w:rFonts w:ascii="Times New Roman" w:hAnsi="Times New Roman" w:cs="Times New Roman"/>
          <w:b/>
          <w:sz w:val="28"/>
          <w:szCs w:val="28"/>
          <w:lang w:val="ru-RU"/>
        </w:rPr>
      </w:pPr>
    </w:p>
    <w:p w:rsidR="00FB30A7" w:rsidRDefault="00FB30A7" w:rsidP="00FB30A7">
      <w:pPr>
        <w:spacing w:after="0" w:line="360" w:lineRule="auto"/>
        <w:jc w:val="both"/>
        <w:rPr>
          <w:rFonts w:ascii="Times New Roman" w:hAnsi="Times New Roman" w:cs="Times New Roman"/>
          <w:b/>
          <w:sz w:val="28"/>
          <w:szCs w:val="28"/>
          <w:lang w:val="ru-RU"/>
        </w:rPr>
      </w:pPr>
      <w:r w:rsidRPr="00D04E91">
        <w:rPr>
          <w:rFonts w:ascii="Times New Roman" w:hAnsi="Times New Roman" w:cs="Times New Roman"/>
          <w:b/>
          <w:sz w:val="28"/>
          <w:szCs w:val="28"/>
          <w:lang w:val="ru-RU"/>
        </w:rPr>
        <w:lastRenderedPageBreak/>
        <w:t xml:space="preserve">VІ. </w:t>
      </w:r>
      <w:proofErr w:type="gramStart"/>
      <w:r w:rsidRPr="005A772F">
        <w:rPr>
          <w:rFonts w:ascii="Times New Roman" w:hAnsi="Times New Roman" w:cs="Times New Roman"/>
          <w:b/>
          <w:sz w:val="28"/>
          <w:szCs w:val="28"/>
          <w:lang w:val="ru-RU"/>
        </w:rPr>
        <w:t>Практична</w:t>
      </w:r>
      <w:proofErr w:type="gramEnd"/>
      <w:r w:rsidRPr="005A772F">
        <w:rPr>
          <w:rFonts w:ascii="Times New Roman" w:hAnsi="Times New Roman" w:cs="Times New Roman"/>
          <w:b/>
          <w:sz w:val="28"/>
          <w:szCs w:val="28"/>
          <w:lang w:val="ru-RU"/>
        </w:rPr>
        <w:t xml:space="preserve"> робота.</w:t>
      </w:r>
    </w:p>
    <w:p w:rsidR="00FB30A7" w:rsidRPr="005A772F" w:rsidRDefault="00FB30A7" w:rsidP="00FB3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Ознайомлюючись із </w:t>
      </w:r>
      <w:proofErr w:type="gramStart"/>
      <w:r>
        <w:rPr>
          <w:rFonts w:ascii="Times New Roman" w:hAnsi="Times New Roman" w:cs="Times New Roman"/>
          <w:sz w:val="28"/>
          <w:szCs w:val="28"/>
          <w:lang w:val="ru-RU"/>
        </w:rPr>
        <w:t>техн</w:t>
      </w:r>
      <w:proofErr w:type="gramEnd"/>
      <w:r>
        <w:rPr>
          <w:rFonts w:ascii="Times New Roman" w:hAnsi="Times New Roman" w:cs="Times New Roman"/>
          <w:sz w:val="28"/>
          <w:szCs w:val="28"/>
          <w:lang w:val="ru-RU"/>
        </w:rPr>
        <w:t>ікою петриківського розпису у молодших групах, ви повинні пам</w:t>
      </w:r>
      <w:r w:rsidRPr="00D02303">
        <w:rPr>
          <w:rFonts w:ascii="Times New Roman" w:hAnsi="Times New Roman" w:cs="Times New Roman"/>
          <w:sz w:val="28"/>
          <w:szCs w:val="28"/>
          <w:lang w:val="ru-RU"/>
        </w:rPr>
        <w:t>’</w:t>
      </w:r>
      <w:r>
        <w:rPr>
          <w:rFonts w:ascii="Times New Roman" w:hAnsi="Times New Roman" w:cs="Times New Roman"/>
          <w:sz w:val="28"/>
          <w:szCs w:val="28"/>
        </w:rPr>
        <w:t>ятати</w:t>
      </w:r>
      <w:r>
        <w:rPr>
          <w:rFonts w:ascii="Times New Roman" w:hAnsi="Times New Roman" w:cs="Times New Roman"/>
          <w:sz w:val="28"/>
          <w:szCs w:val="28"/>
          <w:lang w:val="ru-RU"/>
        </w:rPr>
        <w:t xml:space="preserve"> , що р</w:t>
      </w:r>
      <w:r w:rsidRPr="005A772F">
        <w:rPr>
          <w:rFonts w:ascii="Times New Roman" w:hAnsi="Times New Roman" w:cs="Times New Roman"/>
          <w:sz w:val="28"/>
          <w:szCs w:val="28"/>
          <w:lang w:val="ru-RU"/>
        </w:rPr>
        <w:t>ослинний орнамент є основою композиції. Усі розписи виконуються без попереднього малюнка олівцем, одразу пензлем.</w:t>
      </w:r>
      <w:r>
        <w:rPr>
          <w:rFonts w:ascii="Times New Roman" w:hAnsi="Times New Roman" w:cs="Times New Roman"/>
          <w:sz w:val="28"/>
          <w:szCs w:val="28"/>
          <w:lang w:val="ru-RU"/>
        </w:rPr>
        <w:t xml:space="preserve"> Давайте на папері повторимо  деякі прийоми </w:t>
      </w:r>
      <w:r w:rsidRPr="005A772F">
        <w:rPr>
          <w:rFonts w:ascii="Times New Roman" w:hAnsi="Times New Roman" w:cs="Times New Roman"/>
          <w:sz w:val="28"/>
          <w:szCs w:val="28"/>
          <w:lang w:val="ru-RU"/>
        </w:rPr>
        <w:t xml:space="preserve"> нанесення окремих мазків.</w:t>
      </w:r>
      <w:r>
        <w:rPr>
          <w:rFonts w:ascii="Times New Roman" w:hAnsi="Times New Roman" w:cs="Times New Roman"/>
          <w:sz w:val="28"/>
          <w:szCs w:val="28"/>
          <w:lang w:val="ru-RU"/>
        </w:rPr>
        <w:t xml:space="preserve"> А потім використаємо їх у створенні ескізі</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 xml:space="preserve"> для ваших майбутніх композицій на склі. </w:t>
      </w:r>
    </w:p>
    <w:p w:rsidR="00FB30A7" w:rsidRDefault="00FB30A7" w:rsidP="00FB30A7">
      <w:pPr>
        <w:spacing w:after="0" w:line="360" w:lineRule="auto"/>
        <w:jc w:val="center"/>
        <w:rPr>
          <w:rFonts w:ascii="Times New Roman" w:hAnsi="Times New Roman" w:cs="Times New Roman"/>
          <w:b/>
          <w:i/>
          <w:sz w:val="28"/>
          <w:szCs w:val="28"/>
          <w:lang w:val="ru-RU"/>
        </w:rPr>
      </w:pPr>
      <w:r>
        <w:rPr>
          <w:rFonts w:ascii="Times New Roman" w:hAnsi="Times New Roman" w:cs="Times New Roman"/>
          <w:b/>
          <w:i/>
          <w:noProof/>
          <w:sz w:val="28"/>
          <w:szCs w:val="28"/>
          <w:lang w:eastAsia="uk-UA"/>
        </w:rPr>
        <w:drawing>
          <wp:inline distT="0" distB="0" distL="0" distR="0" wp14:anchorId="5BB7341E" wp14:editId="1E57450F">
            <wp:extent cx="5284382" cy="3466214"/>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f791006.jpg"/>
                    <pic:cNvPicPr/>
                  </pic:nvPicPr>
                  <pic:blipFill>
                    <a:blip r:embed="rId7">
                      <a:extLst>
                        <a:ext uri="{28A0092B-C50C-407E-A947-70E740481C1C}">
                          <a14:useLocalDpi xmlns:a14="http://schemas.microsoft.com/office/drawing/2010/main" val="0"/>
                        </a:ext>
                      </a:extLst>
                    </a:blip>
                    <a:stretch>
                      <a:fillRect/>
                    </a:stretch>
                  </pic:blipFill>
                  <pic:spPr>
                    <a:xfrm>
                      <a:off x="0" y="0"/>
                      <a:ext cx="5293058" cy="3471905"/>
                    </a:xfrm>
                    <a:prstGeom prst="rect">
                      <a:avLst/>
                    </a:prstGeom>
                  </pic:spPr>
                </pic:pic>
              </a:graphicData>
            </a:graphic>
          </wp:inline>
        </w:drawing>
      </w:r>
    </w:p>
    <w:p w:rsidR="00FB30A7" w:rsidRDefault="00FB30A7" w:rsidP="00FB30A7">
      <w:pPr>
        <w:spacing w:after="0" w:line="360" w:lineRule="auto"/>
        <w:jc w:val="center"/>
        <w:rPr>
          <w:rFonts w:ascii="Times New Roman" w:hAnsi="Times New Roman" w:cs="Times New Roman"/>
          <w:b/>
          <w:i/>
          <w:sz w:val="28"/>
          <w:szCs w:val="28"/>
          <w:lang w:val="ru-RU"/>
        </w:rPr>
      </w:pPr>
      <w:r>
        <w:rPr>
          <w:rFonts w:ascii="Times New Roman" w:hAnsi="Times New Roman" w:cs="Times New Roman"/>
          <w:b/>
          <w:i/>
          <w:noProof/>
          <w:sz w:val="28"/>
          <w:szCs w:val="28"/>
          <w:lang w:eastAsia="uk-UA"/>
        </w:rPr>
        <w:drawing>
          <wp:inline distT="0" distB="0" distL="0" distR="0" wp14:anchorId="62B5B021" wp14:editId="6F32D9CC">
            <wp:extent cx="6188147" cy="3636334"/>
            <wp:effectExtent l="0" t="0" r="317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8">
                      <a:extLst>
                        <a:ext uri="{28A0092B-C50C-407E-A947-70E740481C1C}">
                          <a14:useLocalDpi xmlns:a14="http://schemas.microsoft.com/office/drawing/2010/main" val="0"/>
                        </a:ext>
                      </a:extLst>
                    </a:blip>
                    <a:stretch>
                      <a:fillRect/>
                    </a:stretch>
                  </pic:blipFill>
                  <pic:spPr>
                    <a:xfrm>
                      <a:off x="0" y="0"/>
                      <a:ext cx="6197998" cy="3642123"/>
                    </a:xfrm>
                    <a:prstGeom prst="rect">
                      <a:avLst/>
                    </a:prstGeom>
                  </pic:spPr>
                </pic:pic>
              </a:graphicData>
            </a:graphic>
          </wp:inline>
        </w:drawing>
      </w:r>
    </w:p>
    <w:p w:rsidR="00FB30A7" w:rsidRDefault="00FB30A7" w:rsidP="00FB30A7">
      <w:pPr>
        <w:pStyle w:val="a5"/>
        <w:ind w:left="0"/>
        <w:jc w:val="both"/>
        <w:rPr>
          <w:rFonts w:ascii="Times New Roman" w:hAnsi="Times New Roman" w:cs="Times New Roman"/>
          <w:b/>
          <w:i/>
          <w:sz w:val="28"/>
          <w:szCs w:val="28"/>
        </w:rPr>
      </w:pPr>
    </w:p>
    <w:p w:rsidR="00FB30A7" w:rsidRDefault="00FB30A7" w:rsidP="00FB30A7">
      <w:pPr>
        <w:pStyle w:val="a5"/>
        <w:ind w:left="0"/>
        <w:jc w:val="both"/>
        <w:rPr>
          <w:rFonts w:ascii="Times New Roman" w:hAnsi="Times New Roman" w:cs="Times New Roman"/>
          <w:b/>
          <w:i/>
          <w:sz w:val="28"/>
          <w:szCs w:val="28"/>
        </w:rPr>
      </w:pPr>
    </w:p>
    <w:p w:rsidR="00FB30A7" w:rsidRPr="005A772F" w:rsidRDefault="00FB30A7" w:rsidP="00FB30A7">
      <w:pPr>
        <w:pStyle w:val="a5"/>
        <w:ind w:left="0"/>
        <w:jc w:val="both"/>
        <w:rPr>
          <w:rFonts w:ascii="Times New Roman" w:hAnsi="Times New Roman" w:cs="Times New Roman"/>
          <w:b/>
          <w:i/>
          <w:sz w:val="28"/>
          <w:szCs w:val="28"/>
        </w:rPr>
      </w:pPr>
      <w:r w:rsidRPr="005A772F">
        <w:rPr>
          <w:rFonts w:ascii="Times New Roman" w:hAnsi="Times New Roman" w:cs="Times New Roman"/>
          <w:b/>
          <w:i/>
          <w:sz w:val="28"/>
          <w:szCs w:val="28"/>
        </w:rPr>
        <w:t>Виконання тренувальних вправ:</w:t>
      </w:r>
    </w:p>
    <w:p w:rsidR="00FB30A7" w:rsidRDefault="00FB30A7" w:rsidP="00FB30A7">
      <w:pPr>
        <w:pStyle w:val="a5"/>
        <w:numPr>
          <w:ilvl w:val="0"/>
          <w:numId w:val="8"/>
        </w:numPr>
        <w:jc w:val="both"/>
        <w:rPr>
          <w:rFonts w:ascii="Times New Roman" w:hAnsi="Times New Roman" w:cs="Times New Roman"/>
          <w:sz w:val="28"/>
          <w:szCs w:val="28"/>
        </w:rPr>
      </w:pPr>
      <w:r w:rsidRPr="005A772F">
        <w:rPr>
          <w:rFonts w:ascii="Times New Roman" w:hAnsi="Times New Roman" w:cs="Times New Roman"/>
          <w:sz w:val="28"/>
          <w:szCs w:val="28"/>
        </w:rPr>
        <w:t>«гребінець» - мазок, який починається з потовщення. Його виконують натиском пензля й закінчують тоненьким вусиком. Покладені поряд декілька таких мазків  наповнюють гребінець.</w:t>
      </w:r>
    </w:p>
    <w:p w:rsidR="00FB30A7" w:rsidRDefault="00FB30A7" w:rsidP="00FB30A7">
      <w:pPr>
        <w:pStyle w:val="a5"/>
        <w:numPr>
          <w:ilvl w:val="0"/>
          <w:numId w:val="8"/>
        </w:numPr>
        <w:jc w:val="both"/>
        <w:rPr>
          <w:rFonts w:ascii="Times New Roman" w:hAnsi="Times New Roman" w:cs="Times New Roman"/>
          <w:sz w:val="28"/>
          <w:szCs w:val="28"/>
        </w:rPr>
      </w:pPr>
      <w:r w:rsidRPr="005A772F">
        <w:rPr>
          <w:rFonts w:ascii="Times New Roman" w:hAnsi="Times New Roman" w:cs="Times New Roman"/>
          <w:sz w:val="28"/>
          <w:szCs w:val="28"/>
        </w:rPr>
        <w:t>«зернятко» - мазок, який накладається самим м</w:t>
      </w:r>
      <w:r w:rsidRPr="005A772F">
        <w:rPr>
          <w:rFonts w:ascii="Times New Roman" w:hAnsi="Times New Roman" w:cs="Times New Roman"/>
          <w:sz w:val="28"/>
          <w:szCs w:val="28"/>
          <w:vertAlign w:val="superscript"/>
        </w:rPr>
        <w:t>,</w:t>
      </w:r>
      <w:r w:rsidRPr="005A772F">
        <w:rPr>
          <w:rFonts w:ascii="Times New Roman" w:hAnsi="Times New Roman" w:cs="Times New Roman"/>
          <w:sz w:val="28"/>
          <w:szCs w:val="28"/>
        </w:rPr>
        <w:t>яким торканням більш сильного                  натиску.</w:t>
      </w:r>
    </w:p>
    <w:p w:rsidR="00FB30A7" w:rsidRDefault="00FB30A7" w:rsidP="00FB30A7">
      <w:pPr>
        <w:pStyle w:val="a5"/>
        <w:numPr>
          <w:ilvl w:val="0"/>
          <w:numId w:val="8"/>
        </w:numPr>
        <w:jc w:val="both"/>
        <w:rPr>
          <w:rFonts w:ascii="Times New Roman" w:hAnsi="Times New Roman" w:cs="Times New Roman"/>
          <w:sz w:val="28"/>
          <w:szCs w:val="28"/>
        </w:rPr>
      </w:pPr>
      <w:r w:rsidRPr="005A772F">
        <w:rPr>
          <w:rFonts w:ascii="Times New Roman" w:hAnsi="Times New Roman" w:cs="Times New Roman"/>
          <w:sz w:val="28"/>
          <w:szCs w:val="28"/>
        </w:rPr>
        <w:t>«колосок» -  на основі засвоєння елементу «зернятко» і його повторення.</w:t>
      </w:r>
    </w:p>
    <w:p w:rsidR="00FB30A7" w:rsidRDefault="00FB30A7" w:rsidP="00FB30A7">
      <w:pPr>
        <w:pStyle w:val="a5"/>
        <w:numPr>
          <w:ilvl w:val="0"/>
          <w:numId w:val="8"/>
        </w:numPr>
        <w:jc w:val="both"/>
        <w:rPr>
          <w:rFonts w:ascii="Times New Roman" w:hAnsi="Times New Roman" w:cs="Times New Roman"/>
          <w:sz w:val="28"/>
          <w:szCs w:val="28"/>
        </w:rPr>
      </w:pPr>
      <w:r w:rsidRPr="005A772F">
        <w:rPr>
          <w:rFonts w:ascii="Times New Roman" w:hAnsi="Times New Roman" w:cs="Times New Roman"/>
          <w:sz w:val="28"/>
          <w:szCs w:val="28"/>
        </w:rPr>
        <w:t>«горішок», «криве зернятко» - складаються з двох витягнутих мазків, що розташовані  один   напроти одного.</w:t>
      </w:r>
      <w:r>
        <w:rPr>
          <w:rFonts w:ascii="Times New Roman" w:hAnsi="Times New Roman" w:cs="Times New Roman"/>
          <w:sz w:val="28"/>
          <w:szCs w:val="28"/>
        </w:rPr>
        <w:t xml:space="preserve"> </w:t>
      </w:r>
    </w:p>
    <w:p w:rsidR="00FB30A7" w:rsidRDefault="00FB30A7" w:rsidP="00FB30A7">
      <w:pPr>
        <w:pStyle w:val="a5"/>
        <w:numPr>
          <w:ilvl w:val="0"/>
          <w:numId w:val="8"/>
        </w:numPr>
        <w:jc w:val="both"/>
        <w:rPr>
          <w:rFonts w:ascii="Times New Roman" w:hAnsi="Times New Roman" w:cs="Times New Roman"/>
          <w:sz w:val="28"/>
          <w:szCs w:val="28"/>
        </w:rPr>
      </w:pPr>
      <w:r>
        <w:rPr>
          <w:rFonts w:ascii="Times New Roman" w:hAnsi="Times New Roman" w:cs="Times New Roman"/>
          <w:sz w:val="28"/>
          <w:szCs w:val="28"/>
        </w:rPr>
        <w:t xml:space="preserve">Учні декілька хвилин вправляються у виконанні тренувальних вправ на папері, а потім переходять до складання ескізів своїх декоративних композицій. </w:t>
      </w:r>
    </w:p>
    <w:p w:rsidR="00FB30A7" w:rsidRPr="00D02303" w:rsidRDefault="00FB30A7" w:rsidP="00FB30A7">
      <w:pPr>
        <w:pStyle w:val="a5"/>
        <w:numPr>
          <w:ilvl w:val="0"/>
          <w:numId w:val="8"/>
        </w:numPr>
        <w:jc w:val="both"/>
        <w:rPr>
          <w:rFonts w:ascii="Times New Roman" w:hAnsi="Times New Roman" w:cs="Times New Roman"/>
          <w:b/>
          <w:sz w:val="28"/>
          <w:szCs w:val="28"/>
        </w:rPr>
      </w:pPr>
      <w:r w:rsidRPr="00D02303">
        <w:rPr>
          <w:rFonts w:ascii="Times New Roman" w:hAnsi="Times New Roman" w:cs="Times New Roman"/>
          <w:b/>
          <w:sz w:val="28"/>
          <w:szCs w:val="28"/>
        </w:rPr>
        <w:t>Правила техніки безпеки.</w:t>
      </w:r>
    </w:p>
    <w:p w:rsidR="00FB30A7" w:rsidRPr="00D1093E" w:rsidRDefault="00FB30A7" w:rsidP="00FB30A7">
      <w:pPr>
        <w:pStyle w:val="a5"/>
        <w:numPr>
          <w:ilvl w:val="0"/>
          <w:numId w:val="8"/>
        </w:numPr>
        <w:jc w:val="both"/>
        <w:rPr>
          <w:rFonts w:ascii="Times New Roman" w:hAnsi="Times New Roman" w:cs="Times New Roman"/>
          <w:b/>
          <w:sz w:val="28"/>
          <w:szCs w:val="28"/>
        </w:rPr>
      </w:pPr>
      <w:r>
        <w:rPr>
          <w:rFonts w:ascii="Times New Roman" w:hAnsi="Times New Roman" w:cs="Times New Roman"/>
          <w:sz w:val="28"/>
          <w:szCs w:val="28"/>
        </w:rPr>
        <w:t>Робота на склі проводилась у гуртку неодноразово і учні уже добре з нею знайомі. Нагадують правила безпечної роботи самостійно.</w:t>
      </w:r>
    </w:p>
    <w:p w:rsidR="00FB30A7" w:rsidRPr="00D02303" w:rsidRDefault="00FB30A7" w:rsidP="00FB30A7">
      <w:pPr>
        <w:pStyle w:val="a5"/>
        <w:numPr>
          <w:ilvl w:val="0"/>
          <w:numId w:val="8"/>
        </w:numPr>
        <w:jc w:val="both"/>
        <w:rPr>
          <w:rFonts w:ascii="Times New Roman" w:hAnsi="Times New Roman" w:cs="Times New Roman"/>
          <w:b/>
          <w:sz w:val="28"/>
          <w:szCs w:val="28"/>
        </w:rPr>
      </w:pPr>
      <w:r>
        <w:rPr>
          <w:rFonts w:ascii="Times New Roman" w:hAnsi="Times New Roman" w:cs="Times New Roman"/>
          <w:sz w:val="28"/>
          <w:szCs w:val="28"/>
        </w:rPr>
        <w:t>Після приготування скла, починається самостійна живописна робота. Керівник контролює її виконання, при потребі підказує і практично допомагає.</w:t>
      </w:r>
    </w:p>
    <w:p w:rsidR="00FB30A7" w:rsidRPr="005A772F" w:rsidRDefault="00FB30A7" w:rsidP="00FB30A7">
      <w:pPr>
        <w:jc w:val="both"/>
        <w:rPr>
          <w:rFonts w:ascii="Times New Roman" w:hAnsi="Times New Roman" w:cs="Times New Roman"/>
          <w:sz w:val="28"/>
          <w:szCs w:val="28"/>
        </w:rPr>
      </w:pPr>
      <w:r w:rsidRPr="005A772F">
        <w:rPr>
          <w:rFonts w:ascii="Times New Roman" w:hAnsi="Times New Roman" w:cs="Times New Roman"/>
          <w:b/>
          <w:sz w:val="28"/>
          <w:szCs w:val="28"/>
          <w:lang w:val="ru-RU"/>
        </w:rPr>
        <w:t xml:space="preserve">VІІ. </w:t>
      </w:r>
      <w:proofErr w:type="gramStart"/>
      <w:r w:rsidRPr="005A772F">
        <w:rPr>
          <w:rFonts w:ascii="Times New Roman" w:hAnsi="Times New Roman" w:cs="Times New Roman"/>
          <w:b/>
          <w:sz w:val="28"/>
          <w:szCs w:val="28"/>
        </w:rPr>
        <w:t>П</w:t>
      </w:r>
      <w:proofErr w:type="gramEnd"/>
      <w:r w:rsidRPr="005A772F">
        <w:rPr>
          <w:rFonts w:ascii="Times New Roman" w:hAnsi="Times New Roman" w:cs="Times New Roman"/>
          <w:b/>
          <w:sz w:val="28"/>
          <w:szCs w:val="28"/>
        </w:rPr>
        <w:t>ідведення підсумків</w:t>
      </w:r>
      <w:r w:rsidRPr="005A772F">
        <w:rPr>
          <w:rFonts w:ascii="Times New Roman" w:hAnsi="Times New Roman" w:cs="Times New Roman"/>
          <w:sz w:val="28"/>
          <w:szCs w:val="28"/>
        </w:rPr>
        <w:t xml:space="preserve">. </w:t>
      </w:r>
    </w:p>
    <w:p w:rsidR="00FB30A7" w:rsidRDefault="00FB30A7" w:rsidP="00FB30A7">
      <w:pPr>
        <w:jc w:val="both"/>
        <w:rPr>
          <w:rFonts w:ascii="Times New Roman" w:hAnsi="Times New Roman" w:cs="Times New Roman"/>
          <w:sz w:val="28"/>
          <w:szCs w:val="28"/>
        </w:rPr>
      </w:pPr>
      <w:r w:rsidRPr="005A772F">
        <w:rPr>
          <w:rFonts w:ascii="Times New Roman" w:hAnsi="Times New Roman" w:cs="Times New Roman"/>
          <w:sz w:val="28"/>
          <w:szCs w:val="28"/>
        </w:rPr>
        <w:t>Виставка робіт. Вибір найвдаліших композицій. Оцінювання.</w:t>
      </w:r>
    </w:p>
    <w:p w:rsidR="00FB30A7" w:rsidRDefault="00FB30A7" w:rsidP="00FB30A7">
      <w:pPr>
        <w:jc w:val="both"/>
        <w:rPr>
          <w:rFonts w:ascii="Times New Roman" w:hAnsi="Times New Roman" w:cs="Times New Roman"/>
          <w:sz w:val="28"/>
          <w:szCs w:val="28"/>
        </w:rPr>
      </w:pPr>
    </w:p>
    <w:p w:rsidR="00FB30A7" w:rsidRDefault="00FB30A7" w:rsidP="00FB30A7">
      <w:pPr>
        <w:jc w:val="both"/>
        <w:rPr>
          <w:rFonts w:ascii="Times New Roman" w:hAnsi="Times New Roman" w:cs="Times New Roman"/>
          <w:sz w:val="28"/>
          <w:szCs w:val="28"/>
        </w:rPr>
      </w:pPr>
    </w:p>
    <w:p w:rsidR="00FB30A7" w:rsidRPr="00F126F5" w:rsidRDefault="00FB30A7" w:rsidP="00FB30A7">
      <w:pPr>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Pr="00223359" w:rsidRDefault="00FB30A7" w:rsidP="00FB30A7">
      <w:pPr>
        <w:spacing w:after="0" w:line="360" w:lineRule="auto"/>
        <w:jc w:val="both"/>
        <w:rPr>
          <w:rFonts w:ascii="Times New Roman" w:hAnsi="Times New Roman" w:cs="Times New Roman"/>
          <w:b/>
          <w:sz w:val="28"/>
          <w:szCs w:val="28"/>
          <w:lang w:val="ru-RU"/>
        </w:rPr>
      </w:pPr>
      <w:r w:rsidRPr="00223359">
        <w:rPr>
          <w:rFonts w:ascii="Times New Roman" w:hAnsi="Times New Roman" w:cs="Times New Roman"/>
          <w:b/>
          <w:sz w:val="28"/>
          <w:szCs w:val="28"/>
        </w:rPr>
        <w:lastRenderedPageBreak/>
        <w:t xml:space="preserve">Додаток 1. </w:t>
      </w:r>
      <w:r w:rsidRPr="00223359">
        <w:rPr>
          <w:rFonts w:ascii="Times New Roman" w:hAnsi="Times New Roman" w:cs="Times New Roman"/>
          <w:b/>
          <w:sz w:val="28"/>
          <w:szCs w:val="28"/>
          <w:lang w:val="ru-RU"/>
        </w:rPr>
        <w:t>Репродукції петриківського живопису</w:t>
      </w:r>
    </w:p>
    <w:p w:rsidR="00FB30A7" w:rsidRDefault="00FB30A7" w:rsidP="00FB30A7">
      <w:pPr>
        <w:spacing w:after="0"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14:anchorId="3C37A34D" wp14:editId="3D8099C3">
            <wp:extent cx="3051545" cy="41998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триківка.jpg"/>
                    <pic:cNvPicPr/>
                  </pic:nvPicPr>
                  <pic:blipFill>
                    <a:blip r:embed="rId9">
                      <a:extLst>
                        <a:ext uri="{28A0092B-C50C-407E-A947-70E740481C1C}">
                          <a14:useLocalDpi xmlns:a14="http://schemas.microsoft.com/office/drawing/2010/main" val="0"/>
                        </a:ext>
                      </a:extLst>
                    </a:blip>
                    <a:stretch>
                      <a:fillRect/>
                    </a:stretch>
                  </pic:blipFill>
                  <pic:spPr>
                    <a:xfrm>
                      <a:off x="0" y="0"/>
                      <a:ext cx="3061089" cy="4212996"/>
                    </a:xfrm>
                    <a:prstGeom prst="rect">
                      <a:avLst/>
                    </a:prstGeom>
                  </pic:spPr>
                </pic:pic>
              </a:graphicData>
            </a:graphic>
          </wp:inline>
        </w:drawing>
      </w:r>
      <w:r>
        <w:rPr>
          <w:rFonts w:ascii="Times New Roman" w:hAnsi="Times New Roman" w:cs="Times New Roman"/>
          <w:sz w:val="28"/>
          <w:szCs w:val="28"/>
          <w:lang w:val="ru-RU"/>
        </w:rPr>
        <w:t xml:space="preserve">  </w:t>
      </w:r>
      <w:r>
        <w:rPr>
          <w:rFonts w:ascii="Times New Roman" w:hAnsi="Times New Roman" w:cs="Times New Roman"/>
          <w:noProof/>
          <w:sz w:val="28"/>
          <w:szCs w:val="28"/>
          <w:lang w:eastAsia="uk-UA"/>
        </w:rPr>
        <w:drawing>
          <wp:inline distT="0" distB="0" distL="0" distR="0" wp14:anchorId="0997B10C" wp14:editId="1B6FDFB8">
            <wp:extent cx="2966484" cy="4209644"/>
            <wp:effectExtent l="0" t="0" r="571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11875_w0_h0_13.jpg"/>
                    <pic:cNvPicPr/>
                  </pic:nvPicPr>
                  <pic:blipFill>
                    <a:blip r:embed="rId10">
                      <a:extLst>
                        <a:ext uri="{28A0092B-C50C-407E-A947-70E740481C1C}">
                          <a14:useLocalDpi xmlns:a14="http://schemas.microsoft.com/office/drawing/2010/main" val="0"/>
                        </a:ext>
                      </a:extLst>
                    </a:blip>
                    <a:stretch>
                      <a:fillRect/>
                    </a:stretch>
                  </pic:blipFill>
                  <pic:spPr>
                    <a:xfrm>
                      <a:off x="0" y="0"/>
                      <a:ext cx="2968210" cy="4212093"/>
                    </a:xfrm>
                    <a:prstGeom prst="rect">
                      <a:avLst/>
                    </a:prstGeom>
                  </pic:spPr>
                </pic:pic>
              </a:graphicData>
            </a:graphic>
          </wp:inline>
        </w:drawing>
      </w:r>
    </w:p>
    <w:p w:rsidR="00FB30A7" w:rsidRDefault="00FB30A7" w:rsidP="00FB30A7">
      <w:pPr>
        <w:spacing w:after="0" w:line="360" w:lineRule="auto"/>
        <w:jc w:val="both"/>
        <w:rPr>
          <w:rFonts w:ascii="Times New Roman" w:hAnsi="Times New Roman" w:cs="Times New Roman"/>
          <w:sz w:val="28"/>
          <w:szCs w:val="28"/>
          <w:lang w:val="ru-RU"/>
        </w:rPr>
      </w:pPr>
    </w:p>
    <w:p w:rsidR="00FB30A7" w:rsidRDefault="00FB30A7" w:rsidP="00FB30A7">
      <w:pPr>
        <w:spacing w:after="0"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eastAsia="uk-UA"/>
        </w:rPr>
        <w:drawing>
          <wp:inline distT="0" distB="0" distL="0" distR="0" wp14:anchorId="52E45EE0" wp14:editId="1E18A466">
            <wp:extent cx="3136605" cy="4178595"/>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_jpg_450x600_q95.jpg"/>
                    <pic:cNvPicPr/>
                  </pic:nvPicPr>
                  <pic:blipFill>
                    <a:blip r:embed="rId11">
                      <a:extLst>
                        <a:ext uri="{28A0092B-C50C-407E-A947-70E740481C1C}">
                          <a14:useLocalDpi xmlns:a14="http://schemas.microsoft.com/office/drawing/2010/main" val="0"/>
                        </a:ext>
                      </a:extLst>
                    </a:blip>
                    <a:stretch>
                      <a:fillRect/>
                    </a:stretch>
                  </pic:blipFill>
                  <pic:spPr>
                    <a:xfrm>
                      <a:off x="0" y="0"/>
                      <a:ext cx="3139526" cy="4182486"/>
                    </a:xfrm>
                    <a:prstGeom prst="rect">
                      <a:avLst/>
                    </a:prstGeom>
                  </pic:spPr>
                </pic:pic>
              </a:graphicData>
            </a:graphic>
          </wp:inline>
        </w:drawing>
      </w:r>
      <w:r>
        <w:rPr>
          <w:rFonts w:ascii="Times New Roman" w:hAnsi="Times New Roman" w:cs="Times New Roman"/>
          <w:sz w:val="28"/>
          <w:szCs w:val="28"/>
          <w:lang w:val="ru-RU"/>
        </w:rPr>
        <w:t xml:space="preserve"> </w:t>
      </w:r>
      <w:r>
        <w:rPr>
          <w:rFonts w:ascii="Times New Roman" w:hAnsi="Times New Roman" w:cs="Times New Roman"/>
          <w:noProof/>
          <w:sz w:val="28"/>
          <w:szCs w:val="28"/>
          <w:lang w:eastAsia="uk-UA"/>
        </w:rPr>
        <w:drawing>
          <wp:inline distT="0" distB="0" distL="0" distR="0" wp14:anchorId="32679B8C" wp14:editId="4BC71011">
            <wp:extent cx="2870791" cy="402814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гружено.jpg"/>
                    <pic:cNvPicPr/>
                  </pic:nvPicPr>
                  <pic:blipFill>
                    <a:blip r:embed="rId12">
                      <a:extLst>
                        <a:ext uri="{28A0092B-C50C-407E-A947-70E740481C1C}">
                          <a14:useLocalDpi xmlns:a14="http://schemas.microsoft.com/office/drawing/2010/main" val="0"/>
                        </a:ext>
                      </a:extLst>
                    </a:blip>
                    <a:stretch>
                      <a:fillRect/>
                    </a:stretch>
                  </pic:blipFill>
                  <pic:spPr>
                    <a:xfrm>
                      <a:off x="0" y="0"/>
                      <a:ext cx="2868082" cy="4024339"/>
                    </a:xfrm>
                    <a:prstGeom prst="rect">
                      <a:avLst/>
                    </a:prstGeom>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Pr="00223359" w:rsidRDefault="00FB30A7" w:rsidP="00FB30A7">
      <w:pPr>
        <w:spacing w:after="0" w:line="360" w:lineRule="auto"/>
        <w:jc w:val="both"/>
        <w:rPr>
          <w:rFonts w:ascii="Times New Roman" w:hAnsi="Times New Roman" w:cs="Times New Roman"/>
          <w:b/>
          <w:sz w:val="28"/>
          <w:szCs w:val="28"/>
        </w:rPr>
      </w:pPr>
      <w:r w:rsidRPr="00223359">
        <w:rPr>
          <w:rFonts w:ascii="Times New Roman" w:hAnsi="Times New Roman" w:cs="Times New Roman"/>
          <w:b/>
          <w:sz w:val="28"/>
          <w:szCs w:val="28"/>
        </w:rPr>
        <w:lastRenderedPageBreak/>
        <w:t>Додаток 2. Роботи учнів</w:t>
      </w:r>
    </w:p>
    <w:p w:rsidR="00FB30A7" w:rsidRDefault="00FB30A7" w:rsidP="00FB30A7">
      <w:pPr>
        <w:spacing w:after="0" w:line="360" w:lineRule="auto"/>
        <w:jc w:val="both"/>
        <w:rPr>
          <w:rFonts w:ascii="Times New Roman" w:hAnsi="Times New Roman" w:cs="Times New Roman"/>
          <w:sz w:val="28"/>
          <w:szCs w:val="28"/>
        </w:rPr>
      </w:pPr>
      <w:r>
        <w:rPr>
          <w:noProof/>
          <w:sz w:val="48"/>
          <w:szCs w:val="48"/>
          <w:lang w:eastAsia="uk-UA"/>
        </w:rPr>
        <w:drawing>
          <wp:inline distT="0" distB="0" distL="0" distR="0" wp14:anchorId="6C890E28" wp14:editId="60F0FC3B">
            <wp:extent cx="6120765" cy="4218940"/>
            <wp:effectExtent l="0" t="0" r="0" b="0"/>
            <wp:docPr id="10" name="Рисунок 3" descr="F:\DCIM\101MSDCF\DSC0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5768.JPG"/>
                    <pic:cNvPicPr>
                      <a:picLocks noChangeAspect="1" noChangeArrowheads="1"/>
                    </pic:cNvPicPr>
                  </pic:nvPicPr>
                  <pic:blipFill>
                    <a:blip r:embed="rId13" cstate="print"/>
                    <a:srcRect/>
                    <a:stretch>
                      <a:fillRect/>
                    </a:stretch>
                  </pic:blipFill>
                  <pic:spPr bwMode="auto">
                    <a:xfrm>
                      <a:off x="0" y="0"/>
                      <a:ext cx="6120765" cy="4218940"/>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7BF5E3D" wp14:editId="438F10F8">
            <wp:extent cx="6115790" cy="4536374"/>
            <wp:effectExtent l="0" t="0" r="0" b="0"/>
            <wp:docPr id="60" name="Рисунок 60" descr="C:\Users\user\Desktop\Новая папка (9)\фотки\Новая папка (2)\20181124_11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фотки\Новая папка (2)\20181124_1157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4540064"/>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62615C18" wp14:editId="4C1702F9">
            <wp:extent cx="6120765" cy="4676582"/>
            <wp:effectExtent l="0" t="0" r="0" b="0"/>
            <wp:docPr id="61" name="Рисунок 61" descr="C:\Users\user\Desktop\Новая папка (9)\фотки\Новая папка (2)\Безымянный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фотки\Новая папка (2)\Безымянный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676582"/>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292EB13A" wp14:editId="7F51D835">
            <wp:extent cx="6081309" cy="4453247"/>
            <wp:effectExtent l="0" t="0" r="0" b="5080"/>
            <wp:docPr id="59" name="Рисунок 59" descr="C:\Users\user\Desktop\Новая папка (9)\фотки\Новая папка (2)\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фотки\Новая папка (2)\Безымянный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1319" cy="4453254"/>
                    </a:xfrm>
                    <a:prstGeom prst="rect">
                      <a:avLst/>
                    </a:prstGeom>
                    <a:noFill/>
                    <a:ln>
                      <a:noFill/>
                    </a:ln>
                  </pic:spPr>
                </pic:pic>
              </a:graphicData>
            </a:graphic>
          </wp:inline>
        </w:drawing>
      </w:r>
    </w:p>
    <w:p w:rsidR="00FB30A7" w:rsidRPr="00E66A51" w:rsidRDefault="00FB30A7" w:rsidP="00FB30A7">
      <w:pPr>
        <w:spacing w:after="0" w:line="360" w:lineRule="auto"/>
        <w:jc w:val="both"/>
        <w:rPr>
          <w:rFonts w:ascii="Times New Roman" w:hAnsi="Times New Roman" w:cs="Times New Roman"/>
          <w:sz w:val="28"/>
          <w:szCs w:val="28"/>
        </w:rPr>
      </w:pPr>
      <w:r w:rsidRPr="000A6EAC">
        <w:rPr>
          <w:rFonts w:ascii="Times New Roman" w:hAnsi="Times New Roman" w:cs="Times New Roman"/>
          <w:b/>
          <w:sz w:val="28"/>
          <w:szCs w:val="28"/>
        </w:rPr>
        <w:lastRenderedPageBreak/>
        <w:t>2.7. Конспект заняття на тему: « Ознайомлення з технологією розпису  на склі вітражними фарбами»</w:t>
      </w:r>
    </w:p>
    <w:p w:rsidR="00FB30A7" w:rsidRPr="000A6EAC" w:rsidRDefault="00FB30A7" w:rsidP="00FB30A7">
      <w:pPr>
        <w:spacing w:after="0" w:line="360" w:lineRule="auto"/>
        <w:jc w:val="both"/>
        <w:rPr>
          <w:rFonts w:ascii="Times New Roman" w:hAnsi="Times New Roman" w:cs="Times New Roman"/>
          <w:b/>
          <w:sz w:val="28"/>
          <w:szCs w:val="28"/>
        </w:rPr>
      </w:pPr>
    </w:p>
    <w:p w:rsidR="00FB30A7" w:rsidRPr="006C3387" w:rsidRDefault="00FB30A7" w:rsidP="00FB30A7">
      <w:pPr>
        <w:spacing w:after="0" w:line="360" w:lineRule="auto"/>
        <w:jc w:val="both"/>
        <w:rPr>
          <w:rFonts w:ascii="Times New Roman" w:hAnsi="Times New Roman" w:cs="Times New Roman"/>
          <w:sz w:val="28"/>
          <w:szCs w:val="28"/>
        </w:rPr>
      </w:pPr>
      <w:r w:rsidRPr="000A6EAC">
        <w:rPr>
          <w:rFonts w:ascii="Times New Roman" w:hAnsi="Times New Roman" w:cs="Times New Roman"/>
          <w:b/>
          <w:sz w:val="28"/>
          <w:szCs w:val="28"/>
        </w:rPr>
        <w:t>Мета заняття:</w:t>
      </w:r>
      <w:r>
        <w:rPr>
          <w:rFonts w:ascii="Times New Roman" w:hAnsi="Times New Roman" w:cs="Times New Roman"/>
          <w:sz w:val="28"/>
          <w:szCs w:val="28"/>
        </w:rPr>
        <w:t xml:space="preserve"> </w:t>
      </w:r>
      <w:r w:rsidRPr="006C3387">
        <w:rPr>
          <w:rFonts w:ascii="Times New Roman" w:hAnsi="Times New Roman" w:cs="Times New Roman"/>
          <w:sz w:val="28"/>
          <w:szCs w:val="28"/>
        </w:rPr>
        <w:t>Ознайомлення старших гуртківців з технологічним процесом створення вітражу в сучасних умовах побуту, з правилами безпечної роботи із склом та матеріалами, які  використовуються у розписі на склі;формування вмінь щодо підготовки скла до  вітражного розпису та перенесення на скляну поверхню контуру малюнка; сприяння розвитку пізнавальної активності, комунікативно-творчих здібностей, креативного мислення, моторики рук та естетичного смаку; виховання почуття любові і поваги до мистецтва, цінування  виробів митців минулого та сьогодення.</w:t>
      </w:r>
    </w:p>
    <w:p w:rsidR="00FB30A7" w:rsidRPr="006C3387" w:rsidRDefault="00FB30A7" w:rsidP="00FB30A7">
      <w:pPr>
        <w:spacing w:after="0" w:line="360" w:lineRule="auto"/>
        <w:jc w:val="both"/>
        <w:rPr>
          <w:rFonts w:ascii="Times New Roman" w:hAnsi="Times New Roman" w:cs="Times New Roman"/>
          <w:sz w:val="28"/>
          <w:szCs w:val="28"/>
        </w:rPr>
      </w:pPr>
      <w:r w:rsidRPr="000A6EAC">
        <w:rPr>
          <w:rFonts w:ascii="Times New Roman" w:hAnsi="Times New Roman" w:cs="Times New Roman"/>
          <w:b/>
          <w:sz w:val="28"/>
          <w:szCs w:val="28"/>
        </w:rPr>
        <w:t>Обладнання:</w:t>
      </w:r>
      <w:r w:rsidRPr="006C3387">
        <w:rPr>
          <w:rFonts w:ascii="Times New Roman" w:hAnsi="Times New Roman" w:cs="Times New Roman"/>
          <w:sz w:val="28"/>
          <w:szCs w:val="28"/>
        </w:rPr>
        <w:t xml:space="preserve"> інтерактивна дошка, мультимедійний проектор, комп’ютер, комп’ютерна презентація,  технологічні картки-завдання, зразки виробів у техніці розпису на склі, інструменти та матеріали для виконання практичної роботи (скляна поверхня, вітражні фарби, лінер або контур-фарба, клаптик тканини, малярський скотч, ацетон або спирт, простий олівець, ескіз виробу.</w:t>
      </w:r>
    </w:p>
    <w:p w:rsidR="00FB30A7" w:rsidRPr="006C3387" w:rsidRDefault="00FB30A7" w:rsidP="00FB30A7">
      <w:pPr>
        <w:spacing w:after="0" w:line="360" w:lineRule="auto"/>
        <w:jc w:val="both"/>
        <w:rPr>
          <w:rFonts w:ascii="Times New Roman" w:hAnsi="Times New Roman" w:cs="Times New Roman"/>
          <w:sz w:val="28"/>
          <w:szCs w:val="28"/>
        </w:rPr>
      </w:pPr>
      <w:r w:rsidRPr="000A6EAC">
        <w:rPr>
          <w:rFonts w:ascii="Times New Roman" w:hAnsi="Times New Roman" w:cs="Times New Roman"/>
          <w:b/>
          <w:sz w:val="28"/>
          <w:szCs w:val="28"/>
        </w:rPr>
        <w:t xml:space="preserve">Тип заняття:  </w:t>
      </w:r>
      <w:r w:rsidRPr="006C3387">
        <w:rPr>
          <w:rFonts w:ascii="Times New Roman" w:hAnsi="Times New Roman" w:cs="Times New Roman"/>
          <w:sz w:val="28"/>
          <w:szCs w:val="28"/>
        </w:rPr>
        <w:t>комбіноване.</w:t>
      </w:r>
    </w:p>
    <w:p w:rsidR="00FB30A7" w:rsidRPr="006C3387" w:rsidRDefault="00FB30A7" w:rsidP="00FB30A7">
      <w:pPr>
        <w:spacing w:after="0" w:line="360" w:lineRule="auto"/>
        <w:jc w:val="both"/>
        <w:rPr>
          <w:rFonts w:ascii="Times New Roman" w:hAnsi="Times New Roman" w:cs="Times New Roman"/>
          <w:sz w:val="28"/>
          <w:szCs w:val="28"/>
        </w:rPr>
      </w:pPr>
    </w:p>
    <w:p w:rsidR="00FB30A7" w:rsidRPr="006C3387" w:rsidRDefault="00FB30A7" w:rsidP="00FB30A7">
      <w:pPr>
        <w:spacing w:after="0" w:line="360" w:lineRule="auto"/>
        <w:jc w:val="center"/>
        <w:rPr>
          <w:rFonts w:ascii="Times New Roman" w:hAnsi="Times New Roman" w:cs="Times New Roman"/>
          <w:b/>
          <w:sz w:val="28"/>
          <w:szCs w:val="28"/>
        </w:rPr>
      </w:pPr>
      <w:r w:rsidRPr="006C3387">
        <w:rPr>
          <w:rFonts w:ascii="Times New Roman" w:hAnsi="Times New Roman" w:cs="Times New Roman"/>
          <w:b/>
          <w:sz w:val="28"/>
          <w:szCs w:val="28"/>
        </w:rPr>
        <w:t>Хід заняття</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І. Організаційна частина.</w:t>
      </w:r>
    </w:p>
    <w:p w:rsidR="00FB30A7" w:rsidRPr="006C3387" w:rsidRDefault="00FB30A7" w:rsidP="00FB30A7">
      <w:pPr>
        <w:pStyle w:val="a5"/>
        <w:numPr>
          <w:ilvl w:val="0"/>
          <w:numId w:val="9"/>
        </w:num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перевірка готовності до заняття</w:t>
      </w:r>
    </w:p>
    <w:p w:rsidR="00FB30A7" w:rsidRPr="000A6EAC" w:rsidRDefault="00FB30A7" w:rsidP="00FB30A7">
      <w:pPr>
        <w:pStyle w:val="a5"/>
        <w:numPr>
          <w:ilvl w:val="0"/>
          <w:numId w:val="9"/>
        </w:num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організація  робочого місця</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ІІ. Актуалізація опорних знань.</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Пропоную вам розгадати кросворд «Розпис на склі», у якому закодовано ключове слово заняття. Розгадавши кросворд по горизонталі, у виділених клітинках по вертикалі ви прочитаєте ключове слово, яке визначи</w:t>
      </w:r>
      <w:r>
        <w:rPr>
          <w:rFonts w:ascii="Times New Roman" w:hAnsi="Times New Roman" w:cs="Times New Roman"/>
          <w:sz w:val="28"/>
          <w:szCs w:val="28"/>
        </w:rPr>
        <w:t xml:space="preserve">ть тему заняття. </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1.</w:t>
      </w:r>
      <w:r>
        <w:rPr>
          <w:rFonts w:ascii="Times New Roman" w:hAnsi="Times New Roman" w:cs="Times New Roman"/>
          <w:sz w:val="28"/>
          <w:szCs w:val="28"/>
        </w:rPr>
        <w:t xml:space="preserve"> </w:t>
      </w:r>
      <w:r w:rsidRPr="006C3387">
        <w:rPr>
          <w:rFonts w:ascii="Times New Roman" w:hAnsi="Times New Roman" w:cs="Times New Roman"/>
          <w:sz w:val="28"/>
          <w:szCs w:val="28"/>
        </w:rPr>
        <w:t>Прозора картина, малюнок, візерунок, виконаний зі скла або на склі називається … (вітраж).</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lastRenderedPageBreak/>
        <w:t>2. Мистецтво відображення сущого у вигляді різних образів на площині та в просторі, яке лежить в основі виконання віражного розпису називається … (малювання)</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3. Головною сюжетною біблійною фігурою, яка зазвичай зображувалася на «вікнах - розетках» соборів Готичного періоду (XII-XV ст.) є …(Христос).</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4. Як по-іншому називали стиль модерн, який панував у 19 ст. у Європі… (Арт Нуво, сама назва якого дає зрозуміти, що мова йде про нове мистецтво, яке являє собою художню течію, тісно пов'язану з промисловою революцією.)</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5. Найбільш яскравий представник віражного мистецтва стилю Арт Нуво ХІХ ст., який разом зі своїми партнерами заснував у 1879 р. фірми виробника дорогих високохудожніх виробів для інтер'єрів будинків, в основі яких лежав розпис на склі …(Л.К.Тіффані)</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6. Як називали народну картину українського живопису на склі XIX ст.? ( ікона)</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7. Матеріал, який є основою для виготовлення віражного розпису … ( скло)</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8. Кольорове непрозоре скло у вигляді невеликих кубиків або платівок, яке застосовується для виготовлення мозаїк у декоративно-ужитковому, в тому числі ювелірному мистецтві … (смальта)</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9. Перш, ніж розпочати розписувати скло, необхідно розробити або підібрати … (ескіз)</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10. Для збереження чистоти рук під час виконання віражного розпису необхідно взяти одноразові … рукавички (гумові)</w:t>
      </w:r>
    </w:p>
    <w:p w:rsidR="00FB30A7" w:rsidRDefault="00FB30A7" w:rsidP="00FB30A7">
      <w:r>
        <w:rPr>
          <w:noProof/>
          <w:lang w:eastAsia="uk-UA"/>
        </w:rPr>
        <w:drawing>
          <wp:inline distT="0" distB="0" distL="0" distR="0" wp14:anchorId="15946925" wp14:editId="79927E24">
            <wp:extent cx="2933205" cy="2339439"/>
            <wp:effectExtent l="0" t="0" r="635" b="3810"/>
            <wp:docPr id="17" name="Рисунок 17" descr="C:\Users\user\Desktop\Новая папка (9)\фотки\Новая папка (2)\проьлпенло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фотки\Новая папка (2)\проьлпенлоен.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8276" cy="2351459"/>
                    </a:xfrm>
                    <a:prstGeom prst="rect">
                      <a:avLst/>
                    </a:prstGeom>
                    <a:noFill/>
                    <a:ln>
                      <a:noFill/>
                    </a:ln>
                  </pic:spPr>
                </pic:pic>
              </a:graphicData>
            </a:graphic>
          </wp:inline>
        </w:drawing>
      </w:r>
      <w:r>
        <w:t xml:space="preserve">  </w:t>
      </w:r>
      <w:r>
        <w:rPr>
          <w:noProof/>
          <w:lang w:eastAsia="uk-UA"/>
        </w:rPr>
        <w:drawing>
          <wp:inline distT="0" distB="0" distL="0" distR="0" wp14:anchorId="03FE12C8" wp14:editId="4523451E">
            <wp:extent cx="2968832" cy="2339439"/>
            <wp:effectExtent l="0" t="0" r="3175" b="3810"/>
            <wp:docPr id="18" name="Рисунок 18" descr="C:\Users\user\Desktop\Новая папка (9)\фотки\Новая папка (2)\гл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фотки\Новая папка (2)\глнн.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0890" cy="2348941"/>
                    </a:xfrm>
                    <a:prstGeom prst="rect">
                      <a:avLst/>
                    </a:prstGeom>
                    <a:noFill/>
                    <a:ln>
                      <a:noFill/>
                    </a:ln>
                  </pic:spPr>
                </pic:pic>
              </a:graphicData>
            </a:graphic>
          </wp:inline>
        </w:drawing>
      </w:r>
    </w:p>
    <w:p w:rsidR="00FB30A7" w:rsidRPr="000A6EAC" w:rsidRDefault="00FB30A7" w:rsidP="00FB30A7">
      <w:r w:rsidRPr="00D04E91">
        <w:rPr>
          <w:rFonts w:ascii="Times New Roman" w:hAnsi="Times New Roman" w:cs="Times New Roman"/>
          <w:b/>
          <w:sz w:val="28"/>
          <w:szCs w:val="28"/>
          <w:lang w:val="ru-RU"/>
        </w:rPr>
        <w:lastRenderedPageBreak/>
        <w:t>ІІІ</w:t>
      </w:r>
      <w:r w:rsidRPr="006C3387">
        <w:rPr>
          <w:rFonts w:ascii="Times New Roman" w:hAnsi="Times New Roman" w:cs="Times New Roman"/>
          <w:b/>
          <w:sz w:val="28"/>
          <w:szCs w:val="28"/>
        </w:rPr>
        <w:t>. Мотивація навчальної діяльності</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 xml:space="preserve">Як колись сказав відомий американський кінорежисер і сценарист Джим Джармуш: «Все, що стає модним, в будь-якому випадку належить минулому». Багату історію має такий вид перетворення простору, як розпис на склі, і на сьогоднішній день користується все більшою популярністю. У молодших групах ви багато працювали  у техніці живопису на склі, використовували готові ескізи, фантазували і створювали цікаві композиції, розписували вази, скляні пляшки і банки, новорічні прикраси, ознайомлювались з історією виникнення цього цікавого виду декоративно-ужиткового мистецтва у нас в Україні і в світі в цілому. Сьогодні ми ознайомимося із вітражним мистецтвом, як різновидом живопису на склі.  Ви знаєте, що великої популярності він набув у сучасному мистецькому і дизайнерському світі. Створюються не тільки картини у техніці вітражу, розписуються предмети побуту і особливо цінуються і вважаються оригінальними і стильними  скляні частини меблів.  </w:t>
      </w:r>
    </w:p>
    <w:p w:rsidR="00FB30A7" w:rsidRPr="000A6EAC"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Сучасне вітражне скло створюється в результаті використання безлічі різноманітних технологій. Та сьогодні я познайомлю вас із технологією  розпису фарбами на звичайному склі, яка допоможе створити або доповнити гармонію в домі. Для цього не обов’язково вміти гарно малювати, головне - мати бажання творити речі своїми руками. А як застосувати своє уміння розписувати скло, ви вже подумаєте самі. Можливо хтось прикрасить двері своєї кімнати чи дзеркало, хтось зробить колекцію картин, або  розпише склянки для сипучих продуктів…, тобто зробите витвір дизайнерського мистецтва, який не зустрінеться б</w:t>
      </w:r>
      <w:r>
        <w:rPr>
          <w:rFonts w:ascii="Times New Roman" w:hAnsi="Times New Roman" w:cs="Times New Roman"/>
          <w:sz w:val="28"/>
          <w:szCs w:val="28"/>
        </w:rPr>
        <w:t>ільше ніде, крім вашої домівки.</w:t>
      </w:r>
    </w:p>
    <w:p w:rsidR="00FB30A7" w:rsidRPr="006C3387" w:rsidRDefault="00FB30A7" w:rsidP="00FB30A7">
      <w:pPr>
        <w:spacing w:after="0" w:line="360" w:lineRule="auto"/>
        <w:jc w:val="both"/>
        <w:rPr>
          <w:rFonts w:ascii="Times New Roman" w:hAnsi="Times New Roman" w:cs="Times New Roman"/>
          <w:b/>
          <w:sz w:val="28"/>
          <w:szCs w:val="28"/>
        </w:rPr>
      </w:pPr>
      <w:r w:rsidRPr="00D04E91">
        <w:rPr>
          <w:rFonts w:ascii="Times New Roman" w:hAnsi="Times New Roman" w:cs="Times New Roman"/>
          <w:b/>
          <w:sz w:val="28"/>
          <w:szCs w:val="28"/>
          <w:lang w:val="ru-RU"/>
        </w:rPr>
        <w:t>ІV</w:t>
      </w:r>
      <w:r w:rsidRPr="006C3387">
        <w:rPr>
          <w:rFonts w:ascii="Times New Roman" w:hAnsi="Times New Roman" w:cs="Times New Roman"/>
          <w:b/>
          <w:sz w:val="28"/>
          <w:szCs w:val="28"/>
        </w:rPr>
        <w:t xml:space="preserve">. Повідомлення теми, мети і завдань заняття </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 xml:space="preserve">Сьогодні на занятті ми ознайомимося з матеріалами і інструментами для віражного розпису, прослідкуємо за послідовністю виконання роботи у цій техніці і усі повправляються в практичній роботі, виготовивши нескладну геометричну композицію за зразком який ви побачите на технологічних картках. Працювати </w:t>
      </w:r>
    </w:p>
    <w:p w:rsidR="00FB30A7" w:rsidRPr="000A6EAC"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Будемо повільно, акуратно, економно використовуючи контури і вітражні фарби.</w:t>
      </w:r>
    </w:p>
    <w:p w:rsidR="00FB30A7" w:rsidRPr="006C3387" w:rsidRDefault="00FB30A7" w:rsidP="00FB30A7">
      <w:pPr>
        <w:spacing w:after="0" w:line="360" w:lineRule="auto"/>
        <w:jc w:val="both"/>
        <w:rPr>
          <w:rFonts w:ascii="Times New Roman" w:hAnsi="Times New Roman" w:cs="Times New Roman"/>
          <w:b/>
          <w:sz w:val="28"/>
          <w:szCs w:val="28"/>
        </w:rPr>
      </w:pPr>
      <w:r w:rsidRPr="00D04E91">
        <w:rPr>
          <w:rFonts w:ascii="Times New Roman" w:hAnsi="Times New Roman" w:cs="Times New Roman"/>
          <w:b/>
          <w:sz w:val="28"/>
          <w:szCs w:val="28"/>
          <w:lang w:val="ru-RU"/>
        </w:rPr>
        <w:lastRenderedPageBreak/>
        <w:t>V</w:t>
      </w:r>
      <w:r w:rsidRPr="006C3387">
        <w:rPr>
          <w:rFonts w:ascii="Times New Roman" w:hAnsi="Times New Roman" w:cs="Times New Roman"/>
          <w:b/>
          <w:sz w:val="28"/>
          <w:szCs w:val="28"/>
        </w:rPr>
        <w:t>. Вивчення нового матеріалу.</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Технологія виконання розпису на склі.</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 xml:space="preserve">Розповідь керівника: Послідовність виготовлення розпису на склі включає такі етапи: </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Скло знежирюють ацетоном або спиртом і дають висохнути.</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Вибраний ескіз підставляють під скло і закріпляють скетчем</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 xml:space="preserve">Перенести контури малюнка на скло за допомогою лінера  </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Акуратно відклеїти скотч і можна прибрати  малюнок</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Тепер вітражним контуром ще раз  пройтись по лініях, щоб надати їм об’єму</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Залишити на 10-15 хв. контури висихати</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Вибираємо кольори для розпису. Для кожного кольору буде інший пензлик.</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Нанесення кольору. Рухаємся від країв до центру. Оскільки фарба сохне скоро, беремо велику каплю і її розтягаємо.</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Коли робота завершена, вітраж залишається сохнути на дві доби.</w:t>
      </w:r>
    </w:p>
    <w:p w:rsidR="00FB30A7" w:rsidRPr="006C3387" w:rsidRDefault="00FB30A7" w:rsidP="00FB30A7">
      <w:pPr>
        <w:pStyle w:val="a5"/>
        <w:numPr>
          <w:ilvl w:val="0"/>
          <w:numId w:val="10"/>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Завершальний етап- нанесення лаку, щоб зберегти малюнок надовго.</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Дотримуючись чітко цих етапів роботи ви зможете працювати самостійно на наступних заняттях, де зможете проявити творчість, фантазію і креативність і самі створювати надалі ескізи для майбутніх робіт.</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На партах гуртківців знаходиться інструкційні  картки (додаток 1):</w:t>
      </w:r>
    </w:p>
    <w:p w:rsidR="00FB30A7" w:rsidRDefault="00FB30A7" w:rsidP="00FB30A7">
      <w:pPr>
        <w:rPr>
          <w:b/>
        </w:rPr>
      </w:pPr>
      <w:r>
        <w:rPr>
          <w:b/>
          <w:noProof/>
          <w:lang w:eastAsia="uk-UA"/>
        </w:rPr>
        <w:drawing>
          <wp:inline distT="0" distB="0" distL="0" distR="0" wp14:anchorId="27E865D6" wp14:editId="1997970A">
            <wp:extent cx="2980614" cy="2386940"/>
            <wp:effectExtent l="0" t="0" r="0" b="0"/>
            <wp:docPr id="19" name="Рисунок 19" descr="C:\Users\user\Desktop\Новая папка (9)\фотки\Новая папка (2)\роерноне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фотки\Новая папка (2)\роернонеон.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1582" cy="2395723"/>
                    </a:xfrm>
                    <a:prstGeom prst="rect">
                      <a:avLst/>
                    </a:prstGeom>
                    <a:noFill/>
                    <a:ln>
                      <a:noFill/>
                    </a:ln>
                  </pic:spPr>
                </pic:pic>
              </a:graphicData>
            </a:graphic>
          </wp:inline>
        </w:drawing>
      </w:r>
      <w:r>
        <w:rPr>
          <w:b/>
        </w:rPr>
        <w:t xml:space="preserve">  </w:t>
      </w:r>
      <w:r>
        <w:rPr>
          <w:b/>
          <w:noProof/>
          <w:lang w:eastAsia="uk-UA"/>
        </w:rPr>
        <w:drawing>
          <wp:inline distT="0" distB="0" distL="0" distR="0" wp14:anchorId="678A1B5E" wp14:editId="3848E2F4">
            <wp:extent cx="2968831" cy="2378112"/>
            <wp:effectExtent l="0" t="0" r="3175" b="3175"/>
            <wp:docPr id="20" name="Рисунок 20" descr="C:\Users\user\Desktop\Новая папка (9)\фотки\Новая папка (2)\лшгл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фотки\Новая папка (2)\лшглгн.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1246" cy="2380046"/>
                    </a:xfrm>
                    <a:prstGeom prst="rect">
                      <a:avLst/>
                    </a:prstGeom>
                    <a:noFill/>
                    <a:ln>
                      <a:noFill/>
                    </a:ln>
                  </pic:spPr>
                </pic:pic>
              </a:graphicData>
            </a:graphic>
          </wp:inline>
        </w:drawing>
      </w:r>
    </w:p>
    <w:p w:rsidR="00FB30A7" w:rsidRDefault="00FB30A7" w:rsidP="00FB30A7">
      <w:pPr>
        <w:rPr>
          <w:b/>
        </w:rPr>
      </w:pPr>
      <w:r>
        <w:rPr>
          <w:b/>
          <w:noProof/>
          <w:lang w:eastAsia="uk-UA"/>
        </w:rPr>
        <w:lastRenderedPageBreak/>
        <w:drawing>
          <wp:inline distT="0" distB="0" distL="0" distR="0" wp14:anchorId="6FBCD609" wp14:editId="3A6BFFDF">
            <wp:extent cx="2980705" cy="2541320"/>
            <wp:effectExtent l="0" t="0" r="0" b="0"/>
            <wp:docPr id="21" name="Рисунок 21" descr="C:\Users\user\Desktop\Новая папка (9)\фотки\Новая папка (2)\отрнотп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фотки\Новая папка (2)\отрнотпен.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3130" cy="2543387"/>
                    </a:xfrm>
                    <a:prstGeom prst="rect">
                      <a:avLst/>
                    </a:prstGeom>
                    <a:noFill/>
                    <a:ln>
                      <a:noFill/>
                    </a:ln>
                  </pic:spPr>
                </pic:pic>
              </a:graphicData>
            </a:graphic>
          </wp:inline>
        </w:drawing>
      </w:r>
      <w:r>
        <w:rPr>
          <w:b/>
        </w:rPr>
        <w:t xml:space="preserve">   </w:t>
      </w:r>
      <w:r>
        <w:rPr>
          <w:b/>
          <w:noProof/>
          <w:lang w:eastAsia="uk-UA"/>
        </w:rPr>
        <w:drawing>
          <wp:inline distT="0" distB="0" distL="0" distR="0" wp14:anchorId="5C43D75D" wp14:editId="31AA0452">
            <wp:extent cx="2968831" cy="2527960"/>
            <wp:effectExtent l="0" t="0" r="3175" b="5715"/>
            <wp:docPr id="6" name="Рисунок 6" descr="C:\Users\user\Desktop\Новая папка (9)\фотки\Новая папка (2)\ипартн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фотки\Новая папка (2)\ипартнро.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1429" cy="2538687"/>
                    </a:xfrm>
                    <a:prstGeom prst="rect">
                      <a:avLst/>
                    </a:prstGeom>
                    <a:noFill/>
                    <a:ln>
                      <a:noFill/>
                    </a:ln>
                  </pic:spPr>
                </pic:pic>
              </a:graphicData>
            </a:graphic>
          </wp:inline>
        </w:drawing>
      </w:r>
    </w:p>
    <w:p w:rsidR="00FB30A7" w:rsidRDefault="00FB30A7" w:rsidP="00FB30A7">
      <w:pPr>
        <w:rPr>
          <w:b/>
        </w:rPr>
      </w:pPr>
      <w:r>
        <w:rPr>
          <w:b/>
          <w:noProof/>
          <w:lang w:eastAsia="uk-UA"/>
        </w:rPr>
        <w:drawing>
          <wp:inline distT="0" distB="0" distL="0" distR="0" wp14:anchorId="2BBC2640" wp14:editId="6C14387E">
            <wp:extent cx="2956956" cy="2541319"/>
            <wp:effectExtent l="0" t="0" r="0" b="0"/>
            <wp:docPr id="7" name="Рисунок 7" descr="C:\Users\user\Desktop\Новая папка (9)\фотки\Новая папка (2)\орьпрп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9)\фотки\Новая папка (2)\орьпрпог.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1284" cy="2545039"/>
                    </a:xfrm>
                    <a:prstGeom prst="rect">
                      <a:avLst/>
                    </a:prstGeom>
                    <a:noFill/>
                    <a:ln>
                      <a:noFill/>
                    </a:ln>
                  </pic:spPr>
                </pic:pic>
              </a:graphicData>
            </a:graphic>
          </wp:inline>
        </w:drawing>
      </w:r>
      <w:r>
        <w:rPr>
          <w:b/>
        </w:rPr>
        <w:t xml:space="preserve">  </w:t>
      </w:r>
      <w:r>
        <w:rPr>
          <w:b/>
          <w:noProof/>
          <w:lang w:eastAsia="uk-UA"/>
        </w:rPr>
        <w:drawing>
          <wp:inline distT="0" distB="0" distL="0" distR="0" wp14:anchorId="5EC83268" wp14:editId="4142AAB4">
            <wp:extent cx="3028208" cy="2541319"/>
            <wp:effectExtent l="0" t="0" r="1270" b="0"/>
            <wp:docPr id="8" name="Рисунок 8" descr="C:\Users\user\Desktop\Новая папка (9)\фотки\Новая папка (2)\оьгнол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фотки\Новая папка (2)\оьгнолнп.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2641" cy="2545039"/>
                    </a:xfrm>
                    <a:prstGeom prst="rect">
                      <a:avLst/>
                    </a:prstGeom>
                    <a:noFill/>
                    <a:ln>
                      <a:noFill/>
                    </a:ln>
                  </pic:spPr>
                </pic:pic>
              </a:graphicData>
            </a:graphic>
          </wp:inline>
        </w:drawing>
      </w:r>
    </w:p>
    <w:p w:rsidR="00FB30A7" w:rsidRDefault="00FB30A7" w:rsidP="00FB30A7">
      <w:pPr>
        <w:rPr>
          <w:b/>
        </w:rPr>
      </w:pPr>
      <w:r>
        <w:rPr>
          <w:b/>
          <w:noProof/>
          <w:lang w:eastAsia="uk-UA"/>
        </w:rPr>
        <w:drawing>
          <wp:inline distT="0" distB="0" distL="0" distR="0" wp14:anchorId="2DE0DCC9" wp14:editId="2682E1F0">
            <wp:extent cx="2956956" cy="2553195"/>
            <wp:effectExtent l="0" t="0" r="0" b="0"/>
            <wp:docPr id="9" name="Рисунок 9" descr="C:\Users\user\Desktop\Новая папка (9)\фотки\Новая папка (2)\ртпот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фотки\Новая папка (2)\ртпотв.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1529" cy="2557144"/>
                    </a:xfrm>
                    <a:prstGeom prst="rect">
                      <a:avLst/>
                    </a:prstGeom>
                    <a:noFill/>
                    <a:ln>
                      <a:noFill/>
                    </a:ln>
                  </pic:spPr>
                </pic:pic>
              </a:graphicData>
            </a:graphic>
          </wp:inline>
        </w:drawing>
      </w:r>
      <w:r>
        <w:rPr>
          <w:b/>
        </w:rPr>
        <w:t xml:space="preserve">  </w:t>
      </w:r>
      <w:r>
        <w:rPr>
          <w:b/>
          <w:noProof/>
          <w:lang w:eastAsia="uk-UA"/>
        </w:rPr>
        <w:drawing>
          <wp:inline distT="0" distB="0" distL="0" distR="0" wp14:anchorId="062282A4" wp14:editId="74FA87DF">
            <wp:extent cx="3028208" cy="2553195"/>
            <wp:effectExtent l="0" t="0" r="1270" b="0"/>
            <wp:docPr id="22" name="Рисунок 22" descr="C:\Users\user\Desktop\Новая папка (9)\фотки\Новая папка (2)\вуаукп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фотки\Новая папка (2)\вуаукпук.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30633" cy="2555240"/>
                    </a:xfrm>
                    <a:prstGeom prst="rect">
                      <a:avLst/>
                    </a:prstGeom>
                    <a:noFill/>
                    <a:ln>
                      <a:noFill/>
                    </a:ln>
                  </pic:spPr>
                </pic:pic>
              </a:graphicData>
            </a:graphic>
          </wp:inline>
        </w:drawing>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5.1. Правила безпечної роботи при виготовленні виробів технікою  розпису на склі.</w:t>
      </w:r>
    </w:p>
    <w:p w:rsidR="00FB30A7" w:rsidRPr="006C3387"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Під час виконання виробів технікою розпису на склі, необхідно дотримувати таких правил безпечної роботи та санітарно-гігієнічних вимог:</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Робочу зону накрити плівкою.</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lastRenderedPageBreak/>
        <w:t>Одягти робочу форму та одноразові гумові перчатки (для збереження чистоти кольору на склі).</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Працювати зі склом з максимальною обережністю та увагою.</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Краї скла проклеїти скотчем або обробити шліфувальним папером.</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Скло класти на ескіз повільно, без різких рухів.</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При фарбуванні скла періодично провітрювати приміщення.</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Світло на робочу зону повинно падати зліва або спереду.</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Палітру з фарбою, щіточки, необхідне приладдя та інструменти розміщувати справа від працюючого.</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Готове вітражне скло переносити обгорнутим тканиною або папером.</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Надавлювати на тюбик з фарбою потрібно обережно, щоб запобігти занадто великого витікання, розбризкування фарби та попадання на руки.</w:t>
      </w:r>
    </w:p>
    <w:p w:rsidR="00FB30A7" w:rsidRPr="006C3387"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Не можна підносити тюбики з фарбою близько до обличчя.</w:t>
      </w:r>
    </w:p>
    <w:p w:rsidR="00FB30A7" w:rsidRPr="000A6EAC" w:rsidRDefault="00FB30A7" w:rsidP="00FB30A7">
      <w:pPr>
        <w:pStyle w:val="a5"/>
        <w:numPr>
          <w:ilvl w:val="0"/>
          <w:numId w:val="11"/>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Після завершення роботи над виробом технікою розпису на склі необхідно ретельно вимити руки з милом.</w:t>
      </w:r>
    </w:p>
    <w:p w:rsidR="00FB30A7" w:rsidRPr="006C3387" w:rsidRDefault="00FB30A7" w:rsidP="00FB30A7">
      <w:pPr>
        <w:spacing w:after="0" w:line="360" w:lineRule="auto"/>
        <w:jc w:val="both"/>
        <w:rPr>
          <w:rFonts w:ascii="Times New Roman" w:hAnsi="Times New Roman" w:cs="Times New Roman"/>
          <w:b/>
          <w:sz w:val="28"/>
          <w:szCs w:val="28"/>
        </w:rPr>
      </w:pPr>
      <w:r w:rsidRPr="00D04E91">
        <w:rPr>
          <w:rFonts w:ascii="Times New Roman" w:hAnsi="Times New Roman" w:cs="Times New Roman"/>
          <w:b/>
          <w:sz w:val="28"/>
          <w:szCs w:val="28"/>
          <w:lang w:val="ru-RU"/>
        </w:rPr>
        <w:t>VІ</w:t>
      </w:r>
      <w:r w:rsidRPr="006C3387">
        <w:rPr>
          <w:rFonts w:ascii="Times New Roman" w:hAnsi="Times New Roman" w:cs="Times New Roman"/>
          <w:b/>
          <w:sz w:val="28"/>
          <w:szCs w:val="28"/>
        </w:rPr>
        <w:t xml:space="preserve">. Закріплення нового </w:t>
      </w:r>
      <w:proofErr w:type="gramStart"/>
      <w:r w:rsidRPr="006C3387">
        <w:rPr>
          <w:rFonts w:ascii="Times New Roman" w:hAnsi="Times New Roman" w:cs="Times New Roman"/>
          <w:b/>
          <w:sz w:val="28"/>
          <w:szCs w:val="28"/>
        </w:rPr>
        <w:t>матер</w:t>
      </w:r>
      <w:proofErr w:type="gramEnd"/>
      <w:r w:rsidRPr="006C3387">
        <w:rPr>
          <w:rFonts w:ascii="Times New Roman" w:hAnsi="Times New Roman" w:cs="Times New Roman"/>
          <w:b/>
          <w:sz w:val="28"/>
          <w:szCs w:val="28"/>
        </w:rPr>
        <w:t>іалу</w:t>
      </w:r>
    </w:p>
    <w:p w:rsidR="00FB30A7" w:rsidRPr="006C3387" w:rsidRDefault="00FB30A7" w:rsidP="00FB30A7">
      <w:pPr>
        <w:pStyle w:val="a5"/>
        <w:numPr>
          <w:ilvl w:val="0"/>
          <w:numId w:val="12"/>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На магнітній дошці в хаотичному порядку розміщені картинки - етапи виконання розпису на склі.</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Завдання для гуртківців:</w:t>
      </w:r>
      <w:r w:rsidRPr="006C3387">
        <w:rPr>
          <w:rFonts w:ascii="Times New Roman" w:hAnsi="Times New Roman" w:cs="Times New Roman"/>
          <w:sz w:val="28"/>
          <w:szCs w:val="28"/>
        </w:rPr>
        <w:t xml:space="preserve"> </w:t>
      </w:r>
    </w:p>
    <w:p w:rsidR="00FB30A7" w:rsidRPr="006C3387" w:rsidRDefault="00FB30A7" w:rsidP="00FB30A7">
      <w:pPr>
        <w:pStyle w:val="a5"/>
        <w:numPr>
          <w:ilvl w:val="0"/>
          <w:numId w:val="12"/>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почергово згадати етапи розпису на склі;</w:t>
      </w:r>
    </w:p>
    <w:p w:rsidR="00FB30A7" w:rsidRPr="006C3387" w:rsidRDefault="00FB30A7" w:rsidP="00FB30A7">
      <w:pPr>
        <w:pStyle w:val="a5"/>
        <w:numPr>
          <w:ilvl w:val="0"/>
          <w:numId w:val="12"/>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назвати етапи виконання розпису на склі, які не відображені на запропонованих картинках;</w:t>
      </w:r>
    </w:p>
    <w:p w:rsidR="00FB30A7" w:rsidRPr="006C3387" w:rsidRDefault="00FB30A7" w:rsidP="00FB30A7">
      <w:pPr>
        <w:pStyle w:val="a5"/>
        <w:numPr>
          <w:ilvl w:val="0"/>
          <w:numId w:val="12"/>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коротко повторити головні правила безпечної роботи.</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Фізкультхвилинка.</w:t>
      </w:r>
    </w:p>
    <w:p w:rsidR="00FB30A7" w:rsidRPr="000A6EAC" w:rsidRDefault="00FB30A7" w:rsidP="00FB30A7">
      <w:pPr>
        <w:spacing w:after="0" w:line="360" w:lineRule="auto"/>
        <w:ind w:firstLine="709"/>
        <w:jc w:val="both"/>
        <w:rPr>
          <w:rFonts w:ascii="Times New Roman" w:hAnsi="Times New Roman" w:cs="Times New Roman"/>
          <w:sz w:val="28"/>
          <w:szCs w:val="28"/>
        </w:rPr>
      </w:pPr>
      <w:r w:rsidRPr="006C3387">
        <w:rPr>
          <w:rFonts w:ascii="Times New Roman" w:hAnsi="Times New Roman" w:cs="Times New Roman"/>
          <w:sz w:val="28"/>
          <w:szCs w:val="28"/>
        </w:rPr>
        <w:t>Вправа «Снігова куля».  Для цього учні стають у коло, учитель кидає «Снігову кулю», а це може бути м’ячик чи помпон. Кожен, хто отр</w:t>
      </w:r>
      <w:r>
        <w:rPr>
          <w:rFonts w:ascii="Times New Roman" w:hAnsi="Times New Roman" w:cs="Times New Roman"/>
          <w:sz w:val="28"/>
          <w:szCs w:val="28"/>
        </w:rPr>
        <w:t>имав «кулю», називає 1 правило.</w:t>
      </w:r>
    </w:p>
    <w:p w:rsidR="00FB30A7" w:rsidRPr="006C3387" w:rsidRDefault="00FB30A7" w:rsidP="00FB30A7">
      <w:pPr>
        <w:spacing w:after="0" w:line="360" w:lineRule="auto"/>
        <w:jc w:val="both"/>
        <w:rPr>
          <w:rFonts w:ascii="Times New Roman" w:hAnsi="Times New Roman" w:cs="Times New Roman"/>
          <w:b/>
          <w:sz w:val="28"/>
          <w:szCs w:val="28"/>
        </w:rPr>
      </w:pPr>
      <w:r w:rsidRPr="00D04E91">
        <w:rPr>
          <w:rFonts w:ascii="Times New Roman" w:hAnsi="Times New Roman" w:cs="Times New Roman"/>
          <w:b/>
          <w:sz w:val="28"/>
          <w:szCs w:val="28"/>
          <w:lang w:val="ru-RU"/>
        </w:rPr>
        <w:t>VІІ</w:t>
      </w:r>
      <w:r w:rsidRPr="006C3387">
        <w:rPr>
          <w:rFonts w:ascii="Times New Roman" w:hAnsi="Times New Roman" w:cs="Times New Roman"/>
          <w:b/>
          <w:sz w:val="28"/>
          <w:szCs w:val="28"/>
        </w:rPr>
        <w:t xml:space="preserve">. </w:t>
      </w:r>
      <w:proofErr w:type="gramStart"/>
      <w:r w:rsidRPr="006C3387">
        <w:rPr>
          <w:rFonts w:ascii="Times New Roman" w:hAnsi="Times New Roman" w:cs="Times New Roman"/>
          <w:b/>
          <w:sz w:val="28"/>
          <w:szCs w:val="28"/>
        </w:rPr>
        <w:t>Практична</w:t>
      </w:r>
      <w:proofErr w:type="gramEnd"/>
      <w:r w:rsidRPr="006C3387">
        <w:rPr>
          <w:rFonts w:ascii="Times New Roman" w:hAnsi="Times New Roman" w:cs="Times New Roman"/>
          <w:b/>
          <w:sz w:val="28"/>
          <w:szCs w:val="28"/>
        </w:rPr>
        <w:t xml:space="preserve"> робота: «Підготовка скла та перенесення контуру малюнка на скляну поверхню.»</w:t>
      </w:r>
    </w:p>
    <w:p w:rsidR="00FB30A7" w:rsidRPr="006C3387" w:rsidRDefault="00FB30A7" w:rsidP="00FB30A7">
      <w:pPr>
        <w:spacing w:after="0" w:line="360" w:lineRule="auto"/>
        <w:jc w:val="both"/>
        <w:rPr>
          <w:rFonts w:ascii="Times New Roman" w:hAnsi="Times New Roman" w:cs="Times New Roman"/>
          <w:sz w:val="28"/>
          <w:szCs w:val="28"/>
        </w:rPr>
      </w:pPr>
      <w:r w:rsidRPr="006C3387">
        <w:rPr>
          <w:rFonts w:ascii="Times New Roman" w:hAnsi="Times New Roman" w:cs="Times New Roman"/>
          <w:b/>
          <w:sz w:val="28"/>
          <w:szCs w:val="28"/>
        </w:rPr>
        <w:lastRenderedPageBreak/>
        <w:t>Інструменти та матеріали:</w:t>
      </w:r>
      <w:r w:rsidRPr="006C3387">
        <w:rPr>
          <w:rFonts w:ascii="Times New Roman" w:hAnsi="Times New Roman" w:cs="Times New Roman"/>
          <w:sz w:val="28"/>
          <w:szCs w:val="28"/>
        </w:rPr>
        <w:t xml:space="preserve"> скляна поверхня; лінер або контур-фарба по склу; клаптик тканини, який не залишає ворсинок; малярський скотч, ацетон або спирт; одноразові гумові рукавички.</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 xml:space="preserve">7.1. Вступний інструктаж. </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Завдання:</w:t>
      </w:r>
    </w:p>
    <w:p w:rsidR="00FB30A7" w:rsidRPr="006C3387" w:rsidRDefault="00FB30A7" w:rsidP="00FB30A7">
      <w:pPr>
        <w:pStyle w:val="a5"/>
        <w:numPr>
          <w:ilvl w:val="0"/>
          <w:numId w:val="13"/>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Підготувати скляну поверхні для виконання розпису.</w:t>
      </w:r>
    </w:p>
    <w:p w:rsidR="00FB30A7" w:rsidRPr="006C3387" w:rsidRDefault="00FB30A7" w:rsidP="00FB30A7">
      <w:pPr>
        <w:pStyle w:val="a5"/>
        <w:numPr>
          <w:ilvl w:val="0"/>
          <w:numId w:val="13"/>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Перенести контури малюнка на скляну поверхню. (За інструкційною картою - додаток 2 п. 1-7)</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7.2. Поточний інструктаж:</w:t>
      </w:r>
    </w:p>
    <w:p w:rsidR="00FB30A7" w:rsidRPr="006C3387" w:rsidRDefault="00FB30A7" w:rsidP="00FB30A7">
      <w:pPr>
        <w:pStyle w:val="a5"/>
        <w:numPr>
          <w:ilvl w:val="0"/>
          <w:numId w:val="14"/>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контроль за дотриманням правил безпечної роботи із склом та фарбами, правильною організацією робочого місця;</w:t>
      </w:r>
    </w:p>
    <w:p w:rsidR="00FB30A7" w:rsidRPr="006C3387" w:rsidRDefault="00FB30A7" w:rsidP="00FB30A7">
      <w:pPr>
        <w:pStyle w:val="a5"/>
        <w:numPr>
          <w:ilvl w:val="0"/>
          <w:numId w:val="14"/>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контроль за виконанням роботи;</w:t>
      </w:r>
    </w:p>
    <w:p w:rsidR="00FB30A7" w:rsidRPr="006C3387" w:rsidRDefault="00FB30A7" w:rsidP="00FB30A7">
      <w:pPr>
        <w:pStyle w:val="a5"/>
        <w:numPr>
          <w:ilvl w:val="0"/>
          <w:numId w:val="14"/>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коригування недоліків в роботі та шляхи їх усунення.</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7.3. Заключний інструктаж:</w:t>
      </w:r>
    </w:p>
    <w:p w:rsidR="00FB30A7" w:rsidRPr="006C3387" w:rsidRDefault="00FB30A7" w:rsidP="00FB30A7">
      <w:pPr>
        <w:pStyle w:val="a5"/>
        <w:numPr>
          <w:ilvl w:val="0"/>
          <w:numId w:val="15"/>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проведення короткого аналізу виконаної роботи;</w:t>
      </w:r>
    </w:p>
    <w:p w:rsidR="00FB30A7" w:rsidRPr="000A6EAC" w:rsidRDefault="00FB30A7" w:rsidP="00FB30A7">
      <w:pPr>
        <w:pStyle w:val="a5"/>
        <w:numPr>
          <w:ilvl w:val="0"/>
          <w:numId w:val="15"/>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акцентування уваги на важливості організації робочого місця.</w:t>
      </w:r>
    </w:p>
    <w:p w:rsidR="00FB30A7" w:rsidRPr="006C3387" w:rsidRDefault="00FB30A7" w:rsidP="00FB30A7">
      <w:pPr>
        <w:spacing w:after="0" w:line="360" w:lineRule="auto"/>
        <w:jc w:val="both"/>
        <w:rPr>
          <w:rFonts w:ascii="Times New Roman" w:hAnsi="Times New Roman" w:cs="Times New Roman"/>
          <w:b/>
          <w:sz w:val="28"/>
          <w:szCs w:val="28"/>
        </w:rPr>
      </w:pPr>
      <w:r w:rsidRPr="00D04E91">
        <w:rPr>
          <w:rFonts w:ascii="Times New Roman" w:hAnsi="Times New Roman" w:cs="Times New Roman"/>
          <w:b/>
          <w:sz w:val="28"/>
          <w:szCs w:val="28"/>
          <w:lang w:val="ru-RU"/>
        </w:rPr>
        <w:t>VІІ</w:t>
      </w:r>
      <w:r>
        <w:rPr>
          <w:rFonts w:ascii="Times New Roman" w:hAnsi="Times New Roman" w:cs="Times New Roman"/>
          <w:b/>
          <w:sz w:val="28"/>
          <w:szCs w:val="28"/>
          <w:lang w:val="ru-RU"/>
        </w:rPr>
        <w:t>І</w:t>
      </w:r>
      <w:r w:rsidRPr="006C3387">
        <w:rPr>
          <w:rFonts w:ascii="Times New Roman" w:hAnsi="Times New Roman" w:cs="Times New Roman"/>
          <w:b/>
          <w:sz w:val="28"/>
          <w:szCs w:val="28"/>
        </w:rPr>
        <w:t xml:space="preserve">. </w:t>
      </w:r>
      <w:proofErr w:type="gramStart"/>
      <w:r w:rsidRPr="006C3387">
        <w:rPr>
          <w:rFonts w:ascii="Times New Roman" w:hAnsi="Times New Roman" w:cs="Times New Roman"/>
          <w:b/>
          <w:sz w:val="28"/>
          <w:szCs w:val="28"/>
        </w:rPr>
        <w:t>П</w:t>
      </w:r>
      <w:proofErr w:type="gramEnd"/>
      <w:r w:rsidRPr="006C3387">
        <w:rPr>
          <w:rFonts w:ascii="Times New Roman" w:hAnsi="Times New Roman" w:cs="Times New Roman"/>
          <w:b/>
          <w:sz w:val="28"/>
          <w:szCs w:val="28"/>
        </w:rPr>
        <w:t>ідсумок  заняття.</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 xml:space="preserve">8.1. Огляд та аналіз робіт. </w:t>
      </w:r>
    </w:p>
    <w:p w:rsidR="00FB30A7" w:rsidRPr="006C3387" w:rsidRDefault="00FB30A7" w:rsidP="00FB30A7">
      <w:pPr>
        <w:spacing w:after="0" w:line="360" w:lineRule="auto"/>
        <w:jc w:val="both"/>
        <w:rPr>
          <w:rFonts w:ascii="Times New Roman" w:hAnsi="Times New Roman" w:cs="Times New Roman"/>
          <w:b/>
          <w:sz w:val="28"/>
          <w:szCs w:val="28"/>
        </w:rPr>
      </w:pPr>
      <w:r w:rsidRPr="006C3387">
        <w:rPr>
          <w:rFonts w:ascii="Times New Roman" w:hAnsi="Times New Roman" w:cs="Times New Roman"/>
          <w:b/>
          <w:sz w:val="28"/>
          <w:szCs w:val="28"/>
        </w:rPr>
        <w:t>8.2. Обговорення труднощів і помилок при роботі.</w:t>
      </w:r>
    </w:p>
    <w:p w:rsidR="00FB30A7" w:rsidRPr="006C3387" w:rsidRDefault="00FB30A7" w:rsidP="00FB30A7">
      <w:pPr>
        <w:spacing w:after="0" w:line="360" w:lineRule="auto"/>
        <w:jc w:val="both"/>
        <w:rPr>
          <w:rFonts w:ascii="Times New Roman" w:hAnsi="Times New Roman" w:cs="Times New Roman"/>
          <w:sz w:val="28"/>
          <w:szCs w:val="28"/>
        </w:rPr>
      </w:pPr>
      <w:r w:rsidRPr="006C3387">
        <w:rPr>
          <w:rFonts w:ascii="Times New Roman" w:hAnsi="Times New Roman" w:cs="Times New Roman"/>
          <w:b/>
          <w:sz w:val="28"/>
          <w:szCs w:val="28"/>
        </w:rPr>
        <w:t>8.3. Рефлексія.</w:t>
      </w:r>
      <w:r w:rsidRPr="006C3387">
        <w:rPr>
          <w:rFonts w:ascii="Times New Roman" w:hAnsi="Times New Roman" w:cs="Times New Roman"/>
          <w:sz w:val="28"/>
          <w:szCs w:val="28"/>
        </w:rPr>
        <w:t xml:space="preserve"> Вправа «Ланцюжок» (учні по черзі продовжують речення, запропоновані учителем)</w:t>
      </w:r>
    </w:p>
    <w:p w:rsidR="00FB30A7" w:rsidRPr="006C3387" w:rsidRDefault="00FB30A7" w:rsidP="00FB30A7">
      <w:pPr>
        <w:pStyle w:val="a5"/>
        <w:numPr>
          <w:ilvl w:val="0"/>
          <w:numId w:val="16"/>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Тепер я знаю, що …</w:t>
      </w:r>
    </w:p>
    <w:p w:rsidR="00FB30A7" w:rsidRPr="006C3387" w:rsidRDefault="00FB30A7" w:rsidP="00FB30A7">
      <w:pPr>
        <w:pStyle w:val="a5"/>
        <w:numPr>
          <w:ilvl w:val="0"/>
          <w:numId w:val="16"/>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Тепер я умію ….</w:t>
      </w:r>
    </w:p>
    <w:p w:rsidR="00FB30A7" w:rsidRPr="006C3387" w:rsidRDefault="00FB30A7" w:rsidP="00FB30A7">
      <w:pPr>
        <w:pStyle w:val="a5"/>
        <w:numPr>
          <w:ilvl w:val="0"/>
          <w:numId w:val="16"/>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Тепер я зможу…</w:t>
      </w:r>
    </w:p>
    <w:p w:rsidR="00FB30A7" w:rsidRPr="006C3387" w:rsidRDefault="00FB30A7" w:rsidP="00FB30A7">
      <w:pPr>
        <w:pStyle w:val="a5"/>
        <w:numPr>
          <w:ilvl w:val="0"/>
          <w:numId w:val="16"/>
        </w:numPr>
        <w:spacing w:after="0" w:line="360" w:lineRule="auto"/>
        <w:jc w:val="both"/>
        <w:rPr>
          <w:rFonts w:ascii="Times New Roman" w:hAnsi="Times New Roman" w:cs="Times New Roman"/>
          <w:sz w:val="28"/>
          <w:szCs w:val="28"/>
        </w:rPr>
      </w:pPr>
      <w:r w:rsidRPr="006C3387">
        <w:rPr>
          <w:rFonts w:ascii="Times New Roman" w:hAnsi="Times New Roman" w:cs="Times New Roman"/>
          <w:sz w:val="28"/>
          <w:szCs w:val="28"/>
        </w:rPr>
        <w:t>Найбільше мені сподобалося…</w:t>
      </w:r>
    </w:p>
    <w:p w:rsidR="00FB30A7" w:rsidRPr="006C3387" w:rsidRDefault="00FB30A7" w:rsidP="00FB30A7">
      <w:pPr>
        <w:spacing w:after="0" w:line="360" w:lineRule="auto"/>
        <w:jc w:val="both"/>
        <w:rPr>
          <w:rFonts w:ascii="Times New Roman" w:hAnsi="Times New Roman" w:cs="Times New Roman"/>
          <w:sz w:val="28"/>
          <w:szCs w:val="28"/>
        </w:rPr>
      </w:pPr>
      <w:r w:rsidRPr="006C3387">
        <w:rPr>
          <w:rFonts w:ascii="Times New Roman" w:hAnsi="Times New Roman" w:cs="Times New Roman"/>
          <w:b/>
          <w:sz w:val="28"/>
          <w:szCs w:val="28"/>
        </w:rPr>
        <w:t>8.4. Домашнє завдання</w:t>
      </w:r>
      <w:r w:rsidRPr="006C3387">
        <w:rPr>
          <w:rFonts w:ascii="Times New Roman" w:hAnsi="Times New Roman" w:cs="Times New Roman"/>
          <w:sz w:val="28"/>
          <w:szCs w:val="28"/>
        </w:rPr>
        <w:t>.  Розробити на наступне заняття ескізи на тему» Квіти».</w:t>
      </w: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Pr="001910E8" w:rsidRDefault="00FB30A7" w:rsidP="00FB30A7">
      <w:pPr>
        <w:spacing w:after="0"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3. </w:t>
      </w:r>
      <w:r w:rsidRPr="001910E8">
        <w:rPr>
          <w:rFonts w:ascii="Times New Roman" w:hAnsi="Times New Roman" w:cs="Times New Roman"/>
          <w:b/>
          <w:sz w:val="28"/>
          <w:szCs w:val="28"/>
          <w:lang w:val="ru-RU"/>
        </w:rPr>
        <w:t>Висновок</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Заняття в гуртку живопису на склі — ефективна форма залучення учнів до </w:t>
      </w:r>
      <w:proofErr w:type="gramStart"/>
      <w:r w:rsidRPr="001910E8">
        <w:rPr>
          <w:rFonts w:ascii="Times New Roman" w:hAnsi="Times New Roman" w:cs="Times New Roman"/>
          <w:sz w:val="28"/>
          <w:szCs w:val="28"/>
          <w:lang w:val="ru-RU"/>
        </w:rPr>
        <w:t>декоративного</w:t>
      </w:r>
      <w:proofErr w:type="gramEnd"/>
      <w:r w:rsidRPr="001910E8">
        <w:rPr>
          <w:rFonts w:ascii="Times New Roman" w:hAnsi="Times New Roman" w:cs="Times New Roman"/>
          <w:sz w:val="28"/>
          <w:szCs w:val="28"/>
          <w:lang w:val="ru-RU"/>
        </w:rPr>
        <w:t xml:space="preserve"> мистецтва. </w:t>
      </w:r>
      <w:proofErr w:type="gramStart"/>
      <w:r w:rsidRPr="001910E8">
        <w:rPr>
          <w:rFonts w:ascii="Times New Roman" w:hAnsi="Times New Roman" w:cs="Times New Roman"/>
          <w:sz w:val="28"/>
          <w:szCs w:val="28"/>
          <w:lang w:val="ru-RU"/>
        </w:rPr>
        <w:t>Вони</w:t>
      </w:r>
      <w:proofErr w:type="gramEnd"/>
      <w:r w:rsidRPr="001910E8">
        <w:rPr>
          <w:rFonts w:ascii="Times New Roman" w:hAnsi="Times New Roman" w:cs="Times New Roman"/>
          <w:sz w:val="28"/>
          <w:szCs w:val="28"/>
          <w:lang w:val="ru-RU"/>
        </w:rPr>
        <w:t xml:space="preserve"> сприяють розвитку творчих здібностей, образного мислення, естетичного смаку, формуванню особливого «кінематографічного» відчуття зворотнього ефекту, пробуджують інтерес до історії, етнографії, культури нашого народу. Безпосередність сприйняття навколишнього </w:t>
      </w:r>
      <w:proofErr w:type="gramStart"/>
      <w:r w:rsidRPr="001910E8">
        <w:rPr>
          <w:rFonts w:ascii="Times New Roman" w:hAnsi="Times New Roman" w:cs="Times New Roman"/>
          <w:sz w:val="28"/>
          <w:szCs w:val="28"/>
          <w:lang w:val="ru-RU"/>
        </w:rPr>
        <w:t>св</w:t>
      </w:r>
      <w:proofErr w:type="gramEnd"/>
      <w:r w:rsidRPr="001910E8">
        <w:rPr>
          <w:rFonts w:ascii="Times New Roman" w:hAnsi="Times New Roman" w:cs="Times New Roman"/>
          <w:sz w:val="28"/>
          <w:szCs w:val="28"/>
          <w:lang w:val="ru-RU"/>
        </w:rPr>
        <w:t>іту, образність мислення, несподівані асоціації та аналогії роблять цікавою і самобутньою дитячу творчість у техніці живопису на склі.</w:t>
      </w:r>
    </w:p>
    <w:p w:rsidR="00FB30A7" w:rsidRDefault="00FB30A7" w:rsidP="00FB30A7">
      <w:pPr>
        <w:spacing w:after="0" w:line="360" w:lineRule="auto"/>
        <w:ind w:firstLine="709"/>
        <w:jc w:val="both"/>
        <w:rPr>
          <w:rFonts w:ascii="Times New Roman" w:hAnsi="Times New Roman" w:cs="Times New Roman"/>
          <w:sz w:val="28"/>
          <w:szCs w:val="28"/>
          <w:lang w:val="ru-RU"/>
        </w:rPr>
      </w:pPr>
      <w:r w:rsidRPr="001910E8">
        <w:rPr>
          <w:rFonts w:ascii="Times New Roman" w:hAnsi="Times New Roman" w:cs="Times New Roman"/>
          <w:sz w:val="28"/>
          <w:szCs w:val="28"/>
          <w:lang w:val="ru-RU"/>
        </w:rPr>
        <w:t xml:space="preserve">Малярство на склі – це особливий, неповторний вид </w:t>
      </w:r>
      <w:proofErr w:type="gramStart"/>
      <w:r w:rsidRPr="001910E8">
        <w:rPr>
          <w:rFonts w:ascii="Times New Roman" w:hAnsi="Times New Roman" w:cs="Times New Roman"/>
          <w:sz w:val="28"/>
          <w:szCs w:val="28"/>
          <w:lang w:val="ru-RU"/>
        </w:rPr>
        <w:t>декоративно-прикладного</w:t>
      </w:r>
      <w:proofErr w:type="gramEnd"/>
      <w:r w:rsidRPr="001910E8">
        <w:rPr>
          <w:rFonts w:ascii="Times New Roman" w:hAnsi="Times New Roman" w:cs="Times New Roman"/>
          <w:sz w:val="28"/>
          <w:szCs w:val="28"/>
          <w:lang w:val="ru-RU"/>
        </w:rPr>
        <w:t xml:space="preserve"> мистецтва. Дізнаючись щось нове про мистецтво живопису на склі, про видатних народних майстрів, які створюють неповторні шедеври у цій цікавій і відродженій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іці, сподіваюсь, що хтось знайде свою «перлинку», і традиційне народне мистецтво не піде в небуття, а тішитиме своє красою, милуватиме око яскравими барвами кольорів, дивуватиме фантазією образі</w:t>
      </w:r>
      <w:proofErr w:type="gramStart"/>
      <w:r w:rsidRPr="001910E8">
        <w:rPr>
          <w:rFonts w:ascii="Times New Roman" w:hAnsi="Times New Roman" w:cs="Times New Roman"/>
          <w:sz w:val="28"/>
          <w:szCs w:val="28"/>
          <w:lang w:val="ru-RU"/>
        </w:rPr>
        <w:t>в</w:t>
      </w:r>
      <w:proofErr w:type="gramEnd"/>
      <w:r w:rsidRPr="001910E8">
        <w:rPr>
          <w:rFonts w:ascii="Times New Roman" w:hAnsi="Times New Roman" w:cs="Times New Roman"/>
          <w:sz w:val="28"/>
          <w:szCs w:val="28"/>
          <w:lang w:val="ru-RU"/>
        </w:rPr>
        <w:t xml:space="preserve"> і тем. Думаю, що діти, які зацікавляться цією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 xml:space="preserve">ікою, зуміють відобразити своє бачення світу, повною мірою показати свої вміння і талант у кожній цікавій роботі, які вони створять. </w:t>
      </w:r>
      <w:proofErr w:type="gramStart"/>
      <w:r w:rsidRPr="001910E8">
        <w:rPr>
          <w:rFonts w:ascii="Times New Roman" w:hAnsi="Times New Roman" w:cs="Times New Roman"/>
          <w:sz w:val="28"/>
          <w:szCs w:val="28"/>
          <w:lang w:val="ru-RU"/>
        </w:rPr>
        <w:t>Це не</w:t>
      </w:r>
      <w:proofErr w:type="gramEnd"/>
      <w:r w:rsidRPr="001910E8">
        <w:rPr>
          <w:rFonts w:ascii="Times New Roman" w:hAnsi="Times New Roman" w:cs="Times New Roman"/>
          <w:sz w:val="28"/>
          <w:szCs w:val="28"/>
          <w:lang w:val="ru-RU"/>
        </w:rPr>
        <w:t xml:space="preserve"> тільки ознайомить їх з новим видом декоративно-ужиткового мистецтва, але і допоможе розвинути і  вдосконалити практичні навички художньо-творчої діяльності, розуміння зв’язку художньо-образного вирішення твору з ідеєю і задумом, навчить асоціативному, нестандартному, композиційному мисленню.  Навчання </w:t>
      </w:r>
      <w:proofErr w:type="gramStart"/>
      <w:r w:rsidRPr="001910E8">
        <w:rPr>
          <w:rFonts w:ascii="Times New Roman" w:hAnsi="Times New Roman" w:cs="Times New Roman"/>
          <w:sz w:val="28"/>
          <w:szCs w:val="28"/>
          <w:lang w:val="ru-RU"/>
        </w:rPr>
        <w:t>техн</w:t>
      </w:r>
      <w:proofErr w:type="gramEnd"/>
      <w:r w:rsidRPr="001910E8">
        <w:rPr>
          <w:rFonts w:ascii="Times New Roman" w:hAnsi="Times New Roman" w:cs="Times New Roman"/>
          <w:sz w:val="28"/>
          <w:szCs w:val="28"/>
          <w:lang w:val="ru-RU"/>
        </w:rPr>
        <w:t>іки живопису на склі зуміє збагатити духовний світ ваших учнів, прищепити любов до народної культури, виховає бережливе ставлення до предметів і засобів праці, культури побуту. Він навчить їх розуміти прекрасне, цінувати його і мати постійне бажання створювати щось нове і неповторне самим.</w:t>
      </w:r>
    </w:p>
    <w:p w:rsidR="00FB30A7" w:rsidRPr="001910E8" w:rsidRDefault="00FB30A7" w:rsidP="00FB30A7">
      <w:pPr>
        <w:spacing w:after="0" w:line="360" w:lineRule="auto"/>
        <w:ind w:firstLine="709"/>
        <w:jc w:val="both"/>
        <w:rPr>
          <w:rFonts w:ascii="Times New Roman" w:hAnsi="Times New Roman" w:cs="Times New Roman"/>
          <w:sz w:val="28"/>
          <w:szCs w:val="28"/>
          <w:lang w:val="ru-RU"/>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p>
    <w:p w:rsidR="00FB30A7" w:rsidRDefault="00FB30A7" w:rsidP="00FB30A7">
      <w:pPr>
        <w:spacing w:after="0" w:line="360" w:lineRule="auto"/>
        <w:ind w:firstLine="709"/>
        <w:jc w:val="both"/>
        <w:rPr>
          <w:rFonts w:ascii="Times New Roman" w:hAnsi="Times New Roman" w:cs="Times New Roman"/>
          <w:b/>
          <w:sz w:val="28"/>
          <w:szCs w:val="28"/>
        </w:rPr>
      </w:pPr>
      <w:r w:rsidRPr="009B3F63">
        <w:rPr>
          <w:rFonts w:ascii="Times New Roman" w:hAnsi="Times New Roman" w:cs="Times New Roman"/>
          <w:b/>
          <w:sz w:val="28"/>
          <w:szCs w:val="28"/>
        </w:rPr>
        <w:lastRenderedPageBreak/>
        <w:t>Список літератури</w:t>
      </w:r>
    </w:p>
    <w:p w:rsidR="00FB30A7" w:rsidRPr="009B3F63" w:rsidRDefault="00FB30A7" w:rsidP="00FB30A7">
      <w:pPr>
        <w:spacing w:after="0" w:line="360" w:lineRule="auto"/>
        <w:jc w:val="both"/>
        <w:rPr>
          <w:rFonts w:ascii="Times New Roman" w:hAnsi="Times New Roman" w:cs="Times New Roman"/>
          <w:b/>
          <w:sz w:val="28"/>
          <w:szCs w:val="28"/>
        </w:rPr>
      </w:pP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1. А.А. Жаборюк «Український живопис останньої третини XIX – початку XX століття» К.-О. Либідь», 1990.</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2. Г.В. Беда. Живопись. Издательство «Просвещение», 1986.</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3. Д.Н. Гоберман. «По Гуцульщине» Л. «Искуство», 1979.</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4. Я.Затенацький. Українське мистецтво першої половини XXI століття. «Мистецтво». К.,1965.</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5. «Український живопис» 100 вибраних творів. Альбом. К., «Мистецтво», 1989.</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6. А.П. Яшухин. Живопись М. «Просвещение», 1985.</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7. Волков М.М. Цвет в живописи. М.: «Искусство», 1984.</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8. І.В. Долгополов Майстри і шедеври: Образотворче мистецтво, 1986–1987.</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9. В.В. Андреева «Что такое искусство?» М.Сов. худ.,1973.</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10. Киплик Д.И. «Техника живописи»</w:t>
      </w:r>
    </w:p>
    <w:p w:rsidR="00FB30A7" w:rsidRPr="009B3F63"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11. «Художники Прикарпаття». К.: Мистецтво 1989.</w:t>
      </w:r>
    </w:p>
    <w:p w:rsidR="00FB30A7" w:rsidRDefault="00FB30A7" w:rsidP="00FB30A7">
      <w:pPr>
        <w:spacing w:after="0" w:line="360" w:lineRule="auto"/>
        <w:jc w:val="both"/>
        <w:rPr>
          <w:rFonts w:ascii="Times New Roman" w:hAnsi="Times New Roman" w:cs="Times New Roman"/>
          <w:sz w:val="28"/>
          <w:szCs w:val="28"/>
        </w:rPr>
      </w:pPr>
      <w:r w:rsidRPr="009B3F63">
        <w:rPr>
          <w:rFonts w:ascii="Times New Roman" w:hAnsi="Times New Roman" w:cs="Times New Roman"/>
          <w:sz w:val="28"/>
          <w:szCs w:val="28"/>
        </w:rPr>
        <w:t>12. Науково-методичний журнал «Народне мистецтво». // 1998 р.- ст. 19–20.</w:t>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b/>
          <w:sz w:val="28"/>
          <w:szCs w:val="28"/>
        </w:rPr>
      </w:pPr>
      <w:r w:rsidRPr="003205D4">
        <w:rPr>
          <w:rFonts w:ascii="Times New Roman" w:hAnsi="Times New Roman" w:cs="Times New Roman"/>
          <w:b/>
          <w:sz w:val="28"/>
          <w:szCs w:val="28"/>
        </w:rPr>
        <w:lastRenderedPageBreak/>
        <w:t>Додаток</w:t>
      </w:r>
      <w:r>
        <w:rPr>
          <w:rFonts w:ascii="Times New Roman" w:hAnsi="Times New Roman" w:cs="Times New Roman"/>
          <w:b/>
          <w:sz w:val="28"/>
          <w:szCs w:val="28"/>
        </w:rPr>
        <w:t xml:space="preserve"> 1</w:t>
      </w:r>
      <w:r w:rsidRPr="003205D4">
        <w:rPr>
          <w:rFonts w:ascii="Times New Roman" w:hAnsi="Times New Roman" w:cs="Times New Roman"/>
          <w:b/>
          <w:sz w:val="28"/>
          <w:szCs w:val="28"/>
        </w:rPr>
        <w:t>. Технологічні картки</w:t>
      </w:r>
      <w:r>
        <w:rPr>
          <w:rFonts w:ascii="Times New Roman" w:hAnsi="Times New Roman" w:cs="Times New Roman"/>
          <w:b/>
          <w:sz w:val="28"/>
          <w:szCs w:val="28"/>
        </w:rPr>
        <w:t xml:space="preserve"> з художнього-декоративного розпису по склі</w:t>
      </w:r>
    </w:p>
    <w:p w:rsidR="00FB30A7" w:rsidRDefault="00FB30A7" w:rsidP="00FB30A7">
      <w:pPr>
        <w:spacing w:after="0" w:line="360" w:lineRule="auto"/>
        <w:jc w:val="center"/>
        <w:rPr>
          <w:rFonts w:ascii="Times New Roman" w:hAnsi="Times New Roman" w:cs="Times New Roman"/>
          <w:b/>
          <w:sz w:val="28"/>
          <w:szCs w:val="28"/>
        </w:rPr>
      </w:pPr>
    </w:p>
    <w:p w:rsidR="00FB30A7" w:rsidRDefault="00FB30A7" w:rsidP="00FB30A7">
      <w:pPr>
        <w:spacing w:after="0" w:line="360" w:lineRule="auto"/>
        <w:jc w:val="center"/>
        <w:rPr>
          <w:rFonts w:ascii="Times New Roman" w:hAnsi="Times New Roman" w:cs="Times New Roman"/>
          <w:b/>
          <w:sz w:val="28"/>
          <w:szCs w:val="28"/>
        </w:rPr>
      </w:pPr>
      <w:r w:rsidRPr="003205D4">
        <w:rPr>
          <w:rFonts w:ascii="Times New Roman" w:hAnsi="Times New Roman" w:cs="Times New Roman"/>
          <w:b/>
          <w:sz w:val="28"/>
          <w:szCs w:val="28"/>
        </w:rPr>
        <w:t>Технологічна картка</w:t>
      </w:r>
      <w:r>
        <w:rPr>
          <w:rFonts w:ascii="Times New Roman" w:hAnsi="Times New Roman" w:cs="Times New Roman"/>
          <w:b/>
          <w:sz w:val="28"/>
          <w:szCs w:val="28"/>
        </w:rPr>
        <w:t xml:space="preserve"> 1</w:t>
      </w:r>
      <w:r w:rsidRPr="003205D4">
        <w:rPr>
          <w:rFonts w:ascii="Times New Roman" w:hAnsi="Times New Roman" w:cs="Times New Roman"/>
          <w:b/>
          <w:sz w:val="28"/>
          <w:szCs w:val="28"/>
        </w:rPr>
        <w:t>: ««</w:t>
      </w:r>
      <w:r w:rsidRPr="00444747">
        <w:rPr>
          <w:rFonts w:ascii="Times New Roman" w:hAnsi="Times New Roman" w:cs="Times New Roman"/>
          <w:b/>
          <w:sz w:val="28"/>
          <w:szCs w:val="28"/>
        </w:rPr>
        <w:t>Розпис вітражними фарбами по склу. Ромашки</w:t>
      </w:r>
      <w:r w:rsidRPr="003205D4">
        <w:rPr>
          <w:rFonts w:ascii="Times New Roman" w:hAnsi="Times New Roman" w:cs="Times New Roman"/>
          <w:b/>
          <w:sz w:val="28"/>
          <w:szCs w:val="28"/>
        </w:rPr>
        <w:t>».</w:t>
      </w:r>
    </w:p>
    <w:p w:rsidR="00FB30A7" w:rsidRPr="008E7181" w:rsidRDefault="00FB30A7" w:rsidP="00FB30A7">
      <w:pPr>
        <w:jc w:val="both"/>
        <w:rPr>
          <w:rFonts w:ascii="Times New Roman" w:hAnsi="Times New Roman" w:cs="Times New Roman"/>
          <w:sz w:val="28"/>
          <w:szCs w:val="28"/>
        </w:rPr>
      </w:pPr>
      <w:r w:rsidRPr="008E7181">
        <w:rPr>
          <w:rFonts w:ascii="Times New Roman" w:hAnsi="Times New Roman" w:cs="Times New Roman"/>
          <w:b/>
          <w:sz w:val="28"/>
          <w:szCs w:val="28"/>
        </w:rPr>
        <w:t xml:space="preserve">Інструменти та матеріали: </w:t>
      </w:r>
      <w:r w:rsidRPr="008E7181">
        <w:rPr>
          <w:rFonts w:ascii="Times New Roman" w:hAnsi="Times New Roman" w:cs="Times New Roman"/>
          <w:sz w:val="28"/>
          <w:szCs w:val="28"/>
        </w:rPr>
        <w:t>фото рамка зі склом, малюнок, ілюстрація ромашок, вітражні фарби на водній основі гамма або деколь, чорний контур, ватні диски, зубочистки.</w:t>
      </w:r>
    </w:p>
    <w:tbl>
      <w:tblPr>
        <w:tblStyle w:val="a6"/>
        <w:tblW w:w="0" w:type="auto"/>
        <w:tblLook w:val="04A0" w:firstRow="1" w:lastRow="0" w:firstColumn="1" w:lastColumn="0" w:noHBand="0" w:noVBand="1"/>
      </w:tblPr>
      <w:tblGrid>
        <w:gridCol w:w="814"/>
        <w:gridCol w:w="5075"/>
        <w:gridCol w:w="3966"/>
      </w:tblGrid>
      <w:tr w:rsidR="00FB30A7" w:rsidTr="007B4B17">
        <w:trPr>
          <w:trHeight w:val="833"/>
        </w:trPr>
        <w:tc>
          <w:tcPr>
            <w:tcW w:w="817" w:type="dxa"/>
          </w:tcPr>
          <w:p w:rsidR="00FB30A7" w:rsidRDefault="00FB30A7" w:rsidP="007B4B17">
            <w:pPr>
              <w:jc w:val="center"/>
            </w:pPr>
            <w:r w:rsidRPr="003205D4">
              <w:rPr>
                <w:rFonts w:ascii="Times New Roman" w:hAnsi="Times New Roman" w:cs="Times New Roman"/>
                <w:b/>
                <w:sz w:val="28"/>
                <w:szCs w:val="28"/>
              </w:rPr>
              <w:t>№ з/п</w:t>
            </w:r>
          </w:p>
        </w:tc>
        <w:tc>
          <w:tcPr>
            <w:tcW w:w="5103" w:type="dxa"/>
          </w:tcPr>
          <w:p w:rsidR="00FB30A7" w:rsidRDefault="00FB30A7" w:rsidP="007B4B17">
            <w:pPr>
              <w:jc w:val="center"/>
            </w:pPr>
            <w:r w:rsidRPr="003205D4">
              <w:rPr>
                <w:rFonts w:ascii="Times New Roman" w:hAnsi="Times New Roman" w:cs="Times New Roman"/>
                <w:b/>
                <w:sz w:val="28"/>
                <w:szCs w:val="28"/>
              </w:rPr>
              <w:t>Етапи виконання розпису по склу</w:t>
            </w:r>
          </w:p>
        </w:tc>
        <w:tc>
          <w:tcPr>
            <w:tcW w:w="3935" w:type="dxa"/>
          </w:tcPr>
          <w:p w:rsidR="00FB30A7" w:rsidRDefault="00FB30A7" w:rsidP="007B4B17">
            <w:pPr>
              <w:jc w:val="center"/>
            </w:pPr>
            <w:r w:rsidRPr="003205D4">
              <w:rPr>
                <w:rFonts w:ascii="Times New Roman" w:hAnsi="Times New Roman" w:cs="Times New Roman"/>
                <w:b/>
                <w:sz w:val="28"/>
                <w:szCs w:val="28"/>
              </w:rPr>
              <w:t>Ескіз</w:t>
            </w:r>
          </w:p>
        </w:tc>
      </w:tr>
      <w:tr w:rsidR="00FB30A7" w:rsidTr="007B4B17">
        <w:trPr>
          <w:trHeight w:val="620"/>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1.</w:t>
            </w:r>
          </w:p>
        </w:tc>
        <w:tc>
          <w:tcPr>
            <w:tcW w:w="9038" w:type="dxa"/>
            <w:gridSpan w:val="2"/>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Перед початком роботи скло знежирити ацетоном, спиртом або миючим засобом для того, щоб фарба лягла рівно. Дати підсохнути.</w:t>
            </w:r>
          </w:p>
        </w:tc>
      </w:tr>
      <w:tr w:rsidR="00FB30A7" w:rsidTr="007B4B17">
        <w:trPr>
          <w:trHeight w:val="703"/>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2.</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Вибрати малюнок, який ви захочете намалювати. Можна взяти будь-який вподобаний малюнок в Інтернеті та роздрукувати його.</w:t>
            </w:r>
          </w:p>
        </w:tc>
        <w:tc>
          <w:tcPr>
            <w:tcW w:w="3935" w:type="dxa"/>
          </w:tcPr>
          <w:p w:rsidR="00FB30A7" w:rsidRDefault="00FB30A7" w:rsidP="007B4B17">
            <w:r>
              <w:rPr>
                <w:noProof/>
                <w:lang w:eastAsia="uk-UA"/>
              </w:rPr>
              <w:t xml:space="preserve"> </w:t>
            </w:r>
            <w:r>
              <w:rPr>
                <w:noProof/>
                <w:lang w:eastAsia="uk-UA"/>
              </w:rPr>
              <w:drawing>
                <wp:inline distT="0" distB="0" distL="0" distR="0" wp14:anchorId="3B940243" wp14:editId="3827A2FA">
                  <wp:extent cx="2328530" cy="1967022"/>
                  <wp:effectExtent l="0" t="0" r="0" b="0"/>
                  <wp:docPr id="37" name="Рисунок 37" descr="C:\Users\user\Desktop\Новая папка (9)\11360_1a192443fdf791cf22acafb48811bf6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11360_1a192443fdf791cf22acafb48811bf65.jpg.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5761" cy="1973130"/>
                          </a:xfrm>
                          <a:prstGeom prst="rect">
                            <a:avLst/>
                          </a:prstGeom>
                          <a:noFill/>
                          <a:ln>
                            <a:noFill/>
                          </a:ln>
                        </pic:spPr>
                      </pic:pic>
                    </a:graphicData>
                  </a:graphic>
                </wp:inline>
              </w:drawing>
            </w:r>
          </w:p>
          <w:p w:rsidR="00FB30A7" w:rsidRDefault="00FB30A7" w:rsidP="007B4B17"/>
        </w:tc>
      </w:tr>
      <w:tr w:rsidR="00FB30A7" w:rsidTr="007B4B17">
        <w:trPr>
          <w:trHeight w:val="582"/>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3.</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Намалювати чіткий контур вибраного малюнку на білому папері.</w:t>
            </w:r>
          </w:p>
        </w:tc>
        <w:tc>
          <w:tcPr>
            <w:tcW w:w="3935" w:type="dxa"/>
          </w:tcPr>
          <w:p w:rsidR="00FB30A7" w:rsidRDefault="00FB30A7" w:rsidP="007B4B17">
            <w:r>
              <w:rPr>
                <w:noProof/>
                <w:lang w:eastAsia="uk-UA"/>
              </w:rPr>
              <w:t xml:space="preserve"> </w:t>
            </w:r>
            <w:r>
              <w:rPr>
                <w:noProof/>
                <w:lang w:eastAsia="uk-UA"/>
              </w:rPr>
              <w:drawing>
                <wp:inline distT="0" distB="0" distL="0" distR="0" wp14:anchorId="734CE49F" wp14:editId="67EB9441">
                  <wp:extent cx="2381693" cy="1945758"/>
                  <wp:effectExtent l="0" t="0" r="0" b="0"/>
                  <wp:docPr id="38" name="Рисунок 38" descr="C:\Users\user\Desktop\Новая папка (9)\11360_26769f7f131c52898443128dc951e20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11360_26769f7f131c52898443128dc951e20c.jp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1556" cy="1945646"/>
                          </a:xfrm>
                          <a:prstGeom prst="rect">
                            <a:avLst/>
                          </a:prstGeom>
                          <a:noFill/>
                          <a:ln>
                            <a:noFill/>
                          </a:ln>
                        </pic:spPr>
                      </pic:pic>
                    </a:graphicData>
                  </a:graphic>
                </wp:inline>
              </w:drawing>
            </w:r>
          </w:p>
          <w:p w:rsidR="00FB30A7" w:rsidRDefault="00FB30A7" w:rsidP="007B4B17"/>
        </w:tc>
      </w:tr>
      <w:tr w:rsidR="00FB30A7" w:rsidTr="007B4B17">
        <w:trPr>
          <w:trHeight w:val="859"/>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4.</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На малюнок накладається лист скла. Бажано скріпити лист паперу і скло скотчем, що малюнок не з'їхав в процесі перемальовування.</w:t>
            </w:r>
          </w:p>
        </w:tc>
        <w:tc>
          <w:tcPr>
            <w:tcW w:w="3935" w:type="dxa"/>
          </w:tcPr>
          <w:p w:rsidR="00FB30A7" w:rsidRDefault="00FB30A7" w:rsidP="007B4B17">
            <w:r>
              <w:rPr>
                <w:noProof/>
                <w:lang w:eastAsia="uk-UA"/>
              </w:rPr>
              <w:t xml:space="preserve"> </w:t>
            </w:r>
            <w:r>
              <w:rPr>
                <w:noProof/>
                <w:lang w:eastAsia="uk-UA"/>
              </w:rPr>
              <w:drawing>
                <wp:inline distT="0" distB="0" distL="0" distR="0" wp14:anchorId="6F50B6BE" wp14:editId="067F86E5">
                  <wp:extent cx="2349796" cy="1760224"/>
                  <wp:effectExtent l="0" t="0" r="0" b="0"/>
                  <wp:docPr id="39" name="Рисунок 39" descr="C:\Users\user\Desktop\Новая папка (9)\11360_9f31a4b2567497a16002375d2721216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11360_9f31a4b2567497a16002375d27212164.jp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49738" cy="1760180"/>
                          </a:xfrm>
                          <a:prstGeom prst="rect">
                            <a:avLst/>
                          </a:prstGeom>
                          <a:noFill/>
                          <a:ln>
                            <a:noFill/>
                          </a:ln>
                        </pic:spPr>
                      </pic:pic>
                    </a:graphicData>
                  </a:graphic>
                </wp:inline>
              </w:drawing>
            </w:r>
          </w:p>
          <w:p w:rsidR="00FB30A7" w:rsidRDefault="00FB30A7" w:rsidP="007B4B17"/>
        </w:tc>
      </w:tr>
      <w:tr w:rsidR="00FB30A7" w:rsidTr="007B4B17">
        <w:trPr>
          <w:trHeight w:val="687"/>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lastRenderedPageBreak/>
              <w:t>5.</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Малюнок перемальовується на поверхню контуром, прослідкуйте, щоб всі лінії контуру були замкнуті, інакше фарба витече за його межі і можна зіпсувати роботу.</w:t>
            </w:r>
          </w:p>
        </w:tc>
        <w:tc>
          <w:tcPr>
            <w:tcW w:w="3935" w:type="dxa"/>
          </w:tcPr>
          <w:p w:rsidR="00FB30A7" w:rsidRDefault="00FB30A7" w:rsidP="007B4B17">
            <w:r>
              <w:rPr>
                <w:noProof/>
                <w:lang w:eastAsia="uk-UA"/>
              </w:rPr>
              <w:t xml:space="preserve"> </w:t>
            </w:r>
            <w:r>
              <w:rPr>
                <w:noProof/>
                <w:lang w:eastAsia="uk-UA"/>
              </w:rPr>
              <w:drawing>
                <wp:inline distT="0" distB="0" distL="0" distR="0" wp14:anchorId="3B048E25" wp14:editId="38CDFA15">
                  <wp:extent cx="2286000" cy="1712435"/>
                  <wp:effectExtent l="0" t="0" r="0" b="2540"/>
                  <wp:docPr id="40" name="Рисунок 40" descr="C:\Users\user\Desktop\Новая папка (9)\11360_2da2edcb3b8c6b131d0a00d557e19b0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11360_2da2edcb3b8c6b131d0a00d557e19b0d.jp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4540" cy="1718832"/>
                          </a:xfrm>
                          <a:prstGeom prst="rect">
                            <a:avLst/>
                          </a:prstGeom>
                          <a:noFill/>
                          <a:ln>
                            <a:noFill/>
                          </a:ln>
                        </pic:spPr>
                      </pic:pic>
                    </a:graphicData>
                  </a:graphic>
                </wp:inline>
              </w:drawing>
            </w:r>
          </w:p>
          <w:p w:rsidR="00FB30A7" w:rsidRDefault="00FB30A7" w:rsidP="007B4B17"/>
        </w:tc>
      </w:tr>
      <w:tr w:rsidR="00FB30A7" w:rsidTr="007B4B17">
        <w:trPr>
          <w:trHeight w:val="695"/>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6.</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Після повного висихання контуру (від 30 хв. до 3 годин) заповнюємо малюнок фарбою, починаючи з великих деталей. Починаємо заповнювати квіти. Спочатку заповнюємо квіти білого кольору (починаємо з пелюсток ромашки).</w:t>
            </w:r>
          </w:p>
        </w:tc>
        <w:tc>
          <w:tcPr>
            <w:tcW w:w="3935" w:type="dxa"/>
          </w:tcPr>
          <w:p w:rsidR="00FB30A7" w:rsidRDefault="00FB30A7" w:rsidP="007B4B17">
            <w:r>
              <w:rPr>
                <w:noProof/>
                <w:lang w:eastAsia="uk-UA"/>
              </w:rPr>
              <w:t xml:space="preserve"> </w:t>
            </w:r>
            <w:r>
              <w:rPr>
                <w:noProof/>
                <w:lang w:eastAsia="uk-UA"/>
              </w:rPr>
              <w:drawing>
                <wp:inline distT="0" distB="0" distL="0" distR="0" wp14:anchorId="515EF6F9" wp14:editId="43359E8D">
                  <wp:extent cx="2286000" cy="2009553"/>
                  <wp:effectExtent l="0" t="0" r="0" b="0"/>
                  <wp:docPr id="41" name="Рисунок 41" descr="C:\Users\user\Desktop\Новая папка (9)\11360_b01dc7ea8b414bfa698da96b3deb723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11360_b01dc7ea8b414bfa698da96b3deb723a.jp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09422" cy="2030143"/>
                          </a:xfrm>
                          <a:prstGeom prst="rect">
                            <a:avLst/>
                          </a:prstGeom>
                          <a:noFill/>
                          <a:ln>
                            <a:noFill/>
                          </a:ln>
                        </pic:spPr>
                      </pic:pic>
                    </a:graphicData>
                  </a:graphic>
                </wp:inline>
              </w:drawing>
            </w:r>
          </w:p>
          <w:p w:rsidR="00FB30A7" w:rsidRDefault="00FB30A7" w:rsidP="007B4B17"/>
        </w:tc>
      </w:tr>
      <w:tr w:rsidR="00FB30A7" w:rsidTr="007B4B17">
        <w:trPr>
          <w:trHeight w:val="692"/>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7.</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 xml:space="preserve">Працюємо вітражними фарбами на водній основі. Вони без запаху, яскраві, склоподібні. Так як пелюстки вузькі, проводимо балончиком з білою фарбою по серединці пелюстки, далі до контуру доводимо зубочисткою. </w:t>
            </w:r>
          </w:p>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Заповнюємо листочки. Листочки розбиті на фрагменти. Заповнюємо фрагменти листочка одні - зеленим кольором, інші - жовто-зеленим.</w:t>
            </w:r>
          </w:p>
        </w:tc>
        <w:tc>
          <w:tcPr>
            <w:tcW w:w="3935" w:type="dxa"/>
          </w:tcPr>
          <w:p w:rsidR="00FB30A7" w:rsidRDefault="00FB30A7" w:rsidP="007B4B17">
            <w:r>
              <w:rPr>
                <w:noProof/>
                <w:lang w:eastAsia="uk-UA"/>
              </w:rPr>
              <w:t xml:space="preserve"> </w:t>
            </w:r>
            <w:r>
              <w:rPr>
                <w:noProof/>
                <w:lang w:eastAsia="uk-UA"/>
              </w:rPr>
              <w:drawing>
                <wp:inline distT="0" distB="0" distL="0" distR="0" wp14:anchorId="56D51C8A" wp14:editId="48B4BC10">
                  <wp:extent cx="2285999" cy="2275367"/>
                  <wp:effectExtent l="0" t="0" r="635" b="0"/>
                  <wp:docPr id="42" name="Рисунок 42" descr="C:\Users\user\Desktop\Новая папка (9)\11360_b3d7a130543061ed697ed18af95ab98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11360_b3d7a130543061ed697ed18af95ab984.jp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1119" cy="2280463"/>
                          </a:xfrm>
                          <a:prstGeom prst="rect">
                            <a:avLst/>
                          </a:prstGeom>
                          <a:noFill/>
                          <a:ln>
                            <a:noFill/>
                          </a:ln>
                        </pic:spPr>
                      </pic:pic>
                    </a:graphicData>
                  </a:graphic>
                </wp:inline>
              </w:drawing>
            </w:r>
          </w:p>
        </w:tc>
      </w:tr>
      <w:tr w:rsidR="00FB30A7" w:rsidTr="007B4B17">
        <w:trPr>
          <w:trHeight w:val="701"/>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8.</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Фон починаємо заповнювати з середини нашої картини вітражного фарбою блакитного кольору. Деякі фрагменти неба ми заповнимо білої фарбою Гамма і тут же дуже швидко «постукаємо» з балончика синьою вітражного фарбою на органічній основі. Вийде гарний ефект «мармурування».</w:t>
            </w:r>
          </w:p>
        </w:tc>
        <w:tc>
          <w:tcPr>
            <w:tcW w:w="3935" w:type="dxa"/>
          </w:tcPr>
          <w:p w:rsidR="00FB30A7" w:rsidRDefault="00FB30A7" w:rsidP="007B4B17">
            <w:r>
              <w:rPr>
                <w:noProof/>
                <w:lang w:eastAsia="uk-UA"/>
              </w:rPr>
              <w:t xml:space="preserve"> </w:t>
            </w:r>
            <w:r>
              <w:rPr>
                <w:noProof/>
                <w:lang w:eastAsia="uk-UA"/>
              </w:rPr>
              <w:drawing>
                <wp:inline distT="0" distB="0" distL="0" distR="0" wp14:anchorId="7833A86B" wp14:editId="70D0FC3E">
                  <wp:extent cx="2286000" cy="1860697"/>
                  <wp:effectExtent l="0" t="0" r="0" b="6350"/>
                  <wp:docPr id="43" name="Рисунок 43" descr="C:\Users\user\Desktop\Новая папка (9)\11360_74debb87eec5262dd46207d67d710b1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11360_74debb87eec5262dd46207d67d710b1f.jp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93076" cy="1866457"/>
                          </a:xfrm>
                          <a:prstGeom prst="rect">
                            <a:avLst/>
                          </a:prstGeom>
                          <a:noFill/>
                          <a:ln>
                            <a:noFill/>
                          </a:ln>
                        </pic:spPr>
                      </pic:pic>
                    </a:graphicData>
                  </a:graphic>
                </wp:inline>
              </w:drawing>
            </w:r>
          </w:p>
          <w:p w:rsidR="00FB30A7" w:rsidRDefault="00FB30A7" w:rsidP="007B4B17">
            <w:r>
              <w:rPr>
                <w:noProof/>
                <w:lang w:eastAsia="uk-UA"/>
              </w:rPr>
              <w:lastRenderedPageBreak/>
              <w:t xml:space="preserve"> </w:t>
            </w:r>
            <w:r>
              <w:rPr>
                <w:noProof/>
                <w:lang w:eastAsia="uk-UA"/>
              </w:rPr>
              <w:drawing>
                <wp:inline distT="0" distB="0" distL="0" distR="0" wp14:anchorId="1F4EDE23" wp14:editId="2FAC9A5D">
                  <wp:extent cx="2110678" cy="2328531"/>
                  <wp:effectExtent l="0" t="0" r="4445" b="0"/>
                  <wp:docPr id="44" name="Рисунок 44" descr="C:\Users\user\Desktop\Новая папка (9)\11360_fc55f98a88495e27dce4ab64efc2f0a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11360_fc55f98a88495e27dce4ab64efc2f0a7.jp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0624" cy="2328472"/>
                          </a:xfrm>
                          <a:prstGeom prst="rect">
                            <a:avLst/>
                          </a:prstGeom>
                          <a:noFill/>
                          <a:ln>
                            <a:noFill/>
                          </a:ln>
                        </pic:spPr>
                      </pic:pic>
                    </a:graphicData>
                  </a:graphic>
                </wp:inline>
              </w:drawing>
            </w:r>
          </w:p>
          <w:p w:rsidR="00FB30A7" w:rsidRDefault="00FB30A7" w:rsidP="007B4B17"/>
        </w:tc>
      </w:tr>
      <w:tr w:rsidR="00FB30A7" w:rsidTr="007B4B17">
        <w:trPr>
          <w:trHeight w:val="839"/>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lastRenderedPageBreak/>
              <w:t>9.</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Заллємо серцевинки та чекаємо доки робота повністю не висохне.</w:t>
            </w:r>
          </w:p>
        </w:tc>
        <w:tc>
          <w:tcPr>
            <w:tcW w:w="3935" w:type="dxa"/>
          </w:tcPr>
          <w:p w:rsidR="00FB30A7" w:rsidRDefault="00FB30A7" w:rsidP="007B4B17">
            <w:r>
              <w:rPr>
                <w:noProof/>
                <w:lang w:eastAsia="uk-UA"/>
              </w:rPr>
              <w:t xml:space="preserve"> </w:t>
            </w:r>
            <w:r>
              <w:rPr>
                <w:noProof/>
                <w:lang w:eastAsia="uk-UA"/>
              </w:rPr>
              <w:drawing>
                <wp:inline distT="0" distB="0" distL="0" distR="0" wp14:anchorId="1E247996" wp14:editId="78593F10">
                  <wp:extent cx="2115879" cy="2105247"/>
                  <wp:effectExtent l="0" t="0" r="0" b="9525"/>
                  <wp:docPr id="45" name="Рисунок 45" descr="C:\Users\user\Desktop\Новая папка (9)\11360_e28e01baa1eadbcbc2f03be19bfabb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9)\11360_e28e01baa1eadbcbc2f03be19bfabb10.jp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8281" cy="2107637"/>
                          </a:xfrm>
                          <a:prstGeom prst="rect">
                            <a:avLst/>
                          </a:prstGeom>
                          <a:noFill/>
                          <a:ln>
                            <a:noFill/>
                          </a:ln>
                        </pic:spPr>
                      </pic:pic>
                    </a:graphicData>
                  </a:graphic>
                </wp:inline>
              </w:drawing>
            </w:r>
          </w:p>
          <w:p w:rsidR="00FB30A7" w:rsidRDefault="00FB30A7" w:rsidP="007B4B17"/>
        </w:tc>
      </w:tr>
      <w:tr w:rsidR="00FB30A7" w:rsidTr="007B4B17">
        <w:trPr>
          <w:trHeight w:val="695"/>
        </w:trPr>
        <w:tc>
          <w:tcPr>
            <w:tcW w:w="817" w:type="dxa"/>
          </w:tcPr>
          <w:p w:rsidR="00FB30A7" w:rsidRPr="00444747" w:rsidRDefault="00FB30A7" w:rsidP="007B4B17">
            <w:pPr>
              <w:spacing w:line="276" w:lineRule="auto"/>
              <w:jc w:val="center"/>
              <w:rPr>
                <w:rFonts w:ascii="Times New Roman" w:hAnsi="Times New Roman" w:cs="Times New Roman"/>
                <w:sz w:val="28"/>
                <w:szCs w:val="28"/>
              </w:rPr>
            </w:pPr>
            <w:r w:rsidRPr="00444747">
              <w:rPr>
                <w:rFonts w:ascii="Times New Roman" w:hAnsi="Times New Roman" w:cs="Times New Roman"/>
                <w:sz w:val="28"/>
                <w:szCs w:val="28"/>
              </w:rPr>
              <w:t>10</w:t>
            </w:r>
          </w:p>
        </w:tc>
        <w:tc>
          <w:tcPr>
            <w:tcW w:w="5103" w:type="dxa"/>
          </w:tcPr>
          <w:p w:rsidR="00FB30A7" w:rsidRPr="00444747" w:rsidRDefault="00FB30A7" w:rsidP="007B4B17">
            <w:pPr>
              <w:spacing w:line="276" w:lineRule="auto"/>
              <w:jc w:val="both"/>
              <w:rPr>
                <w:rFonts w:ascii="Times New Roman" w:hAnsi="Times New Roman" w:cs="Times New Roman"/>
                <w:sz w:val="28"/>
                <w:szCs w:val="28"/>
              </w:rPr>
            </w:pPr>
            <w:r w:rsidRPr="00444747">
              <w:rPr>
                <w:rFonts w:ascii="Times New Roman" w:hAnsi="Times New Roman" w:cs="Times New Roman"/>
                <w:sz w:val="28"/>
                <w:szCs w:val="28"/>
              </w:rPr>
              <w:t>Готову роботу можна використати для декорування приміщення або в якості подарунку.</w:t>
            </w:r>
          </w:p>
        </w:tc>
        <w:tc>
          <w:tcPr>
            <w:tcW w:w="3935" w:type="dxa"/>
          </w:tcPr>
          <w:p w:rsidR="00FB30A7" w:rsidRDefault="00FB30A7" w:rsidP="007B4B17">
            <w:r>
              <w:rPr>
                <w:noProof/>
                <w:lang w:eastAsia="uk-UA"/>
              </w:rPr>
              <w:t xml:space="preserve"> </w:t>
            </w:r>
            <w:r>
              <w:rPr>
                <w:noProof/>
                <w:lang w:eastAsia="uk-UA"/>
              </w:rPr>
              <w:drawing>
                <wp:inline distT="0" distB="0" distL="0" distR="0" wp14:anchorId="75CF43E7" wp14:editId="2B6CE490">
                  <wp:extent cx="2115879" cy="2286000"/>
                  <wp:effectExtent l="0" t="0" r="0" b="0"/>
                  <wp:docPr id="46" name="Рисунок 46" descr="C:\Users\user\Desktop\Новая папка (9)\11360_c126d50849b1e2673fd7402279b4d14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 (9)\11360_c126d50849b1e2673fd7402279b4d149.jp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8291" cy="2288606"/>
                          </a:xfrm>
                          <a:prstGeom prst="rect">
                            <a:avLst/>
                          </a:prstGeom>
                          <a:noFill/>
                          <a:ln>
                            <a:noFill/>
                          </a:ln>
                        </pic:spPr>
                      </pic:pic>
                    </a:graphicData>
                  </a:graphic>
                </wp:inline>
              </w:drawing>
            </w:r>
          </w:p>
          <w:p w:rsidR="00FB30A7" w:rsidRDefault="00FB30A7" w:rsidP="007B4B17"/>
        </w:tc>
      </w:tr>
    </w:tbl>
    <w:p w:rsidR="00FB30A7" w:rsidRDefault="00FB30A7" w:rsidP="00FB30A7"/>
    <w:p w:rsidR="00FB30A7" w:rsidRDefault="00FB30A7" w:rsidP="00FB30A7">
      <w:pPr>
        <w:spacing w:after="0" w:line="360" w:lineRule="auto"/>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Default="00FB30A7" w:rsidP="00FB30A7">
      <w:pPr>
        <w:spacing w:after="0" w:line="360" w:lineRule="auto"/>
        <w:jc w:val="both"/>
        <w:rPr>
          <w:rFonts w:ascii="Times New Roman" w:hAnsi="Times New Roman" w:cs="Times New Roman"/>
          <w:b/>
          <w:sz w:val="28"/>
          <w:szCs w:val="28"/>
        </w:rPr>
      </w:pPr>
    </w:p>
    <w:p w:rsidR="00FB30A7" w:rsidRPr="003205D4" w:rsidRDefault="00FB30A7" w:rsidP="00FB30A7">
      <w:pPr>
        <w:spacing w:after="0" w:line="360" w:lineRule="auto"/>
        <w:jc w:val="both"/>
        <w:rPr>
          <w:rFonts w:ascii="Times New Roman" w:hAnsi="Times New Roman" w:cs="Times New Roman"/>
          <w:b/>
          <w:sz w:val="28"/>
          <w:szCs w:val="28"/>
        </w:rPr>
      </w:pPr>
    </w:p>
    <w:p w:rsidR="00FB30A7" w:rsidRDefault="00FB30A7" w:rsidP="00FB30A7">
      <w:pPr>
        <w:spacing w:after="0" w:line="360" w:lineRule="auto"/>
        <w:jc w:val="center"/>
        <w:rPr>
          <w:rFonts w:ascii="Times New Roman" w:hAnsi="Times New Roman" w:cs="Times New Roman"/>
          <w:b/>
          <w:sz w:val="28"/>
          <w:szCs w:val="28"/>
        </w:rPr>
      </w:pPr>
      <w:r w:rsidRPr="003205D4">
        <w:rPr>
          <w:rFonts w:ascii="Times New Roman" w:hAnsi="Times New Roman" w:cs="Times New Roman"/>
          <w:b/>
          <w:sz w:val="28"/>
          <w:szCs w:val="28"/>
        </w:rPr>
        <w:lastRenderedPageBreak/>
        <w:t>Технологічна картка</w:t>
      </w:r>
      <w:r>
        <w:rPr>
          <w:rFonts w:ascii="Times New Roman" w:hAnsi="Times New Roman" w:cs="Times New Roman"/>
          <w:b/>
          <w:sz w:val="28"/>
          <w:szCs w:val="28"/>
        </w:rPr>
        <w:t xml:space="preserve"> 2</w:t>
      </w:r>
      <w:r w:rsidRPr="003205D4">
        <w:rPr>
          <w:rFonts w:ascii="Times New Roman" w:hAnsi="Times New Roman" w:cs="Times New Roman"/>
          <w:b/>
          <w:sz w:val="28"/>
          <w:szCs w:val="28"/>
        </w:rPr>
        <w:t>: ««Послідовність виконання вітражного розпису на склі».</w:t>
      </w:r>
    </w:p>
    <w:p w:rsidR="00FB30A7" w:rsidRPr="003205D4" w:rsidRDefault="00FB30A7" w:rsidP="00FB30A7">
      <w:pPr>
        <w:spacing w:after="0" w:line="360" w:lineRule="auto"/>
        <w:jc w:val="both"/>
        <w:rPr>
          <w:rFonts w:ascii="Times New Roman" w:hAnsi="Times New Roman" w:cs="Times New Roman"/>
          <w:sz w:val="28"/>
          <w:szCs w:val="28"/>
        </w:rPr>
      </w:pPr>
      <w:r w:rsidRPr="003205D4">
        <w:rPr>
          <w:rFonts w:ascii="Times New Roman" w:hAnsi="Times New Roman" w:cs="Times New Roman"/>
          <w:b/>
          <w:sz w:val="28"/>
          <w:szCs w:val="28"/>
        </w:rPr>
        <w:t>Інструменти та матеріали:</w:t>
      </w:r>
      <w:r w:rsidRPr="003205D4">
        <w:rPr>
          <w:rFonts w:ascii="Times New Roman" w:hAnsi="Times New Roman" w:cs="Times New Roman"/>
          <w:sz w:val="28"/>
          <w:szCs w:val="28"/>
        </w:rPr>
        <w:t xml:space="preserve"> скляна поверхня; вітражні фарби; лінер або контур-фарба по склу; клаптик тканини, який не залишає ворсинок; малярський скотч; ацетон або спирт; одноразові гумові перчатки.</w:t>
      </w:r>
    </w:p>
    <w:tbl>
      <w:tblPr>
        <w:tblStyle w:val="a6"/>
        <w:tblW w:w="0" w:type="auto"/>
        <w:tblLook w:val="04A0" w:firstRow="1" w:lastRow="0" w:firstColumn="1" w:lastColumn="0" w:noHBand="0" w:noVBand="1"/>
      </w:tblPr>
      <w:tblGrid>
        <w:gridCol w:w="664"/>
        <w:gridCol w:w="5310"/>
        <w:gridCol w:w="3881"/>
      </w:tblGrid>
      <w:tr w:rsidR="00FB30A7" w:rsidTr="007B4B17">
        <w:trPr>
          <w:trHeight w:val="1013"/>
        </w:trPr>
        <w:tc>
          <w:tcPr>
            <w:tcW w:w="675" w:type="dxa"/>
          </w:tcPr>
          <w:p w:rsidR="00FB30A7" w:rsidRPr="003205D4" w:rsidRDefault="00FB30A7" w:rsidP="007B4B17">
            <w:pPr>
              <w:spacing w:line="360" w:lineRule="auto"/>
              <w:jc w:val="center"/>
              <w:rPr>
                <w:rFonts w:ascii="Times New Roman" w:hAnsi="Times New Roman" w:cs="Times New Roman"/>
                <w:b/>
                <w:sz w:val="28"/>
                <w:szCs w:val="28"/>
              </w:rPr>
            </w:pPr>
            <w:r w:rsidRPr="003205D4">
              <w:rPr>
                <w:rFonts w:ascii="Times New Roman" w:hAnsi="Times New Roman" w:cs="Times New Roman"/>
                <w:b/>
                <w:sz w:val="28"/>
                <w:szCs w:val="28"/>
              </w:rPr>
              <w:t>№ з/п</w:t>
            </w:r>
          </w:p>
        </w:tc>
        <w:tc>
          <w:tcPr>
            <w:tcW w:w="5670" w:type="dxa"/>
          </w:tcPr>
          <w:p w:rsidR="00FB30A7" w:rsidRPr="003205D4" w:rsidRDefault="00FB30A7" w:rsidP="007B4B17">
            <w:pPr>
              <w:spacing w:line="276" w:lineRule="auto"/>
              <w:jc w:val="center"/>
              <w:rPr>
                <w:rFonts w:ascii="Times New Roman" w:hAnsi="Times New Roman" w:cs="Times New Roman"/>
                <w:b/>
                <w:sz w:val="28"/>
                <w:szCs w:val="28"/>
              </w:rPr>
            </w:pPr>
            <w:r w:rsidRPr="003205D4">
              <w:rPr>
                <w:rFonts w:ascii="Times New Roman" w:hAnsi="Times New Roman" w:cs="Times New Roman"/>
                <w:b/>
                <w:sz w:val="28"/>
                <w:szCs w:val="28"/>
              </w:rPr>
              <w:t>Етапи виконання розпису по склу</w:t>
            </w:r>
          </w:p>
        </w:tc>
        <w:tc>
          <w:tcPr>
            <w:tcW w:w="3510" w:type="dxa"/>
          </w:tcPr>
          <w:p w:rsidR="00FB30A7" w:rsidRPr="003205D4" w:rsidRDefault="00FB30A7" w:rsidP="007B4B17">
            <w:pPr>
              <w:spacing w:line="360" w:lineRule="auto"/>
              <w:jc w:val="center"/>
              <w:rPr>
                <w:rFonts w:ascii="Times New Roman" w:hAnsi="Times New Roman" w:cs="Times New Roman"/>
                <w:b/>
                <w:sz w:val="28"/>
                <w:szCs w:val="28"/>
              </w:rPr>
            </w:pPr>
            <w:r w:rsidRPr="003205D4">
              <w:rPr>
                <w:rFonts w:ascii="Times New Roman" w:hAnsi="Times New Roman" w:cs="Times New Roman"/>
                <w:b/>
                <w:sz w:val="28"/>
                <w:szCs w:val="28"/>
              </w:rPr>
              <w:t>Ескіз</w:t>
            </w:r>
          </w:p>
        </w:tc>
      </w:tr>
      <w:tr w:rsidR="00FB30A7" w:rsidTr="007B4B17">
        <w:trPr>
          <w:trHeight w:val="617"/>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9180" w:type="dxa"/>
            <w:gridSpan w:val="2"/>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Перед початком роботи скло знежирити ацетоном або спиртом для того, щоб фарба лягла рівно і згодом не розшаровувалася. Дати підсохнути.</w:t>
            </w:r>
          </w:p>
        </w:tc>
      </w:tr>
      <w:tr w:rsidR="00FB30A7" w:rsidTr="007B4B17">
        <w:trPr>
          <w:trHeight w:val="477"/>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Намалювати контури малюнка простим олівцем на папері</w:t>
            </w:r>
          </w:p>
        </w:tc>
        <w:tc>
          <w:tcPr>
            <w:tcW w:w="3510" w:type="dxa"/>
          </w:tcPr>
          <w:p w:rsidR="00FB30A7" w:rsidRDefault="00FB30A7" w:rsidP="007B4B17">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8D4BFA7" wp14:editId="64C92F59">
                  <wp:extent cx="1769424" cy="2030681"/>
                  <wp:effectExtent l="0" t="0" r="2540" b="8255"/>
                  <wp:docPr id="47" name="Рисунок 47" descr="C:\Users\user\Desktop\Новая папка (9)\Безымянныйтпрт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ая папка (9)\Безымянныйтпртт.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1402" cy="2044428"/>
                          </a:xfrm>
                          <a:prstGeom prst="rect">
                            <a:avLst/>
                          </a:prstGeom>
                          <a:noFill/>
                          <a:ln>
                            <a:noFill/>
                          </a:ln>
                        </pic:spPr>
                      </pic:pic>
                    </a:graphicData>
                  </a:graphic>
                </wp:inline>
              </w:drawing>
            </w:r>
          </w:p>
        </w:tc>
      </w:tr>
      <w:tr w:rsidR="00FB30A7" w:rsidTr="007B4B17">
        <w:trPr>
          <w:trHeight w:val="486"/>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Обраний малюнок покласти під скло, закріпити його по краю малярським скотчем, щоб картинка не рухалася.</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4A2A9E86" wp14:editId="60105664">
                  <wp:extent cx="2315689" cy="1615044"/>
                  <wp:effectExtent l="0" t="0" r="8890" b="4445"/>
                  <wp:docPr id="48" name="Рисунок 48" descr="C:\Users\user\Desktop\Новая папка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26362" cy="1622488"/>
                          </a:xfrm>
                          <a:prstGeom prst="rect">
                            <a:avLst/>
                          </a:prstGeom>
                          <a:noFill/>
                          <a:ln>
                            <a:noFill/>
                          </a:ln>
                        </pic:spPr>
                      </pic:pic>
                    </a:graphicData>
                  </a:graphic>
                </wp:inline>
              </w:drawing>
            </w:r>
          </w:p>
        </w:tc>
      </w:tr>
      <w:tr w:rsidR="00FB30A7" w:rsidTr="007B4B17">
        <w:trPr>
          <w:trHeight w:val="481"/>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Перенести контури малюнка на поверхню скла за допомогою Лінера товщиною 0,1 мм. Якщо контур не виходить рівним з першого разу, можна його відкоригувати, використовуючи ватяну паличку, змочену в ацетоні.</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707B3C93" wp14:editId="42CFBD80">
                  <wp:extent cx="2321374" cy="1550708"/>
                  <wp:effectExtent l="0" t="0" r="3175" b="0"/>
                  <wp:docPr id="49" name="Рисунок 49" descr="C:\Users\user\Desktop\Новая папка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9)\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3346" cy="1558705"/>
                          </a:xfrm>
                          <a:prstGeom prst="rect">
                            <a:avLst/>
                          </a:prstGeom>
                          <a:noFill/>
                          <a:ln>
                            <a:noFill/>
                          </a:ln>
                        </pic:spPr>
                      </pic:pic>
                    </a:graphicData>
                  </a:graphic>
                </wp:inline>
              </w:drawing>
            </w:r>
          </w:p>
        </w:tc>
      </w:tr>
      <w:tr w:rsidR="00FB30A7" w:rsidTr="007B4B17">
        <w:trPr>
          <w:trHeight w:val="542"/>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5.</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Акуратно відклеїти з країв скотч, прибрати малюнок з-під скла. Для зручності можна підкласти простий білий аркуш.</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17AB961A" wp14:editId="2CAA34E5">
                  <wp:extent cx="2303812" cy="1579418"/>
                  <wp:effectExtent l="0" t="0" r="1270" b="1905"/>
                  <wp:docPr id="50" name="Рисунок 50" descr="C:\Users\user\Desktop\Новая папка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9)\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4014" cy="1579556"/>
                          </a:xfrm>
                          <a:prstGeom prst="rect">
                            <a:avLst/>
                          </a:prstGeom>
                          <a:noFill/>
                          <a:ln>
                            <a:noFill/>
                          </a:ln>
                        </pic:spPr>
                      </pic:pic>
                    </a:graphicData>
                  </a:graphic>
                </wp:inline>
              </w:drawing>
            </w:r>
          </w:p>
        </w:tc>
      </w:tr>
      <w:tr w:rsidR="00FB30A7" w:rsidTr="007B4B17">
        <w:trPr>
          <w:trHeight w:val="567"/>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6.</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Тепер потрібно надати тонким лініям яскравіші обриси. Контуром по склу обережно, ледве торкаючись поверхні, обвести малюнок, ведучи лінію зверху вниз. Залишити сохнути на 10-15 хв.</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FD90811" wp14:editId="04174314">
                  <wp:extent cx="2327564" cy="1567543"/>
                  <wp:effectExtent l="0" t="0" r="0" b="0"/>
                  <wp:docPr id="51" name="Рисунок 51" descr="C:\Users\user\Desktop\Новая папка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9)\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4152" cy="1571980"/>
                          </a:xfrm>
                          <a:prstGeom prst="rect">
                            <a:avLst/>
                          </a:prstGeom>
                          <a:noFill/>
                          <a:ln>
                            <a:noFill/>
                          </a:ln>
                        </pic:spPr>
                      </pic:pic>
                    </a:graphicData>
                  </a:graphic>
                </wp:inline>
              </w:drawing>
            </w:r>
          </w:p>
        </w:tc>
      </w:tr>
      <w:tr w:rsidR="00FB30A7" w:rsidTr="007B4B17">
        <w:trPr>
          <w:trHeight w:val="505"/>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9180" w:type="dxa"/>
            <w:gridSpan w:val="2"/>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Якщо необхідно змити малюнок повністю, це можна зробити відразу під струменем гарячої води, використовуючи жорстку губку. При частковому коригуванні можна зняти відрізок контуру канцелярським ножем.</w:t>
            </w:r>
          </w:p>
        </w:tc>
      </w:tr>
      <w:tr w:rsidR="00FB30A7" w:rsidTr="007B4B17">
        <w:trPr>
          <w:trHeight w:val="450"/>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Розпис вітража. Для цього знадобляться фарби для розпису на склі (Idea Vetro) і синтетичний пензлик а також керамічна палітра.</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60EF2675" wp14:editId="51A32F38">
                  <wp:extent cx="2291938" cy="1674421"/>
                  <wp:effectExtent l="0" t="0" r="0" b="2540"/>
                  <wp:docPr id="52" name="Рисунок 52" descr="C:\Users\user\Desktop\Новая папка (9)\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9)\аа.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91465" cy="1674076"/>
                          </a:xfrm>
                          <a:prstGeom prst="rect">
                            <a:avLst/>
                          </a:prstGeom>
                          <a:noFill/>
                          <a:ln>
                            <a:noFill/>
                          </a:ln>
                        </pic:spPr>
                      </pic:pic>
                    </a:graphicData>
                  </a:graphic>
                </wp:inline>
              </w:drawing>
            </w:r>
          </w:p>
        </w:tc>
      </w:tr>
      <w:tr w:rsidR="00FB30A7" w:rsidTr="007B4B17">
        <w:trPr>
          <w:trHeight w:val="975"/>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9.</w:t>
            </w:r>
          </w:p>
        </w:tc>
        <w:tc>
          <w:tcPr>
            <w:tcW w:w="5670" w:type="dxa"/>
          </w:tcPr>
          <w:p w:rsidR="00FB30A7" w:rsidRPr="009E1954"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Вибираємо колір, необхідний для розпису. Якщо бажаного відтінку немає, то його можна легко створити самостійно. Якщо додати небагато синього в червоний - і з-під пензля з'явиться красивий пурпурний відтінок. А якщо невелику кількість білої фарби змішати з будь-якою іншою, вийде матовий ефект. Однак майте на увазі, що змішувати можна тільки фарби однієї</w:t>
            </w:r>
          </w:p>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фірми.</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4A239EEE" wp14:editId="5394F085">
                  <wp:extent cx="2291938" cy="1793174"/>
                  <wp:effectExtent l="0" t="0" r="0" b="0"/>
                  <wp:docPr id="53" name="Рисунок 53" descr="C:\Users\user\Desktop\Новая папка (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9)\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5660" cy="1796086"/>
                          </a:xfrm>
                          <a:prstGeom prst="rect">
                            <a:avLst/>
                          </a:prstGeom>
                          <a:noFill/>
                          <a:ln>
                            <a:noFill/>
                          </a:ln>
                        </pic:spPr>
                      </pic:pic>
                    </a:graphicData>
                  </a:graphic>
                </wp:inline>
              </w:drawing>
            </w:r>
          </w:p>
        </w:tc>
      </w:tr>
      <w:tr w:rsidR="00FB30A7" w:rsidTr="007B4B17">
        <w:trPr>
          <w:trHeight w:val="632"/>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10.</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Нанесення кольорів. Контур наносити починають від центру, для того,щоб не змазати фарбу при переході до наступної ділянки. Проте, заливаючи фарбу в сегменти, рухатися слід у напрямку до центру. Для початку варто занурити пензлик в палітру з фарбою і сформувати велику краплю, покласти її у кут сегмента і «потягнути». Пам’ятайте! Фарба сохне досить швидко, тому велика крапля потрібна для того, щоб встигнути закріпити фрагмент, уникаючи розводів і нерівностей. Як тільки відчувається, що фарба починає підсихати, необхідно додати ще одну краплю. Головне - встигнути дофарбувати виділений шматочок фарбою. Якщо з'являються бульбашки, їх можна проткнути шпилькою або зубочисткою , але, знову ж таки, поки зберігається «мокрий» ефект.</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60C9FB65" wp14:editId="3FBE307A">
                  <wp:extent cx="2327563" cy="1852551"/>
                  <wp:effectExtent l="0" t="0" r="0" b="0"/>
                  <wp:docPr id="54" name="Рисунок 54" descr="C:\Users\user\Desktop\Новая папка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9)\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7668" cy="1852634"/>
                          </a:xfrm>
                          <a:prstGeom prst="rect">
                            <a:avLst/>
                          </a:prstGeom>
                          <a:noFill/>
                          <a:ln>
                            <a:noFill/>
                          </a:ln>
                        </pic:spPr>
                      </pic:pic>
                    </a:graphicData>
                  </a:graphic>
                </wp:inline>
              </w:drawing>
            </w:r>
          </w:p>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58E76F70" wp14:editId="41AB02B7">
                  <wp:extent cx="2327564" cy="1377537"/>
                  <wp:effectExtent l="0" t="0" r="0" b="0"/>
                  <wp:docPr id="55" name="Рисунок 55" descr="C:\Users\user\Desktop\Новая папка (9)\пиапиавпи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9)\пиапиавпиа.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7478" cy="1377486"/>
                          </a:xfrm>
                          <a:prstGeom prst="rect">
                            <a:avLst/>
                          </a:prstGeom>
                          <a:noFill/>
                          <a:ln>
                            <a:noFill/>
                          </a:ln>
                        </pic:spPr>
                      </pic:pic>
                    </a:graphicData>
                  </a:graphic>
                </wp:inline>
              </w:drawing>
            </w:r>
          </w:p>
        </w:tc>
      </w:tr>
      <w:tr w:rsidR="00FB30A7" w:rsidTr="007B4B17">
        <w:trPr>
          <w:trHeight w:val="636"/>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При використанні фарби «Вітраж» пензлик не потрібен. Такими фарбами можна користуватися, видавлюючи їх прямо з пляшки. Техніка та ж, але вимагає більшої обережності, так як ці фарби мають властивість пузиритися і швидко закріплюватися на поверхні.</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24006685" wp14:editId="3E69CD9D">
                  <wp:extent cx="2327564" cy="1781299"/>
                  <wp:effectExtent l="0" t="0" r="0" b="0"/>
                  <wp:docPr id="56" name="Рисунок 56" descr="C:\Users\user\Desktop\Новая папка (9)\иави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иавиа.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27406" cy="1781178"/>
                          </a:xfrm>
                          <a:prstGeom prst="rect">
                            <a:avLst/>
                          </a:prstGeom>
                          <a:noFill/>
                          <a:ln>
                            <a:noFill/>
                          </a:ln>
                        </pic:spPr>
                      </pic:pic>
                    </a:graphicData>
                  </a:graphic>
                </wp:inline>
              </w:drawing>
            </w:r>
          </w:p>
        </w:tc>
      </w:tr>
      <w:tr w:rsidR="00FB30A7" w:rsidTr="007B4B17">
        <w:trPr>
          <w:trHeight w:val="965"/>
        </w:trPr>
        <w:tc>
          <w:tcPr>
            <w:tcW w:w="675"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5670" w:type="dxa"/>
          </w:tcPr>
          <w:p w:rsidR="00FB30A7" w:rsidRDefault="00FB30A7" w:rsidP="007B4B17">
            <w:pPr>
              <w:spacing w:line="276" w:lineRule="auto"/>
              <w:jc w:val="both"/>
              <w:rPr>
                <w:rFonts w:ascii="Times New Roman" w:hAnsi="Times New Roman" w:cs="Times New Roman"/>
                <w:sz w:val="28"/>
                <w:szCs w:val="28"/>
              </w:rPr>
            </w:pPr>
            <w:r w:rsidRPr="009E1954">
              <w:rPr>
                <w:rFonts w:ascii="Times New Roman" w:hAnsi="Times New Roman" w:cs="Times New Roman"/>
                <w:sz w:val="28"/>
                <w:szCs w:val="28"/>
              </w:rPr>
              <w:t>Вітраж необхідно залишити сохнути на два дні, ретельно оберігаючи від попадання пилу. Завершальний етап - нанесення лаку. Це необхідно для того, щоб захистити фарби і контур від зовнішніх впливів. Лаку потрібно 8-11 годин, щоб повністю висохнути.</w:t>
            </w:r>
          </w:p>
        </w:tc>
        <w:tc>
          <w:tcPr>
            <w:tcW w:w="3510" w:type="dxa"/>
          </w:tcPr>
          <w:p w:rsidR="00FB30A7" w:rsidRDefault="00FB30A7" w:rsidP="007B4B17">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468C1677" wp14:editId="07469AA4">
                  <wp:extent cx="2327564" cy="2446317"/>
                  <wp:effectExtent l="0" t="0" r="0" b="0"/>
                  <wp:docPr id="57" name="Рисунок 57" descr="C:\Users\user\Desktop\Новая папка (9)\тпа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тпатап.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42008" cy="2461498"/>
                          </a:xfrm>
                          <a:prstGeom prst="rect">
                            <a:avLst/>
                          </a:prstGeom>
                          <a:noFill/>
                          <a:ln>
                            <a:noFill/>
                          </a:ln>
                        </pic:spPr>
                      </pic:pic>
                    </a:graphicData>
                  </a:graphic>
                </wp:inline>
              </w:drawing>
            </w:r>
          </w:p>
        </w:tc>
      </w:tr>
    </w:tbl>
    <w:p w:rsidR="00FB30A7" w:rsidRDefault="00FB30A7" w:rsidP="00FB30A7">
      <w:pPr>
        <w:spacing w:after="0" w:line="360" w:lineRule="auto"/>
        <w:jc w:val="both"/>
        <w:rPr>
          <w:rFonts w:ascii="Times New Roman" w:hAnsi="Times New Roman" w:cs="Times New Roman"/>
          <w:sz w:val="28"/>
          <w:szCs w:val="28"/>
        </w:rPr>
      </w:pPr>
    </w:p>
    <w:p w:rsidR="00FB30A7" w:rsidRPr="00223359" w:rsidRDefault="00FB30A7" w:rsidP="00FB30A7">
      <w:pPr>
        <w:spacing w:after="0" w:line="360" w:lineRule="auto"/>
        <w:jc w:val="both"/>
        <w:rPr>
          <w:rFonts w:ascii="Times New Roman" w:hAnsi="Times New Roman" w:cs="Times New Roman"/>
          <w:b/>
          <w:sz w:val="28"/>
          <w:szCs w:val="28"/>
        </w:rPr>
      </w:pPr>
      <w:r w:rsidRPr="00223359">
        <w:rPr>
          <w:rFonts w:ascii="Times New Roman" w:hAnsi="Times New Roman" w:cs="Times New Roman"/>
          <w:b/>
          <w:sz w:val="28"/>
          <w:szCs w:val="28"/>
        </w:rPr>
        <w:lastRenderedPageBreak/>
        <w:t>Додаток 2. Ескізи робіт</w:t>
      </w:r>
    </w:p>
    <w:p w:rsidR="00FB30A7" w:rsidRDefault="00FB30A7" w:rsidP="00FB30A7">
      <w:pPr>
        <w:spacing w:after="0" w:line="360" w:lineRule="auto"/>
        <w:jc w:val="both"/>
        <w:rPr>
          <w:rFonts w:ascii="Times New Roman" w:hAnsi="Times New Roman" w:cs="Times New Roman"/>
          <w:sz w:val="28"/>
          <w:szCs w:val="28"/>
        </w:rPr>
      </w:pPr>
      <w:r>
        <w:rPr>
          <w:noProof/>
          <w:sz w:val="52"/>
          <w:szCs w:val="52"/>
          <w:lang w:eastAsia="uk-UA"/>
        </w:rPr>
        <w:drawing>
          <wp:inline distT="0" distB="0" distL="0" distR="0" wp14:anchorId="22DB1BB0" wp14:editId="4AC1E902">
            <wp:extent cx="5747657" cy="3693226"/>
            <wp:effectExtent l="0" t="0" r="5715" b="2540"/>
            <wp:docPr id="4" name="Рисунок 3" descr="C:\Documents and Settings\Admin\Рабочий стол\Роботи\DSC0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Роботи\DSC05763.jpg"/>
                    <pic:cNvPicPr>
                      <a:picLocks noChangeAspect="1" noChangeArrowheads="1"/>
                    </pic:cNvPicPr>
                  </pic:nvPicPr>
                  <pic:blipFill>
                    <a:blip r:embed="rId48" cstate="print"/>
                    <a:srcRect/>
                    <a:stretch>
                      <a:fillRect/>
                    </a:stretch>
                  </pic:blipFill>
                  <pic:spPr bwMode="auto">
                    <a:xfrm>
                      <a:off x="0" y="0"/>
                      <a:ext cx="5752332" cy="3696230"/>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noProof/>
          <w:sz w:val="52"/>
          <w:szCs w:val="52"/>
          <w:lang w:eastAsia="uk-UA"/>
        </w:rPr>
        <w:drawing>
          <wp:inline distT="0" distB="0" distL="0" distR="0" wp14:anchorId="1381FA7B" wp14:editId="7C730983">
            <wp:extent cx="5747657" cy="5320145"/>
            <wp:effectExtent l="0" t="0" r="5715" b="0"/>
            <wp:docPr id="5" name="Рисунок 5" descr="C:\Documents and Settings\Admin\Рабочий стол\Роботи\DSC0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Роботи\DSC05761.jpg"/>
                    <pic:cNvPicPr>
                      <a:picLocks noChangeAspect="1" noChangeArrowheads="1"/>
                    </pic:cNvPicPr>
                  </pic:nvPicPr>
                  <pic:blipFill>
                    <a:blip r:embed="rId49" cstate="print"/>
                    <a:srcRect/>
                    <a:stretch>
                      <a:fillRect/>
                    </a:stretch>
                  </pic:blipFill>
                  <pic:spPr bwMode="auto">
                    <a:xfrm>
                      <a:off x="0" y="0"/>
                      <a:ext cx="5752331" cy="5324471"/>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noProof/>
          <w:sz w:val="52"/>
          <w:szCs w:val="52"/>
          <w:lang w:eastAsia="uk-UA"/>
        </w:rPr>
        <w:lastRenderedPageBreak/>
        <w:drawing>
          <wp:inline distT="0" distB="0" distL="0" distR="0" wp14:anchorId="265368FB" wp14:editId="68EF320F">
            <wp:extent cx="5783283" cy="7005873"/>
            <wp:effectExtent l="0" t="0" r="8255" b="5080"/>
            <wp:docPr id="11" name="Рисунок 11" descr="C:\Documents and Settings\Admin\Рабочий стол\Роботи\DSC0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Роботи\DSC05762.jpg"/>
                    <pic:cNvPicPr>
                      <a:picLocks noChangeAspect="1" noChangeArrowheads="1"/>
                    </pic:cNvPicPr>
                  </pic:nvPicPr>
                  <pic:blipFill>
                    <a:blip r:embed="rId50" cstate="print"/>
                    <a:srcRect/>
                    <a:stretch>
                      <a:fillRect/>
                    </a:stretch>
                  </pic:blipFill>
                  <pic:spPr bwMode="auto">
                    <a:xfrm>
                      <a:off x="0" y="0"/>
                      <a:ext cx="5788455" cy="7012138"/>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Pr="00223359" w:rsidRDefault="00FB30A7" w:rsidP="00FB30A7">
      <w:pPr>
        <w:spacing w:after="0" w:line="360" w:lineRule="auto"/>
        <w:jc w:val="both"/>
        <w:rPr>
          <w:rFonts w:ascii="Times New Roman" w:hAnsi="Times New Roman" w:cs="Times New Roman"/>
          <w:b/>
          <w:sz w:val="28"/>
          <w:szCs w:val="28"/>
        </w:rPr>
      </w:pPr>
      <w:r w:rsidRPr="00223359">
        <w:rPr>
          <w:rFonts w:ascii="Times New Roman" w:hAnsi="Times New Roman" w:cs="Times New Roman"/>
          <w:b/>
          <w:sz w:val="28"/>
          <w:szCs w:val="28"/>
        </w:rPr>
        <w:lastRenderedPageBreak/>
        <w:t>Додаток 3. Роботи учнів</w:t>
      </w: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75239FF" wp14:editId="6887B9A3">
            <wp:extent cx="2937481" cy="3918857"/>
            <wp:effectExtent l="0" t="0" r="0" b="5715"/>
            <wp:docPr id="62" name="Рисунок 62" descr="C:\Users\user\Desktop\Новая папка (9)\фотки\Новая папка (2)\SAM_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9)\фотки\Новая папка (2)\SAM_35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0106" cy="3922359"/>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uk-UA"/>
        </w:rPr>
        <w:drawing>
          <wp:inline distT="0" distB="0" distL="0" distR="0" wp14:anchorId="39E97F6D" wp14:editId="4DCA50F0">
            <wp:extent cx="3111335" cy="3913153"/>
            <wp:effectExtent l="0" t="0" r="0" b="0"/>
            <wp:docPr id="63" name="Рисунок 63" descr="C:\Users\user\Desktop\Новая папка (9)\фотки\Новая папка (2)\SAM_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9)\фотки\Новая папка (2)\SAM_35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0420" cy="3924579"/>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5BE213BB" wp14:editId="0B1BD8C2">
            <wp:extent cx="6120765" cy="4587977"/>
            <wp:effectExtent l="0" t="0" r="0" b="3175"/>
            <wp:docPr id="64" name="Рисунок 64" descr="C:\Users\user\Desktop\Новая папка (9)\фотки\Новая папка (2)\SAM_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9)\фотки\Новая папка (2)\SAM_350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765" cy="4587977"/>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75BFFE21" wp14:editId="618528E7">
            <wp:extent cx="2980706" cy="3906981"/>
            <wp:effectExtent l="0" t="0" r="0" b="0"/>
            <wp:docPr id="65" name="Рисунок 65" descr="C:\Users\user\Desktop\Новая папка (9)\фотки\Новая папка (2)\20181124_11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 (9)\фотки\Новая папка (2)\20181124_11584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83130" cy="3910158"/>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uk-UA"/>
        </w:rPr>
        <w:drawing>
          <wp:inline distT="0" distB="0" distL="0" distR="0" wp14:anchorId="4C7F1BEE" wp14:editId="435F5686">
            <wp:extent cx="2921330" cy="3897311"/>
            <wp:effectExtent l="0" t="0" r="0" b="8255"/>
            <wp:docPr id="66" name="Рисунок 66" descr="C:\Users\user\Desktop\Новая папка (9)\фотки\Новая папка (2)\SAM_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9)\фотки\Новая папка (2)\SAM_35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3941" cy="3900794"/>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497396A1" wp14:editId="72667CD2">
            <wp:extent cx="2970211" cy="3811980"/>
            <wp:effectExtent l="0" t="0" r="1905" b="0"/>
            <wp:docPr id="71" name="Рисунок 71" descr="C:\Users\user\Desktop\Новая папка (9)\фотки\Новая папка (2)\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овая папка (9)\фотки\Новая папка (2)\Безымянный.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0106" cy="381184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uk-UA"/>
        </w:rPr>
        <w:drawing>
          <wp:inline distT="0" distB="0" distL="0" distR="0" wp14:anchorId="60CF786D" wp14:editId="124BDC6B">
            <wp:extent cx="2850078" cy="3802254"/>
            <wp:effectExtent l="0" t="0" r="7620" b="8255"/>
            <wp:docPr id="72" name="Рисунок 72" descr="C:\Users\user\Desktop\Новая папка (9)\фотки\Новая папка (2)\SAM_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овая папка (9)\фотки\Новая папка (2)\SAM_35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4239" cy="3807805"/>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uk-UA"/>
        </w:rPr>
        <w:drawing>
          <wp:inline distT="0" distB="0" distL="0" distR="0" wp14:anchorId="725F4A2E" wp14:editId="4CADB96D">
            <wp:extent cx="2588821" cy="3811979"/>
            <wp:effectExtent l="0" t="0" r="2540" b="0"/>
            <wp:docPr id="79" name="Рисунок 79" descr="C:\Users\user\Desktop\Новая папка (9)\фотки\Новая папка (2)\Безымянный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овая папка (9)\фотки\Новая папка (2)\Безымянный1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8967" cy="3812194"/>
                    </a:xfrm>
                    <a:prstGeom prst="rect">
                      <a:avLst/>
                    </a:prstGeom>
                    <a:noFill/>
                    <a:ln>
                      <a:noFill/>
                    </a:ln>
                  </pic:spPr>
                </pic:pic>
              </a:graphicData>
            </a:graphic>
          </wp:inline>
        </w:drawing>
      </w:r>
      <w:r>
        <w:rPr>
          <w:rFonts w:ascii="Times New Roman" w:hAnsi="Times New Roman" w:cs="Times New Roman"/>
          <w:noProof/>
          <w:sz w:val="28"/>
          <w:szCs w:val="28"/>
          <w:lang w:eastAsia="uk-UA"/>
        </w:rPr>
        <w:drawing>
          <wp:inline distT="0" distB="0" distL="0" distR="0" wp14:anchorId="3FAF6809" wp14:editId="4736E827">
            <wp:extent cx="3408218" cy="3811979"/>
            <wp:effectExtent l="0" t="0" r="1905" b="0"/>
            <wp:docPr id="80" name="Рисунок 80" descr="C:\Users\user\Desktop\Новая папка (9)\фотки\Новая папка (2)\Безымянны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Новая папка (9)\фотки\Новая папка (2)\Безымянный1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4104" cy="3829747"/>
                    </a:xfrm>
                    <a:prstGeom prst="rect">
                      <a:avLst/>
                    </a:prstGeom>
                    <a:noFill/>
                    <a:ln>
                      <a:noFill/>
                    </a:ln>
                  </pic:spPr>
                </pic:pic>
              </a:graphicData>
            </a:graphic>
          </wp:inline>
        </w:drawing>
      </w:r>
      <w:r>
        <w:rPr>
          <w:rFonts w:ascii="Times New Roman" w:hAnsi="Times New Roman" w:cs="Times New Roman"/>
          <w:sz w:val="28"/>
          <w:szCs w:val="28"/>
        </w:rPr>
        <w:t xml:space="preserve"> </w:t>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416BFD9" wp14:editId="67CABC33">
            <wp:extent cx="6080166" cy="5232032"/>
            <wp:effectExtent l="0" t="0" r="0" b="6985"/>
            <wp:docPr id="81" name="Рисунок 81" descr="C:\Users\user\Desktop\Новая папка (9)\фотки\Новая папка (2)\Безымянный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Новая папка (9)\фотки\Новая папка (2)\Безымянный 1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614" cy="5246185"/>
                    </a:xfrm>
                    <a:prstGeom prst="rect">
                      <a:avLst/>
                    </a:prstGeom>
                    <a:noFill/>
                    <a:ln>
                      <a:noFill/>
                    </a:ln>
                  </pic:spPr>
                </pic:pic>
              </a:graphicData>
            </a:graphic>
          </wp:inline>
        </w:drawing>
      </w:r>
      <w:r>
        <w:rPr>
          <w:rFonts w:ascii="Times New Roman" w:hAnsi="Times New Roman" w:cs="Times New Roman"/>
          <w:sz w:val="28"/>
          <w:szCs w:val="28"/>
        </w:rPr>
        <w:t xml:space="preserve"> </w:t>
      </w:r>
    </w:p>
    <w:p w:rsidR="00FB30A7" w:rsidRDefault="00FB30A7" w:rsidP="00FB30A7">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6E4266E6" wp14:editId="04728529">
            <wp:extent cx="5888013" cy="4286992"/>
            <wp:effectExtent l="0" t="0" r="0" b="0"/>
            <wp:docPr id="73" name="Рисунок 73" descr="C:\Users\user\Desktop\Новая папка (9)\фотки\Новая папка (2)\20181124_11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овая папка (9)\фотки\Новая папка (2)\20181124_11574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05526" cy="4299743"/>
                    </a:xfrm>
                    <a:prstGeom prst="rect">
                      <a:avLst/>
                    </a:prstGeom>
                    <a:noFill/>
                    <a:ln>
                      <a:noFill/>
                    </a:ln>
                  </pic:spPr>
                </pic:pic>
              </a:graphicData>
            </a:graphic>
          </wp:inline>
        </w:drawing>
      </w:r>
    </w:p>
    <w:p w:rsidR="00FB30A7" w:rsidRDefault="00FB30A7" w:rsidP="00FB30A7">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40D5CF2" wp14:editId="0FB350A9">
            <wp:extent cx="6032665" cy="4631377"/>
            <wp:effectExtent l="0" t="0" r="6350" b="0"/>
            <wp:docPr id="74" name="Рисунок 74" descr="C:\Users\user\Desktop\Новая папка (9)\фотки\Новая папка (2)\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Новая папка (9)\фотки\Новая папка (2)\Безымянный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1506" cy="4638164"/>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Pr="00223359" w:rsidRDefault="00FB30A7" w:rsidP="00FB30A7">
      <w:pPr>
        <w:spacing w:after="0" w:line="360" w:lineRule="auto"/>
        <w:jc w:val="both"/>
        <w:rPr>
          <w:rFonts w:ascii="Times New Roman" w:hAnsi="Times New Roman" w:cs="Times New Roman"/>
          <w:b/>
          <w:sz w:val="28"/>
          <w:szCs w:val="28"/>
        </w:rPr>
      </w:pPr>
      <w:r w:rsidRPr="00223359">
        <w:rPr>
          <w:rFonts w:ascii="Times New Roman" w:hAnsi="Times New Roman" w:cs="Times New Roman"/>
          <w:b/>
          <w:sz w:val="28"/>
          <w:szCs w:val="28"/>
        </w:rPr>
        <w:lastRenderedPageBreak/>
        <w:t>Додаток 4. Роботи керівника</w:t>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noProof/>
          <w:sz w:val="48"/>
          <w:szCs w:val="48"/>
          <w:lang w:eastAsia="uk-UA"/>
        </w:rPr>
        <w:drawing>
          <wp:inline distT="0" distB="0" distL="0" distR="0" wp14:anchorId="4FCD7BDD" wp14:editId="1915A69A">
            <wp:extent cx="6020789" cy="7742712"/>
            <wp:effectExtent l="0" t="0" r="0" b="0"/>
            <wp:docPr id="12" name="Рисунок 4" descr="C:\Documents and Settings\Admin\Рабочий стол\Роботи\IMG_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Роботи\IMG_8092.JPG"/>
                    <pic:cNvPicPr>
                      <a:picLocks noChangeAspect="1" noChangeArrowheads="1"/>
                    </pic:cNvPicPr>
                  </pic:nvPicPr>
                  <pic:blipFill>
                    <a:blip r:embed="rId62" cstate="print"/>
                    <a:srcRect/>
                    <a:stretch>
                      <a:fillRect/>
                    </a:stretch>
                  </pic:blipFill>
                  <pic:spPr bwMode="auto">
                    <a:xfrm>
                      <a:off x="0" y="0"/>
                      <a:ext cx="6026703" cy="7750317"/>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noProof/>
          <w:sz w:val="48"/>
          <w:szCs w:val="48"/>
          <w:lang w:eastAsia="uk-UA"/>
        </w:rPr>
        <w:drawing>
          <wp:inline distT="0" distB="0" distL="0" distR="0" wp14:anchorId="471DB74F" wp14:editId="5A0E1CC7">
            <wp:extent cx="6120765" cy="7913275"/>
            <wp:effectExtent l="0" t="0" r="0" b="0"/>
            <wp:docPr id="13" name="Рисунок 1" descr="F:\DCIM\101MSDCF\DSC05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5764.jpg"/>
                    <pic:cNvPicPr>
                      <a:picLocks noChangeAspect="1" noChangeArrowheads="1"/>
                    </pic:cNvPicPr>
                  </pic:nvPicPr>
                  <pic:blipFill>
                    <a:blip r:embed="rId63" cstate="print"/>
                    <a:srcRect/>
                    <a:stretch>
                      <a:fillRect/>
                    </a:stretch>
                  </pic:blipFill>
                  <pic:spPr bwMode="auto">
                    <a:xfrm>
                      <a:off x="0" y="0"/>
                      <a:ext cx="6120765" cy="7913275"/>
                    </a:xfrm>
                    <a:prstGeom prst="rect">
                      <a:avLst/>
                    </a:prstGeom>
                    <a:noFill/>
                    <a:ln w="9525">
                      <a:noFill/>
                      <a:miter lim="800000"/>
                      <a:headEnd/>
                      <a:tailEnd/>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5A554A09" wp14:editId="150617A9">
            <wp:extent cx="6120765" cy="4116035"/>
            <wp:effectExtent l="0" t="0" r="0" b="0"/>
            <wp:docPr id="75" name="Рисунок 75" descr="C:\Users\user\Desktop\Новая папка (9)\фотки\Новая папка (2)\трп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Новая папка (9)\фотки\Новая папка (2)\трпрт.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765" cy="4116035"/>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466EDC24" wp14:editId="26002C0B">
            <wp:extent cx="6120765" cy="4304589"/>
            <wp:effectExtent l="0" t="0" r="0" b="1270"/>
            <wp:docPr id="76" name="Рисунок 76" descr="C:\Users\user\Desktop\Новая папка (9)\фотки\Новая папка (2)\прьль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Новая папка (9)\фотки\Новая папка (2)\прьльнг.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765" cy="4304589"/>
                    </a:xfrm>
                    <a:prstGeom prst="rect">
                      <a:avLst/>
                    </a:prstGeom>
                    <a:noFill/>
                    <a:ln>
                      <a:noFill/>
                    </a:ln>
                  </pic:spPr>
                </pic:pic>
              </a:graphicData>
            </a:graphic>
          </wp:inline>
        </w:drawing>
      </w:r>
    </w:p>
    <w:p w:rsidR="00FB30A7" w:rsidRDefault="00FB30A7" w:rsidP="00FB30A7">
      <w:pPr>
        <w:spacing w:after="0" w:line="360" w:lineRule="auto"/>
        <w:jc w:val="both"/>
        <w:rPr>
          <w:rFonts w:ascii="Times New Roman" w:hAnsi="Times New Roman" w:cs="Times New Roman"/>
          <w:sz w:val="28"/>
          <w:szCs w:val="28"/>
        </w:rPr>
      </w:pPr>
    </w:p>
    <w:p w:rsidR="00FC7385" w:rsidRDefault="00FB30A7">
      <w:bookmarkStart w:id="0" w:name="_GoBack"/>
      <w:bookmarkEnd w:id="0"/>
    </w:p>
    <w:sectPr w:rsidR="00FC7385">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356BB"/>
    <w:multiLevelType w:val="hybridMultilevel"/>
    <w:tmpl w:val="2B8AA8B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EDB0B39"/>
    <w:multiLevelType w:val="hybridMultilevel"/>
    <w:tmpl w:val="95FEC3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10914036"/>
    <w:multiLevelType w:val="hybridMultilevel"/>
    <w:tmpl w:val="27F2D4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6531E86"/>
    <w:multiLevelType w:val="hybridMultilevel"/>
    <w:tmpl w:val="56D8F19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C3B3172"/>
    <w:multiLevelType w:val="hybridMultilevel"/>
    <w:tmpl w:val="528AFD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F826AD9"/>
    <w:multiLevelType w:val="hybridMultilevel"/>
    <w:tmpl w:val="8EA85B0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FCD28D6"/>
    <w:multiLevelType w:val="hybridMultilevel"/>
    <w:tmpl w:val="C7F8035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32C56C61"/>
    <w:multiLevelType w:val="hybridMultilevel"/>
    <w:tmpl w:val="1CBCB5B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B5C76C8"/>
    <w:multiLevelType w:val="hybridMultilevel"/>
    <w:tmpl w:val="4AA28ED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4B4C65FB"/>
    <w:multiLevelType w:val="hybridMultilevel"/>
    <w:tmpl w:val="4382494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53F530D2"/>
    <w:multiLevelType w:val="hybridMultilevel"/>
    <w:tmpl w:val="8FBC900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595A282E"/>
    <w:multiLevelType w:val="hybridMultilevel"/>
    <w:tmpl w:val="6EB8119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63337971"/>
    <w:multiLevelType w:val="hybridMultilevel"/>
    <w:tmpl w:val="61E02B8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640A1534"/>
    <w:multiLevelType w:val="hybridMultilevel"/>
    <w:tmpl w:val="5B8C7F5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6AB03E87"/>
    <w:multiLevelType w:val="hybridMultilevel"/>
    <w:tmpl w:val="04EC1BF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6ACC56F3"/>
    <w:multiLevelType w:val="hybridMultilevel"/>
    <w:tmpl w:val="BC9A00F6"/>
    <w:lvl w:ilvl="0" w:tplc="04220001">
      <w:start w:val="1"/>
      <w:numFmt w:val="bullet"/>
      <w:lvlText w:val=""/>
      <w:lvlJc w:val="left"/>
      <w:pPr>
        <w:ind w:left="720" w:hanging="360"/>
      </w:pPr>
      <w:rPr>
        <w:rFonts w:ascii="Symbol" w:hAnsi="Symbol" w:hint="default"/>
      </w:rPr>
    </w:lvl>
    <w:lvl w:ilvl="1" w:tplc="5D3C2000">
      <w:numFmt w:val="bullet"/>
      <w:lvlText w:val="–"/>
      <w:lvlJc w:val="left"/>
      <w:pPr>
        <w:ind w:left="1440" w:hanging="360"/>
      </w:pPr>
      <w:rPr>
        <w:rFonts w:ascii="Calibri" w:eastAsiaTheme="minorHAnsi" w:hAnsi="Calibri" w:cs="Calibr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8"/>
  </w:num>
  <w:num w:numId="2">
    <w:abstractNumId w:val="12"/>
  </w:num>
  <w:num w:numId="3">
    <w:abstractNumId w:val="11"/>
  </w:num>
  <w:num w:numId="4">
    <w:abstractNumId w:val="7"/>
  </w:num>
  <w:num w:numId="5">
    <w:abstractNumId w:val="4"/>
  </w:num>
  <w:num w:numId="6">
    <w:abstractNumId w:val="14"/>
  </w:num>
  <w:num w:numId="7">
    <w:abstractNumId w:val="13"/>
  </w:num>
  <w:num w:numId="8">
    <w:abstractNumId w:val="1"/>
  </w:num>
  <w:num w:numId="9">
    <w:abstractNumId w:val="6"/>
  </w:num>
  <w:num w:numId="10">
    <w:abstractNumId w:val="2"/>
  </w:num>
  <w:num w:numId="11">
    <w:abstractNumId w:val="5"/>
  </w:num>
  <w:num w:numId="12">
    <w:abstractNumId w:val="10"/>
  </w:num>
  <w:num w:numId="13">
    <w:abstractNumId w:val="15"/>
  </w:num>
  <w:num w:numId="14">
    <w:abstractNumId w:val="0"/>
  </w:num>
  <w:num w:numId="15">
    <w:abstractNumId w:val="9"/>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88D"/>
    <w:rsid w:val="003C4061"/>
    <w:rsid w:val="00401F29"/>
    <w:rsid w:val="004A6CF3"/>
    <w:rsid w:val="0055147D"/>
    <w:rsid w:val="00635798"/>
    <w:rsid w:val="00A26616"/>
    <w:rsid w:val="00B16776"/>
    <w:rsid w:val="00DF5D5E"/>
    <w:rsid w:val="00F6188D"/>
    <w:rsid w:val="00FB30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30A7"/>
  </w:style>
  <w:style w:type="paragraph" w:styleId="1">
    <w:name w:val="heading 1"/>
    <w:basedOn w:val="a"/>
    <w:next w:val="a"/>
    <w:link w:val="10"/>
    <w:qFormat/>
    <w:rsid w:val="00B16776"/>
    <w:pPr>
      <w:keepNext/>
      <w:spacing w:before="240" w:after="60" w:line="240" w:lineRule="auto"/>
      <w:outlineLvl w:val="0"/>
    </w:pPr>
    <w:rPr>
      <w:rFonts w:ascii="Arial" w:eastAsia="Times New Roman" w:hAnsi="Arial" w:cs="Arial"/>
      <w:b/>
      <w:bCs/>
      <w:kern w:val="32"/>
      <w:sz w:val="32"/>
      <w:szCs w:val="3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57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5798"/>
    <w:rPr>
      <w:rFonts w:ascii="Tahoma" w:hAnsi="Tahoma" w:cs="Tahoma"/>
      <w:sz w:val="16"/>
      <w:szCs w:val="16"/>
    </w:rPr>
  </w:style>
  <w:style w:type="character" w:customStyle="1" w:styleId="10">
    <w:name w:val="Заголовок 1 Знак"/>
    <w:basedOn w:val="a0"/>
    <w:link w:val="1"/>
    <w:rsid w:val="00B16776"/>
    <w:rPr>
      <w:rFonts w:ascii="Arial" w:eastAsia="Times New Roman" w:hAnsi="Arial" w:cs="Arial"/>
      <w:b/>
      <w:bCs/>
      <w:kern w:val="32"/>
      <w:sz w:val="32"/>
      <w:szCs w:val="32"/>
      <w:lang w:val="ru-RU" w:eastAsia="ru-RU"/>
    </w:rPr>
  </w:style>
  <w:style w:type="paragraph" w:styleId="a5">
    <w:name w:val="List Paragraph"/>
    <w:basedOn w:val="a"/>
    <w:uiPriority w:val="34"/>
    <w:qFormat/>
    <w:rsid w:val="00401F29"/>
    <w:pPr>
      <w:ind w:left="720"/>
      <w:contextualSpacing/>
    </w:pPr>
  </w:style>
  <w:style w:type="table" w:styleId="a6">
    <w:name w:val="Table Grid"/>
    <w:basedOn w:val="a1"/>
    <w:uiPriority w:val="59"/>
    <w:rsid w:val="00FB30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30A7"/>
  </w:style>
  <w:style w:type="paragraph" w:styleId="1">
    <w:name w:val="heading 1"/>
    <w:basedOn w:val="a"/>
    <w:next w:val="a"/>
    <w:link w:val="10"/>
    <w:qFormat/>
    <w:rsid w:val="00B16776"/>
    <w:pPr>
      <w:keepNext/>
      <w:spacing w:before="240" w:after="60" w:line="240" w:lineRule="auto"/>
      <w:outlineLvl w:val="0"/>
    </w:pPr>
    <w:rPr>
      <w:rFonts w:ascii="Arial" w:eastAsia="Times New Roman" w:hAnsi="Arial" w:cs="Arial"/>
      <w:b/>
      <w:bCs/>
      <w:kern w:val="32"/>
      <w:sz w:val="32"/>
      <w:szCs w:val="3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57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5798"/>
    <w:rPr>
      <w:rFonts w:ascii="Tahoma" w:hAnsi="Tahoma" w:cs="Tahoma"/>
      <w:sz w:val="16"/>
      <w:szCs w:val="16"/>
    </w:rPr>
  </w:style>
  <w:style w:type="character" w:customStyle="1" w:styleId="10">
    <w:name w:val="Заголовок 1 Знак"/>
    <w:basedOn w:val="a0"/>
    <w:link w:val="1"/>
    <w:rsid w:val="00B16776"/>
    <w:rPr>
      <w:rFonts w:ascii="Arial" w:eastAsia="Times New Roman" w:hAnsi="Arial" w:cs="Arial"/>
      <w:b/>
      <w:bCs/>
      <w:kern w:val="32"/>
      <w:sz w:val="32"/>
      <w:szCs w:val="32"/>
      <w:lang w:val="ru-RU" w:eastAsia="ru-RU"/>
    </w:rPr>
  </w:style>
  <w:style w:type="paragraph" w:styleId="a5">
    <w:name w:val="List Paragraph"/>
    <w:basedOn w:val="a"/>
    <w:uiPriority w:val="34"/>
    <w:qFormat/>
    <w:rsid w:val="00401F29"/>
    <w:pPr>
      <w:ind w:left="720"/>
      <w:contextualSpacing/>
    </w:pPr>
  </w:style>
  <w:style w:type="table" w:styleId="a6">
    <w:name w:val="Table Grid"/>
    <w:basedOn w:val="a1"/>
    <w:uiPriority w:val="59"/>
    <w:rsid w:val="00FB30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jpeg"/><Relationship Id="rId8" Type="http://schemas.openxmlformats.org/officeDocument/2006/relationships/image" Target="media/image3.jpg"/><Relationship Id="rId51" Type="http://schemas.openxmlformats.org/officeDocument/2006/relationships/image" Target="media/image46.jpeg"/><Relationship Id="rId3" Type="http://schemas.microsoft.com/office/2007/relationships/stylesWithEffects" Target="stylesWithEffects.xml"/><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47</Pages>
  <Words>30086</Words>
  <Characters>17150</Characters>
  <Application>Microsoft Office Word</Application>
  <DocSecurity>0</DocSecurity>
  <Lines>142</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dcterms:created xsi:type="dcterms:W3CDTF">2019-01-12T10:45:00Z</dcterms:created>
  <dcterms:modified xsi:type="dcterms:W3CDTF">2019-01-12T10:45:00Z</dcterms:modified>
</cp:coreProperties>
</file>