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E9" w:rsidRPr="00EC2428" w:rsidRDefault="009B0FE9" w:rsidP="00445AAA">
      <w:pPr>
        <w:jc w:val="center"/>
        <w:rPr>
          <w:rFonts w:ascii="Times New Roman" w:hAnsi="Times New Roman"/>
          <w:b/>
          <w:sz w:val="28"/>
          <w:szCs w:val="28"/>
        </w:rPr>
      </w:pPr>
      <w:r w:rsidRPr="00EC2428">
        <w:rPr>
          <w:rFonts w:ascii="Times New Roman" w:hAnsi="Times New Roman"/>
          <w:b/>
          <w:sz w:val="28"/>
          <w:szCs w:val="28"/>
        </w:rPr>
        <w:t>Міністерство освіти і науки України</w:t>
      </w:r>
    </w:p>
    <w:p w:rsidR="009B0FE9" w:rsidRPr="00EC2428" w:rsidRDefault="009B0FE9" w:rsidP="00445AAA">
      <w:pPr>
        <w:jc w:val="center"/>
        <w:rPr>
          <w:rFonts w:ascii="Times New Roman" w:hAnsi="Times New Roman"/>
          <w:b/>
          <w:sz w:val="28"/>
          <w:szCs w:val="28"/>
        </w:rPr>
      </w:pPr>
      <w:r w:rsidRPr="00EC2428">
        <w:rPr>
          <w:rFonts w:ascii="Times New Roman" w:hAnsi="Times New Roman"/>
          <w:b/>
          <w:sz w:val="28"/>
          <w:szCs w:val="28"/>
        </w:rPr>
        <w:t xml:space="preserve">Управління освіти, культури, молоді і спорту, праці та соціального захисту населення Зборівської міської ради </w:t>
      </w:r>
    </w:p>
    <w:p w:rsidR="009B0FE9" w:rsidRPr="00EC2428" w:rsidRDefault="009B0FE9" w:rsidP="00445AAA">
      <w:pPr>
        <w:jc w:val="center"/>
        <w:rPr>
          <w:rFonts w:ascii="Times New Roman" w:hAnsi="Times New Roman"/>
          <w:b/>
          <w:sz w:val="28"/>
          <w:szCs w:val="28"/>
        </w:rPr>
      </w:pPr>
      <w:r w:rsidRPr="00EC2428">
        <w:rPr>
          <w:rFonts w:ascii="Times New Roman" w:hAnsi="Times New Roman"/>
          <w:b/>
          <w:sz w:val="28"/>
          <w:szCs w:val="28"/>
        </w:rPr>
        <w:t>Зборівський районний центр дитячої та юнацької творчості</w:t>
      </w:r>
    </w:p>
    <w:p w:rsidR="009B0FE9" w:rsidRPr="00EC2428" w:rsidRDefault="009B0FE9" w:rsidP="00445AAA">
      <w:pPr>
        <w:rPr>
          <w:rFonts w:ascii="Times New Roman" w:hAnsi="Times New Roman"/>
          <w:sz w:val="32"/>
          <w:szCs w:val="32"/>
        </w:rPr>
      </w:pPr>
    </w:p>
    <w:p w:rsidR="009B0FE9" w:rsidRPr="00EC2428" w:rsidRDefault="009B0FE9" w:rsidP="00445AAA">
      <w:pPr>
        <w:rPr>
          <w:rFonts w:ascii="Times New Roman" w:hAnsi="Times New Roman"/>
          <w:sz w:val="32"/>
          <w:szCs w:val="32"/>
        </w:rPr>
      </w:pPr>
    </w:p>
    <w:p w:rsidR="009B0FE9" w:rsidRDefault="009B0FE9" w:rsidP="00445AAA">
      <w:pPr>
        <w:rPr>
          <w:rFonts w:ascii="Times New Roman" w:hAnsi="Times New Roman"/>
          <w:sz w:val="36"/>
          <w:szCs w:val="36"/>
        </w:rPr>
      </w:pPr>
    </w:p>
    <w:p w:rsidR="009B0FE9" w:rsidRDefault="009B0FE9" w:rsidP="00445AAA">
      <w:pPr>
        <w:rPr>
          <w:rFonts w:ascii="Times New Roman" w:hAnsi="Times New Roman"/>
          <w:sz w:val="36"/>
          <w:szCs w:val="36"/>
        </w:rPr>
      </w:pPr>
    </w:p>
    <w:p w:rsidR="009B0FE9" w:rsidRDefault="009B0FE9" w:rsidP="00445AAA">
      <w:pPr>
        <w:rPr>
          <w:rFonts w:ascii="Times New Roman" w:hAnsi="Times New Roman"/>
          <w:sz w:val="36"/>
          <w:szCs w:val="36"/>
        </w:rPr>
      </w:pPr>
    </w:p>
    <w:p w:rsidR="009B0FE9" w:rsidRDefault="009B0FE9" w:rsidP="00445AAA">
      <w:pPr>
        <w:rPr>
          <w:rFonts w:ascii="Times New Roman" w:hAnsi="Times New Roman"/>
          <w:sz w:val="36"/>
          <w:szCs w:val="36"/>
        </w:rPr>
      </w:pPr>
    </w:p>
    <w:p w:rsidR="009B0FE9" w:rsidRPr="00EC2428" w:rsidRDefault="009B0FE9" w:rsidP="00445AAA">
      <w:pPr>
        <w:rPr>
          <w:rFonts w:ascii="Times New Roman" w:hAnsi="Times New Roman"/>
          <w:sz w:val="36"/>
          <w:szCs w:val="36"/>
        </w:rPr>
      </w:pPr>
    </w:p>
    <w:p w:rsidR="009B0FE9" w:rsidRPr="00445AAA" w:rsidRDefault="009B0FE9" w:rsidP="00445AAA">
      <w:pPr>
        <w:spacing w:line="360" w:lineRule="auto"/>
        <w:jc w:val="center"/>
        <w:rPr>
          <w:rFonts w:ascii="Times New Roman" w:hAnsi="Times New Roman"/>
          <w:b/>
          <w:sz w:val="36"/>
          <w:szCs w:val="36"/>
        </w:rPr>
      </w:pPr>
      <w:r w:rsidRPr="00445AAA">
        <w:rPr>
          <w:rFonts w:ascii="Times New Roman" w:hAnsi="Times New Roman"/>
          <w:b/>
          <w:sz w:val="36"/>
          <w:szCs w:val="36"/>
        </w:rPr>
        <w:t>Конспект   заняття</w:t>
      </w:r>
    </w:p>
    <w:p w:rsidR="009B0FE9" w:rsidRPr="00445AAA" w:rsidRDefault="009B0FE9" w:rsidP="00445AAA">
      <w:pPr>
        <w:spacing w:line="360" w:lineRule="auto"/>
        <w:jc w:val="center"/>
        <w:rPr>
          <w:rFonts w:ascii="Times New Roman" w:hAnsi="Times New Roman"/>
          <w:b/>
          <w:sz w:val="36"/>
          <w:szCs w:val="36"/>
        </w:rPr>
      </w:pPr>
      <w:r w:rsidRPr="00445AAA">
        <w:rPr>
          <w:rFonts w:ascii="Times New Roman" w:hAnsi="Times New Roman"/>
          <w:b/>
          <w:sz w:val="36"/>
          <w:szCs w:val="36"/>
        </w:rPr>
        <w:t>гуртка декоративно – прикладного мистецтва</w:t>
      </w:r>
    </w:p>
    <w:p w:rsidR="009B0FE9" w:rsidRPr="00445AAA" w:rsidRDefault="009B0FE9" w:rsidP="00445AAA">
      <w:pPr>
        <w:spacing w:line="360" w:lineRule="auto"/>
        <w:jc w:val="center"/>
        <w:rPr>
          <w:rFonts w:ascii="Times New Roman" w:hAnsi="Times New Roman"/>
          <w:b/>
          <w:sz w:val="36"/>
          <w:szCs w:val="36"/>
        </w:rPr>
      </w:pPr>
      <w:r>
        <w:rPr>
          <w:rFonts w:ascii="Times New Roman" w:hAnsi="Times New Roman"/>
          <w:b/>
          <w:sz w:val="36"/>
          <w:szCs w:val="36"/>
        </w:rPr>
        <w:t>«</w:t>
      </w:r>
      <w:r w:rsidRPr="00445AAA">
        <w:rPr>
          <w:rFonts w:ascii="Times New Roman" w:hAnsi="Times New Roman"/>
          <w:b/>
          <w:sz w:val="36"/>
          <w:szCs w:val="36"/>
        </w:rPr>
        <w:t>Витинанка як вид декоративно –прикладного мистецтва в Україні</w:t>
      </w:r>
      <w:r>
        <w:rPr>
          <w:rFonts w:ascii="Times New Roman" w:hAnsi="Times New Roman"/>
          <w:b/>
          <w:sz w:val="36"/>
          <w:szCs w:val="36"/>
        </w:rPr>
        <w:t>»</w:t>
      </w:r>
    </w:p>
    <w:p w:rsidR="009B0FE9" w:rsidRPr="00EC2428" w:rsidRDefault="009B0FE9" w:rsidP="00445AAA">
      <w:pPr>
        <w:ind w:left="4678"/>
        <w:rPr>
          <w:rFonts w:ascii="Times New Roman" w:hAnsi="Times New Roman"/>
          <w:b/>
          <w:color w:val="FF0000"/>
          <w:sz w:val="36"/>
          <w:szCs w:val="36"/>
        </w:rPr>
      </w:pPr>
    </w:p>
    <w:p w:rsidR="009B0FE9" w:rsidRDefault="009B0FE9" w:rsidP="00445AAA">
      <w:pPr>
        <w:ind w:left="4678"/>
        <w:rPr>
          <w:rFonts w:ascii="Times New Roman" w:hAnsi="Times New Roman"/>
          <w:b/>
          <w:color w:val="FF0000"/>
          <w:sz w:val="36"/>
          <w:szCs w:val="36"/>
        </w:rPr>
      </w:pPr>
    </w:p>
    <w:p w:rsidR="009B0FE9" w:rsidRDefault="009B0FE9" w:rsidP="00445AAA">
      <w:pPr>
        <w:ind w:left="4678"/>
        <w:rPr>
          <w:rFonts w:ascii="Times New Roman" w:hAnsi="Times New Roman"/>
          <w:b/>
          <w:color w:val="FF0000"/>
          <w:sz w:val="36"/>
          <w:szCs w:val="36"/>
        </w:rPr>
      </w:pPr>
    </w:p>
    <w:p w:rsidR="009B0FE9" w:rsidRDefault="009B0FE9" w:rsidP="00445AAA">
      <w:pPr>
        <w:ind w:left="4678"/>
        <w:rPr>
          <w:rFonts w:ascii="Times New Roman" w:hAnsi="Times New Roman"/>
          <w:b/>
          <w:color w:val="FF0000"/>
          <w:sz w:val="36"/>
          <w:szCs w:val="36"/>
        </w:rPr>
      </w:pPr>
    </w:p>
    <w:p w:rsidR="009B0FE9" w:rsidRPr="00EC2428" w:rsidRDefault="009B0FE9" w:rsidP="00445AAA">
      <w:pPr>
        <w:ind w:left="4678"/>
        <w:rPr>
          <w:rFonts w:ascii="Times New Roman" w:hAnsi="Times New Roman"/>
          <w:b/>
          <w:color w:val="FF0000"/>
          <w:sz w:val="36"/>
          <w:szCs w:val="36"/>
        </w:rPr>
      </w:pPr>
    </w:p>
    <w:p w:rsidR="009B0FE9" w:rsidRPr="00EC2428" w:rsidRDefault="009B0FE9" w:rsidP="00445AAA">
      <w:pPr>
        <w:ind w:left="4678" w:hanging="718"/>
        <w:rPr>
          <w:rFonts w:ascii="Times New Roman" w:hAnsi="Times New Roman"/>
          <w:b/>
          <w:sz w:val="36"/>
          <w:szCs w:val="36"/>
        </w:rPr>
      </w:pPr>
      <w:r w:rsidRPr="00EC2428">
        <w:rPr>
          <w:rFonts w:ascii="Times New Roman" w:hAnsi="Times New Roman"/>
          <w:b/>
          <w:sz w:val="36"/>
          <w:szCs w:val="36"/>
        </w:rPr>
        <w:t xml:space="preserve">Підготувала </w:t>
      </w:r>
    </w:p>
    <w:p w:rsidR="009B0FE9" w:rsidRPr="00EC2428" w:rsidRDefault="009B0FE9" w:rsidP="00445AAA">
      <w:pPr>
        <w:ind w:left="4678" w:hanging="718"/>
        <w:rPr>
          <w:rFonts w:ascii="Times New Roman" w:hAnsi="Times New Roman"/>
          <w:b/>
          <w:sz w:val="36"/>
          <w:szCs w:val="36"/>
        </w:rPr>
      </w:pPr>
      <w:r w:rsidRPr="00EC2428">
        <w:rPr>
          <w:rFonts w:ascii="Times New Roman" w:hAnsi="Times New Roman"/>
          <w:b/>
          <w:sz w:val="36"/>
          <w:szCs w:val="36"/>
        </w:rPr>
        <w:t>керівник гуртка</w:t>
      </w:r>
    </w:p>
    <w:p w:rsidR="009B0FE9" w:rsidRPr="00EC2428" w:rsidRDefault="009B0FE9" w:rsidP="00445AAA">
      <w:pPr>
        <w:ind w:hanging="718"/>
        <w:rPr>
          <w:rFonts w:ascii="Times New Roman" w:hAnsi="Times New Roman"/>
          <w:b/>
          <w:sz w:val="32"/>
          <w:szCs w:val="32"/>
        </w:rPr>
      </w:pPr>
      <w:r w:rsidRPr="00EC2428">
        <w:rPr>
          <w:rFonts w:ascii="Times New Roman" w:hAnsi="Times New Roman"/>
          <w:b/>
          <w:sz w:val="36"/>
          <w:szCs w:val="36"/>
        </w:rPr>
        <w:t xml:space="preserve">                    </w:t>
      </w:r>
      <w:r>
        <w:rPr>
          <w:rFonts w:ascii="Times New Roman" w:hAnsi="Times New Roman"/>
          <w:b/>
          <w:sz w:val="36"/>
          <w:szCs w:val="36"/>
        </w:rPr>
        <w:t xml:space="preserve">                        Мельник Любов Михайлівна </w:t>
      </w:r>
    </w:p>
    <w:p w:rsidR="009B0FE9" w:rsidRPr="00EC2428" w:rsidRDefault="009B0FE9" w:rsidP="00445AAA">
      <w:pPr>
        <w:spacing w:line="360" w:lineRule="auto"/>
        <w:contextualSpacing/>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445AAA">
      <w:pPr>
        <w:ind w:left="0"/>
        <w:rPr>
          <w:rFonts w:ascii="Times New Roman" w:hAnsi="Times New Roman"/>
          <w:b/>
          <w:sz w:val="28"/>
          <w:szCs w:val="28"/>
        </w:rPr>
      </w:pPr>
    </w:p>
    <w:p w:rsidR="009B0FE9" w:rsidRDefault="009B0FE9" w:rsidP="0092377E">
      <w:pPr>
        <w:jc w:val="center"/>
        <w:rPr>
          <w:rFonts w:ascii="Times New Roman" w:hAnsi="Times New Roman"/>
          <w:b/>
          <w:sz w:val="28"/>
          <w:szCs w:val="28"/>
        </w:rPr>
      </w:pPr>
    </w:p>
    <w:p w:rsidR="009B0FE9" w:rsidRDefault="009B0FE9" w:rsidP="0092377E">
      <w:pPr>
        <w:jc w:val="center"/>
        <w:rPr>
          <w:rFonts w:ascii="Times New Roman" w:hAnsi="Times New Roman"/>
          <w:b/>
          <w:sz w:val="28"/>
          <w:szCs w:val="28"/>
        </w:rPr>
      </w:pPr>
      <w:r>
        <w:rPr>
          <w:rFonts w:ascii="Times New Roman" w:hAnsi="Times New Roman"/>
          <w:b/>
          <w:sz w:val="28"/>
          <w:szCs w:val="28"/>
        </w:rPr>
        <w:t>Тема: Витинанка як вид декоративно –прикладного мистецтва в Україні</w:t>
      </w:r>
    </w:p>
    <w:p w:rsidR="009B0FE9" w:rsidRDefault="009B0FE9" w:rsidP="0092377E">
      <w:pPr>
        <w:jc w:val="center"/>
        <w:rPr>
          <w:rFonts w:ascii="Times New Roman" w:hAnsi="Times New Roman"/>
          <w:b/>
          <w:sz w:val="28"/>
          <w:szCs w:val="28"/>
        </w:rPr>
      </w:pPr>
    </w:p>
    <w:p w:rsidR="009B0FE9" w:rsidRDefault="009B0FE9" w:rsidP="0092377E">
      <w:pPr>
        <w:rPr>
          <w:rFonts w:ascii="Times New Roman" w:hAnsi="Times New Roman"/>
          <w:b/>
          <w:sz w:val="28"/>
          <w:szCs w:val="28"/>
        </w:rPr>
      </w:pPr>
      <w:r>
        <w:rPr>
          <w:rFonts w:ascii="Times New Roman" w:hAnsi="Times New Roman"/>
          <w:b/>
          <w:sz w:val="28"/>
          <w:szCs w:val="28"/>
        </w:rPr>
        <w:t>Мета:</w:t>
      </w:r>
    </w:p>
    <w:p w:rsidR="009B0FE9" w:rsidRDefault="009B0FE9" w:rsidP="0092377E">
      <w:pPr>
        <w:ind w:left="0" w:firstLine="680"/>
        <w:rPr>
          <w:rFonts w:ascii="Times New Roman" w:hAnsi="Times New Roman"/>
          <w:sz w:val="28"/>
          <w:szCs w:val="28"/>
        </w:rPr>
      </w:pPr>
      <w:r>
        <w:rPr>
          <w:rFonts w:ascii="Times New Roman" w:hAnsi="Times New Roman"/>
          <w:b/>
          <w:sz w:val="28"/>
          <w:szCs w:val="28"/>
        </w:rPr>
        <w:t xml:space="preserve">      </w:t>
      </w:r>
      <w:r w:rsidRPr="0092377E">
        <w:rPr>
          <w:rFonts w:ascii="Times New Roman" w:hAnsi="Times New Roman"/>
          <w:b/>
          <w:i/>
          <w:sz w:val="28"/>
          <w:szCs w:val="28"/>
        </w:rPr>
        <w:t>Навчальна:</w:t>
      </w:r>
      <w:r>
        <w:rPr>
          <w:rFonts w:ascii="Times New Roman" w:hAnsi="Times New Roman"/>
          <w:b/>
          <w:sz w:val="28"/>
          <w:szCs w:val="28"/>
        </w:rPr>
        <w:t xml:space="preserve"> </w:t>
      </w:r>
      <w:r>
        <w:rPr>
          <w:rFonts w:ascii="Times New Roman" w:hAnsi="Times New Roman"/>
          <w:sz w:val="28"/>
          <w:szCs w:val="28"/>
        </w:rPr>
        <w:t>навчити гуртківців виготовляти витинанки, вивчити технічні прийоми виготовлення витинанок та принципи класифікації витинанок та їх історичні витоки.</w:t>
      </w:r>
    </w:p>
    <w:p w:rsidR="009B0FE9" w:rsidRDefault="009B0FE9" w:rsidP="0092377E">
      <w:pPr>
        <w:ind w:left="0" w:firstLine="680"/>
        <w:rPr>
          <w:rFonts w:ascii="Times New Roman" w:hAnsi="Times New Roman"/>
          <w:sz w:val="28"/>
          <w:szCs w:val="28"/>
        </w:rPr>
      </w:pPr>
      <w:r>
        <w:rPr>
          <w:rFonts w:ascii="Times New Roman" w:hAnsi="Times New Roman"/>
          <w:sz w:val="28"/>
          <w:szCs w:val="28"/>
        </w:rPr>
        <w:t xml:space="preserve">      </w:t>
      </w:r>
      <w:r w:rsidRPr="0092377E">
        <w:rPr>
          <w:rFonts w:ascii="Times New Roman" w:hAnsi="Times New Roman"/>
          <w:b/>
          <w:i/>
          <w:sz w:val="28"/>
          <w:szCs w:val="28"/>
        </w:rPr>
        <w:t>Виховна:</w:t>
      </w:r>
      <w:r>
        <w:rPr>
          <w:rFonts w:ascii="Times New Roman" w:hAnsi="Times New Roman"/>
          <w:b/>
          <w:sz w:val="28"/>
          <w:szCs w:val="28"/>
        </w:rPr>
        <w:t xml:space="preserve"> </w:t>
      </w:r>
      <w:r>
        <w:rPr>
          <w:rFonts w:ascii="Times New Roman" w:hAnsi="Times New Roman"/>
          <w:sz w:val="28"/>
          <w:szCs w:val="28"/>
        </w:rPr>
        <w:t>виховувати в гуртківців любов до творення витинанки як виду декоративно – ужиткового мистецтва. Відроджувати традиції українського народу.</w:t>
      </w:r>
    </w:p>
    <w:p w:rsidR="009B0FE9" w:rsidRDefault="009B0FE9" w:rsidP="0092377E">
      <w:pPr>
        <w:ind w:left="0" w:firstLine="680"/>
        <w:rPr>
          <w:rFonts w:ascii="Times New Roman" w:hAnsi="Times New Roman"/>
          <w:sz w:val="28"/>
          <w:szCs w:val="28"/>
        </w:rPr>
      </w:pPr>
      <w:r>
        <w:rPr>
          <w:rFonts w:ascii="Times New Roman" w:hAnsi="Times New Roman"/>
          <w:sz w:val="28"/>
          <w:szCs w:val="28"/>
        </w:rPr>
        <w:t xml:space="preserve">       </w:t>
      </w:r>
      <w:r w:rsidRPr="0092377E">
        <w:rPr>
          <w:rFonts w:ascii="Times New Roman" w:hAnsi="Times New Roman"/>
          <w:b/>
          <w:i/>
          <w:sz w:val="28"/>
          <w:szCs w:val="28"/>
        </w:rPr>
        <w:t>Розвиваюча:</w:t>
      </w:r>
      <w:r>
        <w:rPr>
          <w:rFonts w:ascii="Times New Roman" w:hAnsi="Times New Roman"/>
          <w:b/>
          <w:sz w:val="28"/>
          <w:szCs w:val="28"/>
        </w:rPr>
        <w:t xml:space="preserve"> </w:t>
      </w:r>
      <w:r>
        <w:rPr>
          <w:rFonts w:ascii="Times New Roman" w:hAnsi="Times New Roman"/>
          <w:sz w:val="28"/>
          <w:szCs w:val="28"/>
        </w:rPr>
        <w:t>розвивати потяг підростаючого покоління до народної творчості, уяву, фантазію, уважність, акуратність.</w:t>
      </w:r>
    </w:p>
    <w:p w:rsidR="009B0FE9" w:rsidRDefault="009B0FE9" w:rsidP="0092377E">
      <w:pPr>
        <w:ind w:left="0" w:firstLine="680"/>
        <w:rPr>
          <w:rFonts w:ascii="Times New Roman" w:hAnsi="Times New Roman"/>
          <w:sz w:val="28"/>
          <w:szCs w:val="28"/>
        </w:rPr>
      </w:pPr>
      <w:r>
        <w:rPr>
          <w:rFonts w:ascii="Times New Roman" w:hAnsi="Times New Roman"/>
          <w:b/>
          <w:sz w:val="28"/>
          <w:szCs w:val="28"/>
        </w:rPr>
        <w:t xml:space="preserve">Тип заняття: </w:t>
      </w:r>
      <w:r>
        <w:rPr>
          <w:rFonts w:ascii="Times New Roman" w:hAnsi="Times New Roman"/>
          <w:sz w:val="28"/>
          <w:szCs w:val="28"/>
        </w:rPr>
        <w:t>комбіноване.</w:t>
      </w:r>
    </w:p>
    <w:p w:rsidR="009B0FE9" w:rsidRDefault="009B0FE9" w:rsidP="0092377E">
      <w:pPr>
        <w:ind w:left="0" w:firstLine="680"/>
        <w:rPr>
          <w:rFonts w:ascii="Times New Roman" w:hAnsi="Times New Roman"/>
          <w:sz w:val="28"/>
          <w:szCs w:val="28"/>
        </w:rPr>
      </w:pPr>
      <w:r>
        <w:rPr>
          <w:rFonts w:ascii="Times New Roman" w:hAnsi="Times New Roman"/>
          <w:b/>
          <w:sz w:val="28"/>
          <w:szCs w:val="28"/>
        </w:rPr>
        <w:t xml:space="preserve">Ілюстративні матеріали: </w:t>
      </w:r>
      <w:r>
        <w:rPr>
          <w:rFonts w:ascii="Times New Roman" w:hAnsi="Times New Roman"/>
          <w:sz w:val="28"/>
          <w:szCs w:val="28"/>
        </w:rPr>
        <w:t>зразки витинанок, зразки кольорового паперу, фото витинанок, технологічна карта виготовлення витинанок.</w:t>
      </w:r>
    </w:p>
    <w:p w:rsidR="009B0FE9" w:rsidRDefault="009B0FE9" w:rsidP="0092377E">
      <w:pPr>
        <w:ind w:left="0" w:firstLine="680"/>
        <w:rPr>
          <w:rFonts w:ascii="Times New Roman" w:hAnsi="Times New Roman"/>
          <w:sz w:val="28"/>
          <w:szCs w:val="28"/>
        </w:rPr>
      </w:pPr>
      <w:r>
        <w:rPr>
          <w:rFonts w:ascii="Times New Roman" w:hAnsi="Times New Roman"/>
          <w:b/>
          <w:sz w:val="28"/>
          <w:szCs w:val="28"/>
        </w:rPr>
        <w:t xml:space="preserve">Інструменти та обладнання: </w:t>
      </w:r>
      <w:r>
        <w:rPr>
          <w:rFonts w:ascii="Times New Roman" w:hAnsi="Times New Roman"/>
          <w:sz w:val="28"/>
          <w:szCs w:val="28"/>
        </w:rPr>
        <w:t>ножиці, ніж, штемпельки, папір, олівець.</w:t>
      </w:r>
    </w:p>
    <w:p w:rsidR="009B0FE9" w:rsidRDefault="009B0FE9" w:rsidP="0092377E">
      <w:pPr>
        <w:ind w:left="0" w:firstLine="680"/>
        <w:rPr>
          <w:rFonts w:ascii="Times New Roman" w:hAnsi="Times New Roman"/>
          <w:sz w:val="28"/>
          <w:szCs w:val="28"/>
        </w:rPr>
      </w:pPr>
    </w:p>
    <w:p w:rsidR="009B0FE9" w:rsidRPr="0092377E" w:rsidRDefault="009B0FE9" w:rsidP="007670E2">
      <w:pPr>
        <w:ind w:left="0"/>
        <w:rPr>
          <w:rFonts w:ascii="Times New Roman" w:hAnsi="Times New Roman"/>
          <w:sz w:val="28"/>
          <w:szCs w:val="28"/>
        </w:rPr>
      </w:pPr>
    </w:p>
    <w:p w:rsidR="009B0FE9" w:rsidRDefault="009B0FE9" w:rsidP="007670E2">
      <w:pPr>
        <w:jc w:val="center"/>
        <w:rPr>
          <w:rFonts w:ascii="Times New Roman" w:hAnsi="Times New Roman"/>
          <w:b/>
          <w:sz w:val="28"/>
          <w:szCs w:val="28"/>
        </w:rPr>
      </w:pPr>
      <w:r w:rsidRPr="007670E2">
        <w:rPr>
          <w:rFonts w:ascii="Times New Roman" w:hAnsi="Times New Roman"/>
          <w:b/>
          <w:sz w:val="28"/>
          <w:szCs w:val="28"/>
        </w:rPr>
        <w:t>Хід заняття</w:t>
      </w:r>
    </w:p>
    <w:p w:rsidR="009B0FE9" w:rsidRPr="007670E2" w:rsidRDefault="009B0FE9" w:rsidP="007670E2">
      <w:pPr>
        <w:jc w:val="center"/>
        <w:rPr>
          <w:rFonts w:ascii="Times New Roman" w:hAnsi="Times New Roman"/>
          <w:b/>
          <w:sz w:val="28"/>
          <w:szCs w:val="28"/>
        </w:rPr>
      </w:pPr>
    </w:p>
    <w:p w:rsidR="009B0FE9" w:rsidRPr="007670E2" w:rsidRDefault="009B0FE9" w:rsidP="007670E2">
      <w:pPr>
        <w:rPr>
          <w:rFonts w:ascii="Times New Roman" w:hAnsi="Times New Roman"/>
          <w:sz w:val="28"/>
          <w:szCs w:val="28"/>
        </w:rPr>
      </w:pPr>
      <w:r w:rsidRPr="007670E2">
        <w:rPr>
          <w:rFonts w:ascii="Times New Roman" w:hAnsi="Times New Roman"/>
          <w:b/>
          <w:sz w:val="28"/>
          <w:szCs w:val="28"/>
        </w:rPr>
        <w:t>І. Організаційний момент.</w:t>
      </w:r>
      <w:r w:rsidRPr="006E4208">
        <w:t xml:space="preserve"> </w:t>
      </w:r>
      <w:r w:rsidRPr="007670E2">
        <w:rPr>
          <w:rFonts w:ascii="Times New Roman" w:hAnsi="Times New Roman"/>
          <w:sz w:val="28"/>
          <w:szCs w:val="28"/>
        </w:rPr>
        <w:t>Привітання</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b/>
          <w:bCs/>
          <w:sz w:val="28"/>
          <w:szCs w:val="28"/>
        </w:rPr>
        <w:t> </w:t>
      </w:r>
      <w:r w:rsidRPr="00D11BAB">
        <w:rPr>
          <w:rFonts w:ascii="Times New Roman" w:hAnsi="Times New Roman"/>
          <w:b/>
          <w:bCs/>
          <w:i/>
          <w:sz w:val="28"/>
          <w:szCs w:val="28"/>
        </w:rPr>
        <w:t>Педагог:</w:t>
      </w:r>
      <w:r w:rsidRPr="007670E2">
        <w:rPr>
          <w:rFonts w:ascii="Times New Roman" w:hAnsi="Times New Roman"/>
          <w:sz w:val="28"/>
          <w:szCs w:val="28"/>
        </w:rPr>
        <w:t> </w:t>
      </w:r>
      <w:r>
        <w:rPr>
          <w:rFonts w:ascii="Times New Roman" w:hAnsi="Times New Roman"/>
          <w:sz w:val="28"/>
          <w:szCs w:val="28"/>
        </w:rPr>
        <w:t>Дорогі діти, вітаю вас</w:t>
      </w:r>
      <w:r w:rsidRPr="007670E2">
        <w:rPr>
          <w:rFonts w:ascii="Times New Roman" w:hAnsi="Times New Roman"/>
          <w:sz w:val="28"/>
          <w:szCs w:val="28"/>
        </w:rPr>
        <w:t xml:space="preserve"> на сьогоднішньому занятті.</w:t>
      </w:r>
    </w:p>
    <w:p w:rsidR="009B0FE9" w:rsidRPr="007670E2" w:rsidRDefault="009B0FE9" w:rsidP="007670E2">
      <w:pPr>
        <w:ind w:left="0"/>
        <w:rPr>
          <w:rFonts w:ascii="Times New Roman" w:hAnsi="Times New Roman"/>
          <w:sz w:val="28"/>
          <w:szCs w:val="28"/>
        </w:rPr>
      </w:pPr>
      <w:r w:rsidRPr="007670E2">
        <w:rPr>
          <w:rFonts w:ascii="Times New Roman" w:hAnsi="Times New Roman"/>
          <w:sz w:val="28"/>
          <w:szCs w:val="28"/>
        </w:rPr>
        <w:t>(Бесіда педагога)</w:t>
      </w:r>
    </w:p>
    <w:p w:rsidR="009B0FE9" w:rsidRPr="007670E2" w:rsidRDefault="009B0FE9" w:rsidP="007670E2">
      <w:pPr>
        <w:ind w:left="0" w:firstLine="680"/>
        <w:rPr>
          <w:rFonts w:ascii="Times New Roman" w:hAnsi="Times New Roman"/>
          <w:sz w:val="28"/>
          <w:szCs w:val="28"/>
        </w:rPr>
      </w:pPr>
      <w:r w:rsidRPr="00D11BAB">
        <w:rPr>
          <w:rFonts w:ascii="Times New Roman" w:hAnsi="Times New Roman"/>
          <w:b/>
          <w:bCs/>
          <w:i/>
          <w:sz w:val="28"/>
          <w:szCs w:val="28"/>
        </w:rPr>
        <w:t>Педагог:</w:t>
      </w:r>
      <w:r w:rsidRPr="007670E2">
        <w:rPr>
          <w:rFonts w:ascii="Times New Roman" w:hAnsi="Times New Roman"/>
          <w:sz w:val="28"/>
          <w:szCs w:val="28"/>
        </w:rPr>
        <w:t> Мабуть ніщо так яскраво не представляє народ, як його народне мистецтво. Кожний вид народної творчості – це свій світ. Серед різноманітних видів народного мистецтва України особливе місце займають витинанки.</w:t>
      </w:r>
    </w:p>
    <w:p w:rsidR="009B0FE9" w:rsidRPr="007670E2" w:rsidRDefault="009B0FE9" w:rsidP="007670E2">
      <w:pPr>
        <w:ind w:left="0" w:firstLine="680"/>
        <w:rPr>
          <w:rFonts w:ascii="Times New Roman" w:hAnsi="Times New Roman"/>
          <w:sz w:val="28"/>
          <w:szCs w:val="28"/>
        </w:rPr>
      </w:pPr>
      <w:r w:rsidRPr="00D11BAB">
        <w:rPr>
          <w:rFonts w:ascii="Times New Roman" w:hAnsi="Times New Roman"/>
          <w:b/>
          <w:bCs/>
          <w:i/>
          <w:sz w:val="28"/>
          <w:szCs w:val="28"/>
        </w:rPr>
        <w:t>Педагог</w:t>
      </w:r>
      <w:r w:rsidRPr="00D11BAB">
        <w:rPr>
          <w:rFonts w:ascii="Times New Roman" w:hAnsi="Times New Roman"/>
          <w:i/>
          <w:sz w:val="28"/>
          <w:szCs w:val="28"/>
        </w:rPr>
        <w:t>:</w:t>
      </w:r>
      <w:r w:rsidRPr="007670E2">
        <w:rPr>
          <w:rFonts w:ascii="Times New Roman" w:hAnsi="Times New Roman"/>
          <w:sz w:val="28"/>
          <w:szCs w:val="28"/>
        </w:rPr>
        <w:t xml:space="preserve"> Діти, хто знає, що таке витинанка?</w:t>
      </w:r>
    </w:p>
    <w:p w:rsidR="009B0FE9" w:rsidRPr="007670E2" w:rsidRDefault="009B0FE9" w:rsidP="007670E2">
      <w:pPr>
        <w:ind w:left="0" w:firstLine="680"/>
        <w:rPr>
          <w:rFonts w:ascii="Times New Roman" w:hAnsi="Times New Roman"/>
          <w:sz w:val="28"/>
          <w:szCs w:val="28"/>
        </w:rPr>
      </w:pPr>
      <w:r w:rsidRPr="00D11BAB">
        <w:rPr>
          <w:rFonts w:ascii="Times New Roman" w:hAnsi="Times New Roman"/>
          <w:b/>
          <w:bCs/>
          <w:i/>
          <w:sz w:val="28"/>
          <w:szCs w:val="28"/>
        </w:rPr>
        <w:t>Гуртківці:</w:t>
      </w:r>
      <w:r w:rsidRPr="007670E2">
        <w:rPr>
          <w:rFonts w:ascii="Times New Roman" w:hAnsi="Times New Roman"/>
          <w:sz w:val="28"/>
          <w:szCs w:val="28"/>
        </w:rPr>
        <w:t> Витинанка - це вирізання  з паперу різних візерунків.</w:t>
      </w:r>
    </w:p>
    <w:p w:rsidR="009B0FE9" w:rsidRPr="007670E2" w:rsidRDefault="009B0FE9" w:rsidP="007670E2">
      <w:pPr>
        <w:ind w:left="0" w:firstLine="680"/>
        <w:rPr>
          <w:rFonts w:ascii="Times New Roman" w:hAnsi="Times New Roman"/>
          <w:sz w:val="28"/>
          <w:szCs w:val="28"/>
        </w:rPr>
      </w:pPr>
      <w:r w:rsidRPr="00D11BAB">
        <w:rPr>
          <w:rFonts w:ascii="Times New Roman" w:hAnsi="Times New Roman"/>
          <w:b/>
          <w:bCs/>
          <w:i/>
          <w:sz w:val="28"/>
          <w:szCs w:val="28"/>
        </w:rPr>
        <w:t>Педагог</w:t>
      </w:r>
      <w:r w:rsidRPr="007670E2">
        <w:rPr>
          <w:rFonts w:ascii="Times New Roman" w:hAnsi="Times New Roman"/>
          <w:sz w:val="28"/>
          <w:szCs w:val="28"/>
        </w:rPr>
        <w:t> (</w:t>
      </w:r>
      <w:r w:rsidRPr="007670E2">
        <w:rPr>
          <w:rFonts w:ascii="Times New Roman" w:hAnsi="Times New Roman"/>
          <w:i/>
          <w:iCs/>
          <w:sz w:val="28"/>
          <w:szCs w:val="28"/>
        </w:rPr>
        <w:t>доповнює):</w:t>
      </w:r>
      <w:r w:rsidRPr="007670E2">
        <w:rPr>
          <w:rFonts w:ascii="Times New Roman" w:hAnsi="Times New Roman"/>
          <w:sz w:val="28"/>
          <w:szCs w:val="28"/>
        </w:rPr>
        <w:t> витинанки – орнаментальні й фігурні прикраси житла, ажурно витяті ножицями, вирізані ножем з білого або кольорового паперу.</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Від назви техніки виготовлення (витинати) походить і термін.</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Витинанка як вид народного декоративно-ужиткового мистецтва своїм корінням сягає в сиву давнину. Археологічні дослідження засвідчують появу ажурних візерунків із шкіри, х</w:t>
      </w:r>
      <w:r>
        <w:rPr>
          <w:rFonts w:ascii="Times New Roman" w:hAnsi="Times New Roman"/>
          <w:sz w:val="28"/>
          <w:szCs w:val="28"/>
        </w:rPr>
        <w:t>утра уже в V ст.</w:t>
      </w:r>
      <w:r>
        <w:rPr>
          <w:rFonts w:ascii="Times New Roman" w:hAnsi="Times New Roman"/>
          <w:sz w:val="28"/>
          <w:szCs w:val="28"/>
        </w:rPr>
        <w:br/>
        <w:t xml:space="preserve">до н.е. </w:t>
      </w:r>
      <w:r w:rsidRPr="007670E2">
        <w:rPr>
          <w:rFonts w:ascii="Times New Roman" w:hAnsi="Times New Roman"/>
          <w:sz w:val="28"/>
          <w:szCs w:val="28"/>
        </w:rPr>
        <w:t>Серед знайдених речей при розкопках – великий повстяний килим, виконаний в техніці вирізування й аплікації, а також різноманітні предмети кінського спорядження, оздоблені ажурними і силуетними шкіряними прикрасами.</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Перші паперові прикраси, які можна вважати своєрідними аналогами традиційних витинанок на Україні, виникли в Китаї, у зв’язку з винаходом і розповсюдженням там паперу в VІІ ст. Завдяки високим художнім якостям  та простоті виготовлення вони стали відомі усім народам.</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Різновидом українських витинанок вважають невеликі шматочки білого паперу з ажурно витятими краями, так звані кустодії, що служили підкладкою і оздобою для канцелярських печаток в середині ХVІ ст.</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У середині ХІХ ст. в українських селах з’являються паперові прикраси, якими селяни оздоблювали хати.</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Найдавніші українські витинанки, що дійшли до нас, походять з Прикарпаття і Західного Поділля. Збереженню їх сприяли етнографічні виставки. Одна з них відбулася в Тернополі - в 1887 р., інші  у  Львові - в</w:t>
      </w:r>
      <w:r w:rsidRPr="007670E2">
        <w:rPr>
          <w:rFonts w:ascii="Times New Roman" w:hAnsi="Times New Roman"/>
          <w:sz w:val="28"/>
          <w:szCs w:val="28"/>
        </w:rPr>
        <w:br/>
        <w:t>1894 р., в Бучачі – 1905 р., у Стрию - в 1909 р. Завдяки виставкам музейні збірки поповнювалися новими  витинанками.</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Виготовляли витинанки навесні перед святами, коли селяни за звичаєм білили і оздоблювали житло. Подекуди й перед Різдвом старі витинанки знімали, а їх місце займали нові. Тому «жили» ажурні прикраси переважно один рік.</w:t>
      </w:r>
    </w:p>
    <w:p w:rsidR="009B0FE9" w:rsidRPr="007670E2" w:rsidRDefault="009B0FE9" w:rsidP="007670E2">
      <w:pPr>
        <w:ind w:left="0" w:firstLine="680"/>
        <w:rPr>
          <w:rFonts w:ascii="Times New Roman" w:hAnsi="Times New Roman"/>
          <w:sz w:val="28"/>
          <w:szCs w:val="28"/>
        </w:rPr>
      </w:pPr>
      <w:r w:rsidRPr="007670E2">
        <w:rPr>
          <w:rFonts w:ascii="Times New Roman" w:hAnsi="Times New Roman"/>
          <w:sz w:val="28"/>
          <w:szCs w:val="28"/>
        </w:rPr>
        <w:t>На свята українці виготовляли різні витинанки: у вигляді сніжинок-зірочок, хреста, у вигляді барвінку чи постатей ангелів.</w:t>
      </w:r>
    </w:p>
    <w:p w:rsidR="009B0FE9" w:rsidRPr="007670E2" w:rsidRDefault="009B0FE9" w:rsidP="007670E2">
      <w:pPr>
        <w:rPr>
          <w:rFonts w:ascii="Times New Roman" w:hAnsi="Times New Roman"/>
          <w:sz w:val="28"/>
          <w:szCs w:val="28"/>
        </w:rPr>
      </w:pPr>
      <w:r w:rsidRPr="007670E2">
        <w:rPr>
          <w:rFonts w:ascii="Times New Roman" w:hAnsi="Times New Roman"/>
          <w:sz w:val="28"/>
          <w:szCs w:val="28"/>
        </w:rPr>
        <w:t> (Педагог демонструє різні види  витинанок)</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Витинанка-хрест несла охоронно-символічне значення. Її чіпляли на сволок (дерев’яний виступ на стелі), бо там висіла дитяча колиска, також на скрині (великий ящик з кришкою і замком для зберігання одягу, коштовних предметів, приданого (посаг нареченої).</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На простінках між вікнами в українській хаті висіли витинанки з зображенням “дерева життя”. На гіллі цих дерев часто розміщуються птахи, внизу біля дерева можна побачити людські постаті чи силуети звірів. Це символ родини, роду і він є типовим для всіх регіонів України.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Давні витинанки селяни наклеювали молоком тому їх легко можна було зняти при наступній побілці. Рідше використовували клей або клейстер.</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Термін «витинанка» вперше в літературі з’явився в 1913 р.</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Кожний різновид ажурних паперових прикрас у різних регіонах називався по-різному: «стригунці», «зірочки», «квіти», «хрестики», «козаки» та ін.</w:t>
      </w:r>
    </w:p>
    <w:p w:rsidR="009B0FE9" w:rsidRPr="006E4208" w:rsidRDefault="009B0FE9" w:rsidP="00D11BAB">
      <w:r w:rsidRPr="006E4208">
        <w:t>               </w:t>
      </w:r>
    </w:p>
    <w:p w:rsidR="009B0FE9" w:rsidRPr="00D11BAB" w:rsidRDefault="009B0FE9" w:rsidP="00D11BAB">
      <w:pPr>
        <w:rPr>
          <w:rFonts w:ascii="Times New Roman" w:hAnsi="Times New Roman"/>
          <w:b/>
          <w:sz w:val="28"/>
          <w:szCs w:val="28"/>
        </w:rPr>
      </w:pPr>
      <w:r w:rsidRPr="00D11BAB">
        <w:rPr>
          <w:rFonts w:ascii="Times New Roman" w:hAnsi="Times New Roman"/>
          <w:b/>
          <w:sz w:val="28"/>
          <w:szCs w:val="28"/>
        </w:rPr>
        <w:t>II. Актуалізація опорних знань</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Серед різноманітних видів народного мистецтва України витинанки займають особливе місце.. Папір і ножиці зробили цей вид творчості широко побутуючим, безпосереднім виявом почуттів, живої уяви, влучно зафіксованої спостережливості.</w:t>
      </w:r>
    </w:p>
    <w:p w:rsidR="009B0FE9" w:rsidRPr="006E4208" w:rsidRDefault="009B0FE9" w:rsidP="00D11BAB">
      <w:r w:rsidRPr="006E4208">
        <w:t> </w:t>
      </w:r>
    </w:p>
    <w:p w:rsidR="009B0FE9" w:rsidRPr="00D11BAB" w:rsidRDefault="009B0FE9" w:rsidP="00D11BAB">
      <w:pPr>
        <w:ind w:left="0" w:firstLine="680"/>
        <w:rPr>
          <w:rFonts w:ascii="Times New Roman" w:hAnsi="Times New Roman"/>
          <w:b/>
          <w:sz w:val="28"/>
          <w:szCs w:val="28"/>
        </w:rPr>
      </w:pPr>
      <w:r w:rsidRPr="00D11BAB">
        <w:rPr>
          <w:rFonts w:ascii="Times New Roman" w:hAnsi="Times New Roman"/>
          <w:b/>
          <w:sz w:val="28"/>
          <w:szCs w:val="28"/>
        </w:rPr>
        <w:t>ІІІ. Мотивація навчальної діяльності. Оголошення теми, мети заняття</w:t>
      </w:r>
    </w:p>
    <w:p w:rsidR="009B0FE9" w:rsidRDefault="009B0FE9" w:rsidP="00D11BAB">
      <w:pPr>
        <w:ind w:left="0" w:firstLine="680"/>
        <w:rPr>
          <w:rFonts w:ascii="Times New Roman" w:hAnsi="Times New Roman"/>
          <w:sz w:val="28"/>
          <w:szCs w:val="28"/>
        </w:rPr>
      </w:pPr>
      <w:r w:rsidRPr="00D11BAB">
        <w:rPr>
          <w:rFonts w:ascii="Times New Roman" w:hAnsi="Times New Roman"/>
          <w:b/>
          <w:bCs/>
          <w:i/>
          <w:sz w:val="28"/>
          <w:szCs w:val="28"/>
        </w:rPr>
        <w:t>Педагог оголошує тему та мету заняття.</w:t>
      </w:r>
      <w:r w:rsidRPr="00D11BAB">
        <w:rPr>
          <w:rFonts w:ascii="Times New Roman" w:hAnsi="Times New Roman"/>
          <w:sz w:val="28"/>
          <w:szCs w:val="28"/>
        </w:rPr>
        <w:t> Мотивує гуртківців до засвоєння техніки витинанки, зазначаючи  можливість практичного використання набутих навиків (виготовлення подарунків, прикрашання вікон у святкові дні вдома, оформлення залу при проведенні шкільних свят, участь у виставках).</w:t>
      </w:r>
    </w:p>
    <w:p w:rsidR="009B0FE9" w:rsidRPr="00D11BAB" w:rsidRDefault="009B0FE9" w:rsidP="00D11BAB">
      <w:pPr>
        <w:ind w:left="0" w:firstLine="680"/>
        <w:rPr>
          <w:rFonts w:ascii="Times New Roman" w:hAnsi="Times New Roman"/>
          <w:sz w:val="28"/>
          <w:szCs w:val="28"/>
        </w:rPr>
      </w:pPr>
    </w:p>
    <w:p w:rsidR="009B0FE9" w:rsidRPr="00D11BAB" w:rsidRDefault="009B0FE9" w:rsidP="00D11BAB">
      <w:pPr>
        <w:rPr>
          <w:rFonts w:ascii="Times New Roman" w:hAnsi="Times New Roman"/>
          <w:b/>
          <w:sz w:val="28"/>
          <w:szCs w:val="28"/>
        </w:rPr>
      </w:pPr>
      <w:r w:rsidRPr="00D11BAB">
        <w:rPr>
          <w:rFonts w:ascii="Times New Roman" w:hAnsi="Times New Roman"/>
          <w:b/>
          <w:sz w:val="28"/>
          <w:szCs w:val="28"/>
        </w:rPr>
        <w:t>ІV. Робота за темою заняття</w:t>
      </w:r>
    </w:p>
    <w:p w:rsidR="009B0FE9" w:rsidRDefault="009B0FE9" w:rsidP="00D11BAB">
      <w:pPr>
        <w:rPr>
          <w:rFonts w:ascii="Times New Roman" w:hAnsi="Times New Roman"/>
          <w:b/>
          <w:sz w:val="28"/>
          <w:szCs w:val="28"/>
        </w:rPr>
      </w:pPr>
    </w:p>
    <w:p w:rsidR="009B0FE9" w:rsidRPr="00D11BAB" w:rsidRDefault="009B0FE9" w:rsidP="00D11BAB">
      <w:pPr>
        <w:rPr>
          <w:rFonts w:ascii="Times New Roman" w:hAnsi="Times New Roman"/>
          <w:b/>
          <w:sz w:val="28"/>
          <w:szCs w:val="28"/>
        </w:rPr>
      </w:pPr>
      <w:r w:rsidRPr="00D11BAB">
        <w:rPr>
          <w:rFonts w:ascii="Times New Roman" w:hAnsi="Times New Roman"/>
          <w:b/>
          <w:sz w:val="28"/>
          <w:szCs w:val="28"/>
        </w:rPr>
        <w:t>1. Теоретична частина</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Витинанки діляться на три великі групи – одинарні, складні та комбіновані.</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Одинарні </w:t>
      </w:r>
      <w:r w:rsidRPr="00D11BAB">
        <w:rPr>
          <w:rFonts w:ascii="Times New Roman" w:hAnsi="Times New Roman"/>
          <w:b/>
          <w:bCs/>
          <w:sz w:val="28"/>
          <w:szCs w:val="28"/>
        </w:rPr>
        <w:t>- </w:t>
      </w:r>
      <w:r w:rsidRPr="00D11BAB">
        <w:rPr>
          <w:rFonts w:ascii="Times New Roman" w:hAnsi="Times New Roman"/>
          <w:sz w:val="28"/>
          <w:szCs w:val="28"/>
        </w:rPr>
        <w:t>виготовлені з одного аркуша паперу, одноколірні, переважно є ажурні. Папір складали певну кількість разів та, зробивши кілька надрізів ножицями, отримували орнаментальний мотив, який ідентично повторювався.</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До одинарних витинанок належать і витяті з паперу фігурки людей, тварин, птахів. Але при виготовленні витинанок фігурок не використовували ні симетрії, ні рапорту, а витинали по контуру, надаючи зображенню силуетного характеру.</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(Педагог демонструє одинарні витинанки)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Складні – (аплікаційні) завжди поліхромні, їх завжди виготовляли з кількох аркушів різнокольорового паперу.</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Комбіновані – з розписом, аплікацією тощо.</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(Педагог демонструє ці види  витинанок) </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Витинанки поряд із художньо – естетичною функцією відчутно виявляють особливості укладу життя народу, що знаходило свій вияв у змісті орнаментальних мотивів.</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Мотиви, які зустрічаються в орнаментах витинанок, можна умовно поділити на 5 груп:</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Геометричні орнаменти.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Рослинні орнаменти.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Фігурки людей.</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Тварини і птахи.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Предметний світ (від архітектурних споруд до звичайних побутових речей).</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(Педагог демонструє зразки витинанок вищенаведених груп, використовуючи персональний комп'ютер).</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Витинанками оздоблюють поліграфічну продукцію, використовують в організації сценічного простору театральної вистави, застосовують в художній обробці металу, декоруванні керамічних плиток, використовуються як новорічні прикраси вітрин і вікон, і само собою прикрашання житла а також як виставочні роботи.</w:t>
      </w:r>
    </w:p>
    <w:p w:rsidR="009B0FE9" w:rsidRDefault="009B0FE9" w:rsidP="00D11BAB">
      <w:pPr>
        <w:ind w:left="0" w:firstLine="680"/>
        <w:rPr>
          <w:rFonts w:ascii="Times New Roman" w:hAnsi="Times New Roman"/>
          <w:b/>
          <w:sz w:val="28"/>
          <w:szCs w:val="28"/>
        </w:rPr>
      </w:pPr>
    </w:p>
    <w:p w:rsidR="009B0FE9" w:rsidRPr="00D11BAB" w:rsidRDefault="009B0FE9" w:rsidP="00D11BAB">
      <w:pPr>
        <w:ind w:left="0" w:firstLine="680"/>
        <w:rPr>
          <w:rFonts w:ascii="Times New Roman" w:hAnsi="Times New Roman"/>
          <w:b/>
          <w:sz w:val="28"/>
          <w:szCs w:val="28"/>
        </w:rPr>
      </w:pPr>
      <w:r w:rsidRPr="00D11BAB">
        <w:rPr>
          <w:rFonts w:ascii="Times New Roman" w:hAnsi="Times New Roman"/>
          <w:b/>
          <w:sz w:val="28"/>
          <w:szCs w:val="28"/>
        </w:rPr>
        <w:t>2. Підготовка до практичної роботи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(Педагог пояснює послідовність  виконання витинанки.)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b/>
          <w:bCs/>
          <w:i/>
          <w:sz w:val="28"/>
          <w:szCs w:val="28"/>
        </w:rPr>
        <w:t>Педагог</w:t>
      </w:r>
      <w:r>
        <w:rPr>
          <w:rFonts w:ascii="Times New Roman" w:hAnsi="Times New Roman"/>
          <w:b/>
          <w:bCs/>
          <w:i/>
          <w:sz w:val="28"/>
          <w:szCs w:val="28"/>
        </w:rPr>
        <w:t xml:space="preserve">: </w:t>
      </w:r>
      <w:r w:rsidRPr="00D11BAB">
        <w:rPr>
          <w:rFonts w:ascii="Times New Roman" w:hAnsi="Times New Roman"/>
          <w:b/>
          <w:bCs/>
          <w:sz w:val="28"/>
          <w:szCs w:val="28"/>
        </w:rPr>
        <w:t> </w:t>
      </w:r>
      <w:r w:rsidRPr="00D11BAB">
        <w:rPr>
          <w:rFonts w:ascii="Times New Roman" w:hAnsi="Times New Roman"/>
          <w:sz w:val="28"/>
          <w:szCs w:val="28"/>
        </w:rPr>
        <w:t>При виготовленні майже всіх видів паперових витинанок чільне місце належить вмінню користуватися ножицями. Хороша техніка витинання ножицями дає майстрам широкий діапазон виражальних можливостей, при цьому досягається плавність ліній, виразність силуетів, велика ажурність. Кінчиками ножиць витинають по краях, а широким розворотом боків роблять великі надрізи, відповідно повертаючи і прокручуючи в руках складений аркуш паперу. Інший інструмент, ніж, з давніх часів використовувався для виконання витинанок зі шкіри. Сьогодні він успішно конкурує з ножицями, якими витинають лише ажурні візерунки з паперу.</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(Гуртківці розкладають на робочій поверхні стола</w:t>
      </w:r>
      <w:r>
        <w:rPr>
          <w:rFonts w:ascii="Times New Roman" w:hAnsi="Times New Roman"/>
          <w:sz w:val="28"/>
          <w:szCs w:val="28"/>
        </w:rPr>
        <w:t xml:space="preserve"> необхідні інструменти та матеріали.)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Після цього педагог разом з вихованцями повторюють  правила техніки безпеки при роботі з ножицями.</w:t>
      </w:r>
    </w:p>
    <w:p w:rsidR="009B0FE9" w:rsidRDefault="009B0FE9" w:rsidP="00D11BAB">
      <w:pPr>
        <w:ind w:left="0" w:firstLine="680"/>
        <w:rPr>
          <w:rFonts w:ascii="Times New Roman" w:hAnsi="Times New Roman"/>
          <w:b/>
          <w:sz w:val="28"/>
          <w:szCs w:val="28"/>
        </w:rPr>
      </w:pPr>
    </w:p>
    <w:p w:rsidR="009B0FE9" w:rsidRPr="00D11BAB" w:rsidRDefault="009B0FE9" w:rsidP="00D11BAB">
      <w:pPr>
        <w:ind w:left="0" w:firstLine="680"/>
        <w:rPr>
          <w:rFonts w:ascii="Times New Roman" w:hAnsi="Times New Roman"/>
          <w:b/>
          <w:sz w:val="28"/>
          <w:szCs w:val="28"/>
        </w:rPr>
      </w:pPr>
      <w:r w:rsidRPr="00D11BAB">
        <w:rPr>
          <w:rFonts w:ascii="Times New Roman" w:hAnsi="Times New Roman"/>
          <w:b/>
          <w:sz w:val="28"/>
          <w:szCs w:val="28"/>
        </w:rPr>
        <w:t>3. Інструктаж з техніки безпеки при користуванні ножицями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Не починай роботу без дозволу  керівника .</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Не працюй тупими ножицями і ножицями з ослабленими шарнірними кріпленнями.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При роботі уважно слідкуй за лінією розрізу.</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Під час різання притримуй матеріал лівою рукою так, щоб пальці були в стороні від леза ножиць.</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Не тримай нориць кінцями вверх.</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Не залишай ножиці в розкритому вигляді.</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Не ріж на ходу.</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Не підходь до товариша під час різання.</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Передавай ножиці товаришу тільки в закритому вигляді кільцями вперед, тримаючи їх за робочу частину.</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Ножиці зберігати в спеціально призначеному для цього місці.</w:t>
      </w:r>
    </w:p>
    <w:p w:rsidR="009B0FE9" w:rsidRDefault="009B0FE9" w:rsidP="00D11BAB">
      <w:pPr>
        <w:ind w:left="0" w:firstLine="680"/>
        <w:rPr>
          <w:rFonts w:ascii="Times New Roman" w:hAnsi="Times New Roman"/>
          <w:b/>
          <w:sz w:val="28"/>
          <w:szCs w:val="28"/>
        </w:rPr>
      </w:pPr>
    </w:p>
    <w:p w:rsidR="009B0FE9" w:rsidRPr="00D11BAB" w:rsidRDefault="009B0FE9" w:rsidP="00D11BAB">
      <w:pPr>
        <w:ind w:left="0" w:firstLine="680"/>
        <w:rPr>
          <w:rFonts w:ascii="Times New Roman" w:hAnsi="Times New Roman"/>
          <w:b/>
          <w:sz w:val="28"/>
          <w:szCs w:val="28"/>
        </w:rPr>
      </w:pPr>
      <w:r w:rsidRPr="00D11BAB">
        <w:rPr>
          <w:rFonts w:ascii="Times New Roman" w:hAnsi="Times New Roman"/>
          <w:b/>
          <w:sz w:val="28"/>
          <w:szCs w:val="28"/>
        </w:rPr>
        <w:t>4. Виконання творчої роботи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(пояснення педагога, демонстрування виконання виробу)</w:t>
      </w:r>
    </w:p>
    <w:p w:rsidR="009B0FE9" w:rsidRDefault="009B0FE9" w:rsidP="00D11BAB">
      <w:pPr>
        <w:ind w:left="0" w:firstLine="680"/>
        <w:rPr>
          <w:rFonts w:ascii="Times New Roman" w:hAnsi="Times New Roman"/>
          <w:sz w:val="28"/>
          <w:szCs w:val="28"/>
        </w:rPr>
      </w:pPr>
      <w:r w:rsidRPr="00D11BAB">
        <w:rPr>
          <w:rFonts w:ascii="Times New Roman" w:hAnsi="Times New Roman"/>
          <w:b/>
          <w:bCs/>
          <w:i/>
          <w:sz w:val="28"/>
          <w:szCs w:val="28"/>
        </w:rPr>
        <w:t>Педагог</w:t>
      </w:r>
      <w:r w:rsidRPr="00D11BAB">
        <w:rPr>
          <w:rFonts w:ascii="Times New Roman" w:hAnsi="Times New Roman"/>
          <w:i/>
          <w:sz w:val="28"/>
          <w:szCs w:val="28"/>
        </w:rPr>
        <w:t> :</w:t>
      </w:r>
      <w:r w:rsidRPr="00D11BAB">
        <w:rPr>
          <w:rFonts w:ascii="Times New Roman" w:hAnsi="Times New Roman"/>
          <w:sz w:val="28"/>
          <w:szCs w:val="28"/>
        </w:rPr>
        <w:t xml:space="preserve"> Скоро до нас прийдуть новоріч</w:t>
      </w:r>
      <w:r>
        <w:rPr>
          <w:rFonts w:ascii="Times New Roman" w:hAnsi="Times New Roman"/>
          <w:sz w:val="28"/>
          <w:szCs w:val="28"/>
        </w:rPr>
        <w:t>но-різдвяні свята і ми за звичаєм</w:t>
      </w:r>
      <w:r w:rsidRPr="00D11BAB">
        <w:rPr>
          <w:rFonts w:ascii="Times New Roman" w:hAnsi="Times New Roman"/>
          <w:sz w:val="28"/>
          <w:szCs w:val="28"/>
        </w:rPr>
        <w:t xml:space="preserve">  прикра</w:t>
      </w:r>
      <w:r>
        <w:rPr>
          <w:rFonts w:ascii="Times New Roman" w:hAnsi="Times New Roman"/>
          <w:sz w:val="28"/>
          <w:szCs w:val="28"/>
        </w:rPr>
        <w:t>шаємо вікна різними витинанками</w:t>
      </w:r>
      <w:r w:rsidRPr="00D11BAB">
        <w:rPr>
          <w:rFonts w:ascii="Times New Roman" w:hAnsi="Times New Roman"/>
          <w:sz w:val="28"/>
          <w:szCs w:val="28"/>
        </w:rPr>
        <w:t>. Розпочнемо свою роботу з найпростішої – сніжинки.</w:t>
      </w:r>
    </w:p>
    <w:p w:rsidR="009B0FE9" w:rsidRPr="00D11BAB" w:rsidRDefault="009B0FE9" w:rsidP="00D11BAB">
      <w:pPr>
        <w:ind w:left="0" w:firstLine="680"/>
        <w:rPr>
          <w:rFonts w:ascii="Times New Roman" w:hAnsi="Times New Roman"/>
          <w:sz w:val="28"/>
          <w:szCs w:val="28"/>
        </w:rPr>
      </w:pPr>
    </w:p>
    <w:p w:rsidR="009B0FE9" w:rsidRPr="00D11BAB" w:rsidRDefault="009B0FE9" w:rsidP="00D11BAB">
      <w:pPr>
        <w:ind w:left="0" w:firstLine="680"/>
        <w:rPr>
          <w:rFonts w:ascii="Times New Roman" w:hAnsi="Times New Roman"/>
          <w:sz w:val="28"/>
          <w:szCs w:val="28"/>
        </w:rPr>
      </w:pPr>
      <w:r w:rsidRPr="00D11BAB">
        <w:rPr>
          <w:rFonts w:ascii="Times New Roman" w:hAnsi="Times New Roman"/>
          <w:b/>
          <w:bCs/>
          <w:i/>
          <w:iCs/>
          <w:sz w:val="28"/>
          <w:szCs w:val="28"/>
        </w:rPr>
        <w:t>Витинання сніжинок.</w:t>
      </w:r>
      <w:r w:rsidRPr="00D11BAB">
        <w:rPr>
          <w:rFonts w:ascii="Times New Roman" w:hAnsi="Times New Roman"/>
          <w:sz w:val="28"/>
          <w:szCs w:val="28"/>
        </w:rPr>
        <w:t> Беремо аркуш білого паперу, вирізаємо круг діаметром 10 см. Далі складаємо його вдвоє, вчетверо, ввосьмеро; олівцем малюємо візерунок та вирізаємо по ньому. Роботу виконуємо згідно технологічної карти, наведеної в додатках. Надалі пробуємо вирізати без малювання візерунку олівцем, використовуючи власну уяву.</w:t>
      </w:r>
    </w:p>
    <w:p w:rsidR="009B0FE9" w:rsidRPr="00D11BAB" w:rsidRDefault="009B0FE9" w:rsidP="00F231FB">
      <w:pPr>
        <w:ind w:left="0" w:firstLine="680"/>
        <w:rPr>
          <w:rFonts w:ascii="Times New Roman" w:hAnsi="Times New Roman"/>
          <w:sz w:val="28"/>
          <w:szCs w:val="28"/>
        </w:rPr>
      </w:pPr>
      <w:r w:rsidRPr="00D11BAB">
        <w:rPr>
          <w:rFonts w:ascii="Times New Roman" w:hAnsi="Times New Roman"/>
          <w:sz w:val="28"/>
          <w:szCs w:val="28"/>
        </w:rPr>
        <w:t>(Гуртківці самостійно виконують витинанки «сніжинки») </w:t>
      </w:r>
    </w:p>
    <w:p w:rsidR="009B0FE9" w:rsidRPr="00D11BAB" w:rsidRDefault="009B0FE9" w:rsidP="00F231FB">
      <w:pPr>
        <w:ind w:left="0" w:firstLine="680"/>
        <w:rPr>
          <w:rFonts w:ascii="Times New Roman" w:hAnsi="Times New Roman"/>
          <w:sz w:val="28"/>
          <w:szCs w:val="28"/>
        </w:rPr>
      </w:pPr>
      <w:r w:rsidRPr="00D11BAB">
        <w:rPr>
          <w:rFonts w:ascii="Times New Roman" w:hAnsi="Times New Roman"/>
          <w:sz w:val="28"/>
          <w:szCs w:val="28"/>
        </w:rPr>
        <w:t xml:space="preserve">Після виготовлення витинанок </w:t>
      </w:r>
      <w:r>
        <w:rPr>
          <w:rFonts w:ascii="Times New Roman" w:hAnsi="Times New Roman"/>
          <w:sz w:val="28"/>
          <w:szCs w:val="28"/>
        </w:rPr>
        <w:t>–</w:t>
      </w:r>
      <w:r w:rsidRPr="00D11BAB">
        <w:rPr>
          <w:rFonts w:ascii="Times New Roman" w:hAnsi="Times New Roman"/>
          <w:sz w:val="28"/>
          <w:szCs w:val="28"/>
        </w:rPr>
        <w:t xml:space="preserve"> сніжинок</w:t>
      </w:r>
      <w:r>
        <w:rPr>
          <w:rFonts w:ascii="Times New Roman" w:hAnsi="Times New Roman"/>
          <w:sz w:val="28"/>
          <w:szCs w:val="28"/>
        </w:rPr>
        <w:t xml:space="preserve"> </w:t>
      </w:r>
      <w:r w:rsidRPr="00D11BAB">
        <w:rPr>
          <w:rFonts w:ascii="Times New Roman" w:hAnsi="Times New Roman"/>
          <w:sz w:val="28"/>
          <w:szCs w:val="28"/>
        </w:rPr>
        <w:t>проводиться фізкультхвилинка</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p>
    <w:p w:rsidR="009B0FE9" w:rsidRPr="00D11BAB" w:rsidRDefault="009B0FE9" w:rsidP="00D11BAB">
      <w:pPr>
        <w:ind w:left="0" w:firstLine="680"/>
        <w:rPr>
          <w:rFonts w:ascii="Times New Roman" w:hAnsi="Times New Roman"/>
          <w:sz w:val="28"/>
          <w:szCs w:val="28"/>
        </w:rPr>
      </w:pPr>
      <w:r w:rsidRPr="00F231FB">
        <w:rPr>
          <w:rFonts w:ascii="Times New Roman" w:hAnsi="Times New Roman"/>
          <w:b/>
          <w:bCs/>
          <w:i/>
          <w:sz w:val="28"/>
          <w:szCs w:val="28"/>
        </w:rPr>
        <w:t>Гуртківець:</w:t>
      </w:r>
      <w:r>
        <w:rPr>
          <w:rFonts w:ascii="Times New Roman" w:hAnsi="Times New Roman"/>
          <w:b/>
          <w:bCs/>
          <w:sz w:val="28"/>
          <w:szCs w:val="28"/>
        </w:rPr>
        <w:t xml:space="preserve">  </w:t>
      </w:r>
      <w:r w:rsidRPr="00D11BAB">
        <w:rPr>
          <w:rFonts w:ascii="Times New Roman" w:hAnsi="Times New Roman"/>
          <w:sz w:val="28"/>
          <w:szCs w:val="28"/>
        </w:rPr>
        <w:t>Трава низенька-низенька </w:t>
      </w:r>
      <w:r w:rsidRPr="00D11BAB">
        <w:rPr>
          <w:rFonts w:ascii="Times New Roman" w:hAnsi="Times New Roman"/>
          <w:i/>
          <w:iCs/>
          <w:sz w:val="28"/>
          <w:szCs w:val="28"/>
        </w:rPr>
        <w:t> (гуртківці присідають).</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xml:space="preserve">                </w:t>
      </w:r>
      <w:r>
        <w:rPr>
          <w:rFonts w:ascii="Times New Roman" w:hAnsi="Times New Roman"/>
          <w:sz w:val="28"/>
          <w:szCs w:val="28"/>
        </w:rPr>
        <w:t xml:space="preserve">       </w:t>
      </w:r>
      <w:r w:rsidRPr="00D11BAB">
        <w:rPr>
          <w:rFonts w:ascii="Times New Roman" w:hAnsi="Times New Roman"/>
          <w:sz w:val="28"/>
          <w:szCs w:val="28"/>
        </w:rPr>
        <w:t>Дерева високі-високі.</w:t>
      </w:r>
      <w:r w:rsidRPr="00D11BAB">
        <w:rPr>
          <w:rFonts w:ascii="Times New Roman" w:hAnsi="Times New Roman"/>
          <w:i/>
          <w:iCs/>
          <w:sz w:val="28"/>
          <w:szCs w:val="28"/>
        </w:rPr>
        <w:t> (піднімають руки вгору).</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xml:space="preserve">                </w:t>
      </w:r>
      <w:r>
        <w:rPr>
          <w:rFonts w:ascii="Times New Roman" w:hAnsi="Times New Roman"/>
          <w:sz w:val="28"/>
          <w:szCs w:val="28"/>
        </w:rPr>
        <w:t xml:space="preserve">         </w:t>
      </w:r>
      <w:r w:rsidRPr="00D11BAB">
        <w:rPr>
          <w:rFonts w:ascii="Times New Roman" w:hAnsi="Times New Roman"/>
          <w:sz w:val="28"/>
          <w:szCs w:val="28"/>
        </w:rPr>
        <w:t>Вітер дерева колише-гойдає, то направо, то наліво нахиляє  </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r w:rsidRPr="00D11BAB">
        <w:rPr>
          <w:rFonts w:ascii="Times New Roman" w:hAnsi="Times New Roman"/>
          <w:i/>
          <w:iCs/>
          <w:sz w:val="28"/>
          <w:szCs w:val="28"/>
        </w:rPr>
        <w:t>нахиляються праворуч, ліворуч).</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r>
        <w:rPr>
          <w:rFonts w:ascii="Times New Roman" w:hAnsi="Times New Roman"/>
          <w:sz w:val="28"/>
          <w:szCs w:val="28"/>
        </w:rPr>
        <w:t xml:space="preserve">       </w:t>
      </w:r>
      <w:r w:rsidRPr="00D11BAB">
        <w:rPr>
          <w:rFonts w:ascii="Times New Roman" w:hAnsi="Times New Roman"/>
          <w:sz w:val="28"/>
          <w:szCs w:val="28"/>
        </w:rPr>
        <w:t xml:space="preserve"> То вгору, то назад  </w:t>
      </w:r>
      <w:r w:rsidRPr="00D11BAB">
        <w:rPr>
          <w:rFonts w:ascii="Times New Roman" w:hAnsi="Times New Roman"/>
          <w:i/>
          <w:iCs/>
          <w:sz w:val="28"/>
          <w:szCs w:val="28"/>
        </w:rPr>
        <w:t>(потягуються вгору, назад).</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r>
        <w:rPr>
          <w:rFonts w:ascii="Times New Roman" w:hAnsi="Times New Roman"/>
          <w:sz w:val="28"/>
          <w:szCs w:val="28"/>
        </w:rPr>
        <w:t xml:space="preserve">        </w:t>
      </w:r>
      <w:r w:rsidRPr="00D11BAB">
        <w:rPr>
          <w:rFonts w:ascii="Times New Roman" w:hAnsi="Times New Roman"/>
          <w:sz w:val="28"/>
          <w:szCs w:val="28"/>
        </w:rPr>
        <w:t>То вниз нагинає. </w:t>
      </w:r>
      <w:r w:rsidRPr="00D11BAB">
        <w:rPr>
          <w:rFonts w:ascii="Times New Roman" w:hAnsi="Times New Roman"/>
          <w:i/>
          <w:iCs/>
          <w:sz w:val="28"/>
          <w:szCs w:val="28"/>
        </w:rPr>
        <w:t>(нахиляються вперед).</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r>
        <w:rPr>
          <w:rFonts w:ascii="Times New Roman" w:hAnsi="Times New Roman"/>
          <w:sz w:val="28"/>
          <w:szCs w:val="28"/>
        </w:rPr>
        <w:t xml:space="preserve">       </w:t>
      </w:r>
      <w:r w:rsidRPr="00D11BAB">
        <w:rPr>
          <w:rFonts w:ascii="Times New Roman" w:hAnsi="Times New Roman"/>
          <w:sz w:val="28"/>
          <w:szCs w:val="28"/>
        </w:rPr>
        <w:t>Метелики літали - крильцями махали  </w:t>
      </w:r>
      <w:r w:rsidRPr="00D11BAB">
        <w:rPr>
          <w:rFonts w:ascii="Times New Roman" w:hAnsi="Times New Roman"/>
          <w:i/>
          <w:iCs/>
          <w:sz w:val="28"/>
          <w:szCs w:val="28"/>
        </w:rPr>
        <w:t>(махають руками-</w:t>
      </w:r>
    </w:p>
    <w:p w:rsidR="009B0FE9" w:rsidRDefault="009B0FE9" w:rsidP="00D11BAB">
      <w:pPr>
        <w:ind w:left="0" w:firstLine="680"/>
        <w:rPr>
          <w:rFonts w:ascii="Times New Roman" w:hAnsi="Times New Roman"/>
          <w:i/>
          <w:sz w:val="28"/>
          <w:szCs w:val="28"/>
        </w:rPr>
      </w:pPr>
      <w:r w:rsidRPr="00F231FB">
        <w:rPr>
          <w:rFonts w:ascii="Times New Roman" w:hAnsi="Times New Roman"/>
          <w:i/>
          <w:sz w:val="28"/>
          <w:szCs w:val="28"/>
        </w:rPr>
        <w:t>                                                                                            «крилами»).</w:t>
      </w:r>
    </w:p>
    <w:p w:rsidR="009B0FE9" w:rsidRDefault="009B0FE9" w:rsidP="00F231FB">
      <w:pPr>
        <w:ind w:left="0" w:firstLine="680"/>
        <w:rPr>
          <w:rFonts w:ascii="Times New Roman" w:hAnsi="Times New Roman"/>
          <w:i/>
          <w:sz w:val="28"/>
          <w:szCs w:val="28"/>
        </w:rPr>
      </w:pPr>
      <w:r>
        <w:rPr>
          <w:rFonts w:ascii="Times New Roman" w:hAnsi="Times New Roman"/>
          <w:sz w:val="28"/>
          <w:szCs w:val="28"/>
        </w:rPr>
        <w:t xml:space="preserve">                       Далі руки отак в боки, веселенько підем в скоки (</w:t>
      </w:r>
      <w:r>
        <w:rPr>
          <w:rFonts w:ascii="Times New Roman" w:hAnsi="Times New Roman"/>
          <w:i/>
          <w:sz w:val="28"/>
          <w:szCs w:val="28"/>
        </w:rPr>
        <w:t xml:space="preserve">діти </w:t>
      </w:r>
    </w:p>
    <w:p w:rsidR="009B0FE9" w:rsidRPr="00F231FB" w:rsidRDefault="009B0FE9" w:rsidP="00F231FB">
      <w:pPr>
        <w:ind w:left="0" w:firstLine="680"/>
        <w:jc w:val="right"/>
        <w:rPr>
          <w:rFonts w:ascii="Times New Roman" w:hAnsi="Times New Roman"/>
          <w:sz w:val="28"/>
          <w:szCs w:val="28"/>
        </w:rPr>
      </w:pPr>
      <w:r>
        <w:rPr>
          <w:rFonts w:ascii="Times New Roman" w:hAnsi="Times New Roman"/>
          <w:i/>
          <w:sz w:val="28"/>
          <w:szCs w:val="28"/>
        </w:rPr>
        <w:t>підстрибують).</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(Після виконання фізкультхвилинки  діти сідають на свої місця).</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p>
    <w:p w:rsidR="009B0FE9" w:rsidRPr="00F231FB" w:rsidRDefault="009B0FE9" w:rsidP="00D11BAB">
      <w:pPr>
        <w:ind w:left="0" w:firstLine="680"/>
        <w:rPr>
          <w:rFonts w:ascii="Times New Roman" w:hAnsi="Times New Roman"/>
          <w:b/>
          <w:sz w:val="28"/>
          <w:szCs w:val="28"/>
        </w:rPr>
      </w:pPr>
      <w:r w:rsidRPr="00F231FB">
        <w:rPr>
          <w:rFonts w:ascii="Times New Roman" w:hAnsi="Times New Roman"/>
          <w:b/>
          <w:sz w:val="28"/>
          <w:szCs w:val="28"/>
        </w:rPr>
        <w:t>V. Підсумок заняття. Узагальнення та систематизація знань</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Отже, підведемо підсумок заняття. Ми з вами дізналися про історичні витоки витинанки, символіку, орнаментальні мотиви, вивчили класифікацію, технічні прийоми виготовлення витинанок.</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Ви попрацю</w:t>
      </w:r>
      <w:r>
        <w:rPr>
          <w:rFonts w:ascii="Times New Roman" w:hAnsi="Times New Roman"/>
          <w:sz w:val="28"/>
          <w:szCs w:val="28"/>
        </w:rPr>
        <w:t>вали на славу. У кожного виріб – ц</w:t>
      </w:r>
      <w:r w:rsidRPr="00D11BAB">
        <w:rPr>
          <w:rFonts w:ascii="Times New Roman" w:hAnsi="Times New Roman"/>
          <w:sz w:val="28"/>
          <w:szCs w:val="28"/>
        </w:rPr>
        <w:t>е витвір мистецтва, він – єдиний і неповторний. Я думаю, що разом з батьками  ви</w:t>
      </w:r>
      <w:r>
        <w:rPr>
          <w:rFonts w:ascii="Times New Roman" w:hAnsi="Times New Roman"/>
          <w:sz w:val="28"/>
          <w:szCs w:val="28"/>
        </w:rPr>
        <w:t xml:space="preserve"> </w:t>
      </w:r>
      <w:r w:rsidRPr="00D11BAB">
        <w:rPr>
          <w:rFonts w:ascii="Times New Roman" w:hAnsi="Times New Roman"/>
          <w:sz w:val="28"/>
          <w:szCs w:val="28"/>
        </w:rPr>
        <w:t xml:space="preserve"> оформите вікна  свого дому  чудовими  витинанками.</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(Для узагальнення та систематизації теоретичних знань педагог проводить тестування)</w:t>
      </w:r>
      <w:r>
        <w:rPr>
          <w:rFonts w:ascii="Times New Roman" w:hAnsi="Times New Roman"/>
          <w:sz w:val="28"/>
          <w:szCs w:val="28"/>
        </w:rPr>
        <w:t>.</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p>
    <w:p w:rsidR="009B0FE9" w:rsidRPr="00F231FB" w:rsidRDefault="009B0FE9" w:rsidP="00D11BAB">
      <w:pPr>
        <w:ind w:left="0" w:firstLine="680"/>
        <w:rPr>
          <w:rFonts w:ascii="Times New Roman" w:hAnsi="Times New Roman"/>
          <w:b/>
          <w:sz w:val="28"/>
          <w:szCs w:val="28"/>
        </w:rPr>
      </w:pPr>
      <w:r w:rsidRPr="00F231FB">
        <w:rPr>
          <w:rFonts w:ascii="Times New Roman" w:hAnsi="Times New Roman"/>
          <w:b/>
          <w:sz w:val="28"/>
          <w:szCs w:val="28"/>
        </w:rPr>
        <w:t>VI. Домашнє завдання</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На наступне заняття необхідно принести ножиці (середніх розмірів), ніж, штемпельки, кольоровий папір, олівець, клей ПВА для виготовлення сюжетно-декоративної композиції. До побачення ! Успіхів!</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 </w:t>
      </w:r>
    </w:p>
    <w:p w:rsidR="009B0FE9" w:rsidRPr="00F231FB" w:rsidRDefault="009B0FE9" w:rsidP="00D11BAB">
      <w:pPr>
        <w:ind w:left="0" w:firstLine="680"/>
        <w:rPr>
          <w:rFonts w:ascii="Times New Roman" w:hAnsi="Times New Roman"/>
          <w:b/>
          <w:sz w:val="28"/>
          <w:szCs w:val="28"/>
        </w:rPr>
      </w:pPr>
      <w:r w:rsidRPr="00F231FB">
        <w:rPr>
          <w:rFonts w:ascii="Times New Roman" w:hAnsi="Times New Roman"/>
          <w:b/>
          <w:sz w:val="28"/>
          <w:szCs w:val="28"/>
        </w:rPr>
        <w:t>VII. Прибирання робочих місць</w:t>
      </w:r>
    </w:p>
    <w:p w:rsidR="009B0FE9" w:rsidRPr="00D11BAB" w:rsidRDefault="009B0FE9" w:rsidP="00D11BAB">
      <w:pPr>
        <w:ind w:left="0" w:firstLine="680"/>
        <w:rPr>
          <w:rFonts w:ascii="Times New Roman" w:hAnsi="Times New Roman"/>
          <w:sz w:val="28"/>
          <w:szCs w:val="28"/>
        </w:rPr>
      </w:pPr>
      <w:r w:rsidRPr="00D11BAB">
        <w:rPr>
          <w:rFonts w:ascii="Times New Roman" w:hAnsi="Times New Roman"/>
          <w:sz w:val="28"/>
          <w:szCs w:val="28"/>
        </w:rPr>
        <w:t>Гуртківці прибирають робочі місця.</w:t>
      </w: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Default="009B0FE9" w:rsidP="00E26432">
      <w:pPr>
        <w:ind w:left="0" w:firstLine="680"/>
        <w:rPr>
          <w:rFonts w:ascii="Times New Roman" w:hAnsi="Times New Roman"/>
          <w:sz w:val="28"/>
          <w:szCs w:val="28"/>
        </w:rPr>
      </w:pPr>
    </w:p>
    <w:p w:rsidR="009B0FE9" w:rsidRPr="00E26432" w:rsidRDefault="009B0FE9" w:rsidP="00E26432">
      <w:pPr>
        <w:ind w:left="0" w:firstLine="680"/>
        <w:rPr>
          <w:rFonts w:ascii="Times New Roman" w:hAnsi="Times New Roman"/>
          <w:b/>
          <w:sz w:val="28"/>
          <w:szCs w:val="28"/>
        </w:rPr>
      </w:pPr>
      <w:r w:rsidRPr="00E26432">
        <w:rPr>
          <w:rFonts w:ascii="Times New Roman" w:hAnsi="Times New Roman"/>
          <w:b/>
          <w:sz w:val="28"/>
          <w:szCs w:val="28"/>
        </w:rPr>
        <w:t>Література</w:t>
      </w:r>
      <w:r>
        <w:rPr>
          <w:rFonts w:ascii="Times New Roman" w:hAnsi="Times New Roman"/>
          <w:b/>
          <w:sz w:val="28"/>
          <w:szCs w:val="28"/>
        </w:rPr>
        <w:t>:</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Антонович Є.А., Захарчук–Черай Р.В., Станкевич М.Є. Декоративно – прикладне мистецтво: Підручник. – Львів: Світ, 1993. – 272 с.</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Бондаренко Т.  Витинанки думок / Народне мистецтво. –  2006. –  </w:t>
      </w:r>
      <w:r w:rsidRPr="00E26432">
        <w:rPr>
          <w:rFonts w:ascii="Times New Roman" w:hAnsi="Times New Roman"/>
          <w:sz w:val="28"/>
          <w:szCs w:val="28"/>
        </w:rPr>
        <w:br/>
        <w:t>№ 3-4. – С. 31–33.</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Гоцуляк М. Відлетіла горлиця в небесні сади. Витинанки / Народне мистецтво. –  2004. –  № 1-2. – С. 56–57.</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Мельник В.М., Трач С.К. Витинанки на уроках образотворчого мистецтва: Навчальний посібник. – Тернопіль: Навчальна книга – Богдан, 2006. – 48 с.</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Міщенко Г. Витинанки – від традицій до сучасного образотворення / Народне мистецтво. – 2004. –  № 1-2.  –  С. 28–29.</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Пушкарьов А. Школа витинанки. / Народне мистецтво. –  2007. –</w:t>
      </w:r>
      <w:r w:rsidRPr="00E26432">
        <w:rPr>
          <w:rFonts w:ascii="Times New Roman" w:hAnsi="Times New Roman"/>
          <w:sz w:val="28"/>
          <w:szCs w:val="28"/>
        </w:rPr>
        <w:br/>
        <w:t>№1-2. – С. 40–41.</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Станкевич М.Є. Українські витинанки . –  Київ, 1996. – 123 с.</w:t>
      </w:r>
    </w:p>
    <w:p w:rsidR="009B0FE9" w:rsidRPr="00E26432" w:rsidRDefault="009B0FE9" w:rsidP="00E26432">
      <w:pPr>
        <w:ind w:left="0" w:firstLine="680"/>
        <w:rPr>
          <w:rFonts w:ascii="Times New Roman" w:hAnsi="Times New Roman"/>
          <w:sz w:val="28"/>
          <w:szCs w:val="28"/>
        </w:rPr>
      </w:pPr>
      <w:r w:rsidRPr="00E26432">
        <w:rPr>
          <w:rFonts w:ascii="Times New Roman" w:hAnsi="Times New Roman"/>
          <w:sz w:val="28"/>
          <w:szCs w:val="28"/>
        </w:rPr>
        <w:t>Танадайчук. C. Витинанки. / Народне мистецтво. –   2000. – № 3-4 – </w:t>
      </w:r>
      <w:r>
        <w:rPr>
          <w:rFonts w:ascii="Times New Roman" w:hAnsi="Times New Roman"/>
          <w:sz w:val="28"/>
          <w:szCs w:val="28"/>
        </w:rPr>
        <w:t xml:space="preserve">                     </w:t>
      </w:r>
      <w:r w:rsidRPr="00E26432">
        <w:rPr>
          <w:rFonts w:ascii="Times New Roman" w:hAnsi="Times New Roman"/>
          <w:sz w:val="28"/>
          <w:szCs w:val="28"/>
        </w:rPr>
        <w:t>С. 48–49.</w:t>
      </w:r>
    </w:p>
    <w:p w:rsidR="009B0FE9" w:rsidRPr="0092377E" w:rsidRDefault="009B0FE9" w:rsidP="007670E2">
      <w:pPr>
        <w:rPr>
          <w:rFonts w:ascii="Times New Roman" w:hAnsi="Times New Roman"/>
          <w:sz w:val="28"/>
          <w:szCs w:val="28"/>
        </w:rPr>
      </w:pPr>
    </w:p>
    <w:sectPr w:rsidR="009B0FE9" w:rsidRPr="0092377E" w:rsidSect="00445AAA">
      <w:footerReference w:type="even" r:id="rId6"/>
      <w:footerReference w:type="default" r:id="rId7"/>
      <w:pgSz w:w="11906" w:h="16838"/>
      <w:pgMar w:top="993"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FE9" w:rsidRDefault="009B0FE9">
      <w:r>
        <w:separator/>
      </w:r>
    </w:p>
  </w:endnote>
  <w:endnote w:type="continuationSeparator" w:id="1">
    <w:p w:rsidR="009B0FE9" w:rsidRDefault="009B0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E9" w:rsidRDefault="009B0FE9" w:rsidP="0044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0FE9" w:rsidRDefault="009B0FE9" w:rsidP="00445A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E9" w:rsidRDefault="009B0FE9" w:rsidP="0044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B0FE9" w:rsidRDefault="009B0FE9" w:rsidP="00445A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FE9" w:rsidRDefault="009B0FE9">
      <w:r>
        <w:separator/>
      </w:r>
    </w:p>
  </w:footnote>
  <w:footnote w:type="continuationSeparator" w:id="1">
    <w:p w:rsidR="009B0FE9" w:rsidRDefault="009B0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77E"/>
    <w:rsid w:val="001B10CC"/>
    <w:rsid w:val="0034296E"/>
    <w:rsid w:val="00356F9E"/>
    <w:rsid w:val="00445AAA"/>
    <w:rsid w:val="006E4208"/>
    <w:rsid w:val="00731AD9"/>
    <w:rsid w:val="007670E2"/>
    <w:rsid w:val="00774AAD"/>
    <w:rsid w:val="0092377E"/>
    <w:rsid w:val="009A0A1F"/>
    <w:rsid w:val="009B0FE9"/>
    <w:rsid w:val="009B5EF3"/>
    <w:rsid w:val="00A24D3A"/>
    <w:rsid w:val="00C44D89"/>
    <w:rsid w:val="00D11BAB"/>
    <w:rsid w:val="00E26432"/>
    <w:rsid w:val="00EC2428"/>
    <w:rsid w:val="00F23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3A"/>
    <w:pPr>
      <w:ind w:left="680"/>
      <w:jc w:val="both"/>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5AAA"/>
    <w:pPr>
      <w:tabs>
        <w:tab w:val="center" w:pos="4677"/>
        <w:tab w:val="right" w:pos="9355"/>
      </w:tabs>
    </w:pPr>
  </w:style>
  <w:style w:type="character" w:customStyle="1" w:styleId="FooterChar">
    <w:name w:val="Footer Char"/>
    <w:basedOn w:val="DefaultParagraphFont"/>
    <w:link w:val="Footer"/>
    <w:uiPriority w:val="99"/>
    <w:semiHidden/>
    <w:rsid w:val="0032081E"/>
    <w:rPr>
      <w:lang w:val="uk-UA" w:eastAsia="en-US"/>
    </w:rPr>
  </w:style>
  <w:style w:type="character" w:styleId="PageNumber">
    <w:name w:val="page number"/>
    <w:basedOn w:val="DefaultParagraphFont"/>
    <w:uiPriority w:val="99"/>
    <w:rsid w:val="00445AA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7</Pages>
  <Words>1682</Words>
  <Characters>9591</Characters>
  <Application>Microsoft Office Outlook</Application>
  <DocSecurity>0</DocSecurity>
  <Lines>0</Lines>
  <Paragraphs>0</Paragraphs>
  <ScaleCrop>false</ScaleCrop>
  <Company>PAT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Advansed</dc:creator>
  <cp:keywords/>
  <dc:description/>
  <cp:lastModifiedBy>User</cp:lastModifiedBy>
  <cp:revision>5</cp:revision>
  <dcterms:created xsi:type="dcterms:W3CDTF">2019-01-16T18:44:00Z</dcterms:created>
  <dcterms:modified xsi:type="dcterms:W3CDTF">2019-02-07T09:16:00Z</dcterms:modified>
</cp:coreProperties>
</file>