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F08" w:rsidRDefault="00164F08" w:rsidP="00412703">
      <w:pPr>
        <w:spacing w:line="360" w:lineRule="auto"/>
        <w:ind w:firstLine="540"/>
        <w:jc w:val="center"/>
        <w:rPr>
          <w:b/>
          <w:sz w:val="28"/>
          <w:szCs w:val="28"/>
        </w:rPr>
      </w:pPr>
      <w:r w:rsidRPr="006C1EF6">
        <w:rPr>
          <w:b/>
          <w:sz w:val="28"/>
          <w:szCs w:val="28"/>
        </w:rPr>
        <w:t xml:space="preserve">Анотація </w:t>
      </w:r>
    </w:p>
    <w:p w:rsidR="00164F08" w:rsidRDefault="00164F08" w:rsidP="00412703">
      <w:pPr>
        <w:spacing w:line="360" w:lineRule="auto"/>
        <w:ind w:firstLine="540"/>
        <w:jc w:val="center"/>
        <w:rPr>
          <w:b/>
          <w:sz w:val="28"/>
          <w:szCs w:val="28"/>
        </w:rPr>
      </w:pPr>
      <w:r>
        <w:rPr>
          <w:b/>
          <w:sz w:val="28"/>
          <w:szCs w:val="28"/>
        </w:rPr>
        <w:t xml:space="preserve">власного </w:t>
      </w:r>
      <w:r w:rsidRPr="006C1EF6">
        <w:rPr>
          <w:b/>
          <w:sz w:val="28"/>
          <w:szCs w:val="28"/>
        </w:rPr>
        <w:t>педагогічного досвіду роботи</w:t>
      </w:r>
      <w:r w:rsidRPr="001A62B7">
        <w:rPr>
          <w:b/>
          <w:sz w:val="28"/>
          <w:szCs w:val="28"/>
        </w:rPr>
        <w:t xml:space="preserve"> </w:t>
      </w:r>
      <w:r w:rsidRPr="006C1EF6">
        <w:rPr>
          <w:b/>
          <w:sz w:val="28"/>
          <w:szCs w:val="28"/>
        </w:rPr>
        <w:t xml:space="preserve">керівника гуртків </w:t>
      </w:r>
    </w:p>
    <w:p w:rsidR="00164F08" w:rsidRDefault="00164F08" w:rsidP="00412703">
      <w:pPr>
        <w:spacing w:after="240"/>
        <w:jc w:val="center"/>
        <w:rPr>
          <w:b/>
          <w:sz w:val="28"/>
          <w:szCs w:val="28"/>
        </w:rPr>
      </w:pPr>
      <w:r>
        <w:rPr>
          <w:b/>
          <w:sz w:val="28"/>
          <w:szCs w:val="28"/>
        </w:rPr>
        <w:t>Зборівського РЦДЮТ Мельник Любові Михайлівни</w:t>
      </w:r>
    </w:p>
    <w:p w:rsidR="00164F08" w:rsidRPr="00412703" w:rsidRDefault="00164F08" w:rsidP="00412703">
      <w:pPr>
        <w:spacing w:after="240"/>
        <w:jc w:val="center"/>
        <w:rPr>
          <w:rStyle w:val="xfm3532002451"/>
          <w:b/>
          <w:sz w:val="28"/>
          <w:szCs w:val="28"/>
        </w:rPr>
      </w:pPr>
      <w:r w:rsidRPr="00412703">
        <w:rPr>
          <w:b/>
          <w:sz w:val="28"/>
          <w:szCs w:val="28"/>
        </w:rPr>
        <w:t>«</w:t>
      </w:r>
      <w:r w:rsidRPr="00412703">
        <w:rPr>
          <w:rStyle w:val="xfm3532002451"/>
          <w:b/>
          <w:sz w:val="28"/>
          <w:szCs w:val="28"/>
        </w:rPr>
        <w:t>Розвиток творчих здібностей</w:t>
      </w:r>
    </w:p>
    <w:p w:rsidR="00164F08" w:rsidRPr="00412703" w:rsidRDefault="00164F08" w:rsidP="00412703">
      <w:pPr>
        <w:spacing w:after="240"/>
        <w:jc w:val="center"/>
        <w:rPr>
          <w:rStyle w:val="xfm3532002451"/>
          <w:b/>
          <w:sz w:val="28"/>
          <w:szCs w:val="28"/>
        </w:rPr>
      </w:pPr>
      <w:r w:rsidRPr="00412703">
        <w:rPr>
          <w:rStyle w:val="xfm3532002451"/>
          <w:b/>
          <w:sz w:val="28"/>
          <w:szCs w:val="28"/>
        </w:rPr>
        <w:t xml:space="preserve"> на заняттях гуртка </w:t>
      </w:r>
      <w:r>
        <w:rPr>
          <w:rStyle w:val="xfm3532002451"/>
          <w:b/>
          <w:sz w:val="28"/>
          <w:szCs w:val="28"/>
        </w:rPr>
        <w:t>паперопластики</w:t>
      </w:r>
    </w:p>
    <w:p w:rsidR="00164F08" w:rsidRDefault="00164F08" w:rsidP="00412703">
      <w:pPr>
        <w:jc w:val="center"/>
        <w:rPr>
          <w:b/>
          <w:sz w:val="28"/>
          <w:szCs w:val="28"/>
        </w:rPr>
      </w:pPr>
      <w:r w:rsidRPr="00412703">
        <w:rPr>
          <w:rStyle w:val="xfm3532002451"/>
          <w:b/>
          <w:sz w:val="28"/>
          <w:szCs w:val="28"/>
        </w:rPr>
        <w:t xml:space="preserve"> шляхом використання інноваційних технологій</w:t>
      </w:r>
      <w:r w:rsidRPr="00412703">
        <w:rPr>
          <w:b/>
          <w:sz w:val="28"/>
          <w:szCs w:val="28"/>
        </w:rPr>
        <w:t>»</w:t>
      </w:r>
    </w:p>
    <w:p w:rsidR="00164F08" w:rsidRDefault="00164F08" w:rsidP="00412703">
      <w:pPr>
        <w:jc w:val="center"/>
        <w:rPr>
          <w:b/>
          <w:sz w:val="28"/>
          <w:szCs w:val="28"/>
        </w:rPr>
      </w:pPr>
    </w:p>
    <w:p w:rsidR="00164F08" w:rsidRDefault="00164F08" w:rsidP="00412703">
      <w:pPr>
        <w:jc w:val="center"/>
        <w:rPr>
          <w:b/>
          <w:sz w:val="28"/>
          <w:szCs w:val="28"/>
        </w:rPr>
      </w:pPr>
    </w:p>
    <w:p w:rsidR="00164F08" w:rsidRPr="005B42B3" w:rsidRDefault="00164F08" w:rsidP="005B42B3">
      <w:pPr>
        <w:spacing w:line="360" w:lineRule="auto"/>
        <w:ind w:firstLine="426"/>
        <w:jc w:val="both"/>
        <w:rPr>
          <w:sz w:val="28"/>
          <w:szCs w:val="28"/>
        </w:rPr>
      </w:pPr>
      <w:r w:rsidRPr="005B42B3">
        <w:rPr>
          <w:sz w:val="28"/>
          <w:szCs w:val="28"/>
        </w:rPr>
        <w:t>Виховання дітей - одне із найважливіших завдань людства, оскільки воно є передумовою збереження і примноження цінностей та потенціалу суспільства, розвитку людини. Цій меті підпорядковуються зусилля сім'ї, школи та позашкільних навчальних закладів.</w:t>
      </w:r>
    </w:p>
    <w:p w:rsidR="00164F08" w:rsidRPr="00453F3D" w:rsidRDefault="00164F08" w:rsidP="009E020A">
      <w:pPr>
        <w:tabs>
          <w:tab w:val="left" w:pos="0"/>
        </w:tabs>
        <w:spacing w:line="360" w:lineRule="auto"/>
        <w:ind w:firstLine="454"/>
        <w:jc w:val="both"/>
        <w:rPr>
          <w:sz w:val="28"/>
          <w:szCs w:val="28"/>
        </w:rPr>
      </w:pPr>
      <w:r w:rsidRPr="00453F3D">
        <w:rPr>
          <w:sz w:val="28"/>
          <w:szCs w:val="28"/>
        </w:rPr>
        <w:t xml:space="preserve">Сучасна позашкільна освіта знаходиться на етапі реформування, коли сучасність вимагає від педагогів вивчення і впровадження в практику </w:t>
      </w:r>
      <w:r w:rsidRPr="001A50B0">
        <w:rPr>
          <w:sz w:val="28"/>
          <w:szCs w:val="28"/>
        </w:rPr>
        <w:t>сучасних інноваційних технологій</w:t>
      </w:r>
      <w:r w:rsidRPr="00453F3D">
        <w:rPr>
          <w:i/>
          <w:sz w:val="28"/>
          <w:szCs w:val="28"/>
        </w:rPr>
        <w:t xml:space="preserve">. </w:t>
      </w:r>
      <w:r w:rsidRPr="00453F3D">
        <w:rPr>
          <w:sz w:val="28"/>
          <w:szCs w:val="28"/>
        </w:rPr>
        <w:t>Загальна мета їх впровадження</w:t>
      </w:r>
      <w:r w:rsidRPr="00453F3D">
        <w:rPr>
          <w:i/>
          <w:sz w:val="28"/>
          <w:szCs w:val="28"/>
        </w:rPr>
        <w:t xml:space="preserve"> -</w:t>
      </w:r>
      <w:r w:rsidRPr="00453F3D">
        <w:rPr>
          <w:sz w:val="28"/>
          <w:szCs w:val="28"/>
        </w:rPr>
        <w:t xml:space="preserve"> підвищення ефективності навчально-виховного процесу.</w:t>
      </w:r>
    </w:p>
    <w:p w:rsidR="00164F08" w:rsidRPr="00453F3D" w:rsidRDefault="00164F08" w:rsidP="009E020A">
      <w:pPr>
        <w:tabs>
          <w:tab w:val="left" w:pos="0"/>
        </w:tabs>
        <w:spacing w:line="360" w:lineRule="auto"/>
        <w:ind w:firstLine="454"/>
        <w:jc w:val="both"/>
        <w:rPr>
          <w:sz w:val="28"/>
          <w:szCs w:val="28"/>
        </w:rPr>
      </w:pPr>
      <w:r w:rsidRPr="00453F3D">
        <w:rPr>
          <w:sz w:val="28"/>
          <w:szCs w:val="28"/>
        </w:rPr>
        <w:t xml:space="preserve"> </w:t>
      </w:r>
      <w:r w:rsidRPr="001A50B0">
        <w:rPr>
          <w:sz w:val="28"/>
          <w:szCs w:val="28"/>
        </w:rPr>
        <w:t>Успіх педагогічних технологій</w:t>
      </w:r>
      <w:r w:rsidRPr="00453F3D">
        <w:rPr>
          <w:sz w:val="28"/>
          <w:szCs w:val="28"/>
        </w:rPr>
        <w:t xml:space="preserve"> у навчально-виховному процесі </w:t>
      </w:r>
      <w:r w:rsidRPr="001A50B0">
        <w:rPr>
          <w:sz w:val="28"/>
          <w:szCs w:val="28"/>
        </w:rPr>
        <w:t>залежить не тільки від обізнаності педагога з ними</w:t>
      </w:r>
      <w:r w:rsidRPr="00453F3D">
        <w:rPr>
          <w:sz w:val="28"/>
          <w:szCs w:val="28"/>
        </w:rPr>
        <w:t xml:space="preserve">, а також і </w:t>
      </w:r>
      <w:r w:rsidRPr="001A50B0">
        <w:rPr>
          <w:sz w:val="28"/>
          <w:szCs w:val="28"/>
        </w:rPr>
        <w:t xml:space="preserve">від  систематичного їх впровадження </w:t>
      </w:r>
      <w:r w:rsidRPr="00453F3D">
        <w:rPr>
          <w:sz w:val="28"/>
          <w:szCs w:val="28"/>
        </w:rPr>
        <w:t xml:space="preserve">– від визначення </w:t>
      </w:r>
      <w:r w:rsidRPr="001A50B0">
        <w:rPr>
          <w:sz w:val="28"/>
          <w:szCs w:val="28"/>
        </w:rPr>
        <w:t>мети до одержання очікуваних результатів,</w:t>
      </w:r>
      <w:r w:rsidRPr="00453F3D">
        <w:rPr>
          <w:sz w:val="28"/>
          <w:szCs w:val="28"/>
        </w:rPr>
        <w:t xml:space="preserve"> що сприяє реалізації основної мети </w:t>
      </w:r>
      <w:r>
        <w:rPr>
          <w:sz w:val="28"/>
          <w:szCs w:val="28"/>
        </w:rPr>
        <w:t>занять у гуртку</w:t>
      </w:r>
      <w:r w:rsidRPr="00453F3D">
        <w:rPr>
          <w:sz w:val="28"/>
          <w:szCs w:val="28"/>
        </w:rPr>
        <w:t xml:space="preserve"> – </w:t>
      </w:r>
      <w:r w:rsidRPr="001A50B0">
        <w:rPr>
          <w:sz w:val="28"/>
          <w:szCs w:val="28"/>
        </w:rPr>
        <w:t>розвитку  творчих здібностей, становлення та самореалізації учнівської молоді.</w:t>
      </w:r>
      <w:r w:rsidRPr="001A50B0">
        <w:rPr>
          <w:b/>
          <w:sz w:val="28"/>
          <w:szCs w:val="28"/>
        </w:rPr>
        <w:t xml:space="preserve"> </w:t>
      </w:r>
    </w:p>
    <w:p w:rsidR="00164F08" w:rsidRDefault="00164F08" w:rsidP="009E020A">
      <w:pPr>
        <w:spacing w:line="360" w:lineRule="auto"/>
        <w:ind w:firstLine="540"/>
        <w:jc w:val="both"/>
        <w:rPr>
          <w:b/>
          <w:i/>
          <w:sz w:val="28"/>
          <w:szCs w:val="28"/>
        </w:rPr>
      </w:pPr>
      <w:r>
        <w:rPr>
          <w:b/>
          <w:i/>
          <w:sz w:val="28"/>
          <w:szCs w:val="28"/>
        </w:rPr>
        <w:t>Актуальність досвіду:</w:t>
      </w:r>
    </w:p>
    <w:p w:rsidR="00164F08" w:rsidRDefault="00164F08" w:rsidP="009E020A">
      <w:pPr>
        <w:spacing w:line="360" w:lineRule="auto"/>
        <w:ind w:firstLine="540"/>
        <w:jc w:val="both"/>
        <w:rPr>
          <w:sz w:val="28"/>
          <w:szCs w:val="28"/>
        </w:rPr>
      </w:pPr>
      <w:r w:rsidRPr="009629E6">
        <w:rPr>
          <w:sz w:val="28"/>
          <w:szCs w:val="28"/>
        </w:rPr>
        <w:t>Застосування інноваційних технологій на заняттях гуртка з метою вивести знання здобуті на заняттях гуртка на рівень практичного використання у повсякденному житті. Сучасний розвиток суспільства потребує не лише навчати учнів запам’ятовувати і відтворювати технологічні знання та прийоми роботи з інструментами, а й застосовувати такі знання та вміння на практиці через розв’язання творчих завдань.</w:t>
      </w:r>
    </w:p>
    <w:p w:rsidR="00164F08" w:rsidRDefault="00164F08" w:rsidP="009629E6">
      <w:pPr>
        <w:spacing w:line="360" w:lineRule="auto"/>
        <w:ind w:firstLine="360"/>
        <w:jc w:val="both"/>
        <w:rPr>
          <w:sz w:val="28"/>
          <w:szCs w:val="28"/>
        </w:rPr>
      </w:pPr>
      <w:r>
        <w:rPr>
          <w:sz w:val="28"/>
          <w:szCs w:val="28"/>
        </w:rPr>
        <w:t xml:space="preserve">       </w:t>
      </w:r>
      <w:r>
        <w:rPr>
          <w:b/>
          <w:i/>
          <w:sz w:val="28"/>
          <w:szCs w:val="28"/>
        </w:rPr>
        <w:t>Науково-методичне значення досвіду</w:t>
      </w:r>
      <w:r>
        <w:rPr>
          <w:sz w:val="28"/>
          <w:szCs w:val="28"/>
        </w:rPr>
        <w:t xml:space="preserve"> </w:t>
      </w:r>
      <w:r w:rsidRPr="00D56C15">
        <w:rPr>
          <w:sz w:val="28"/>
          <w:szCs w:val="28"/>
        </w:rPr>
        <w:t>полягає</w:t>
      </w:r>
      <w:r>
        <w:rPr>
          <w:sz w:val="28"/>
          <w:szCs w:val="28"/>
        </w:rPr>
        <w:t xml:space="preserve"> у вирішенні завдань компетентнісного підходу до навчання в позашкільному навчальному закладі, так як навчально – виховний процес сьогодення вимагає використання таких педагогічних методик та інноваційних технологій, які б створили умови для всебічного розвитку дітей та допомогли їм творчо самореалізуватись. </w:t>
      </w:r>
    </w:p>
    <w:p w:rsidR="00164F08" w:rsidRDefault="00164F08" w:rsidP="006B1A8D">
      <w:pPr>
        <w:spacing w:line="360" w:lineRule="auto"/>
        <w:ind w:firstLine="540"/>
        <w:jc w:val="both"/>
        <w:rPr>
          <w:sz w:val="28"/>
          <w:szCs w:val="28"/>
        </w:rPr>
      </w:pPr>
      <w:r>
        <w:rPr>
          <w:b/>
          <w:i/>
          <w:sz w:val="28"/>
          <w:szCs w:val="28"/>
        </w:rPr>
        <w:t>Практичне значення досвіду</w:t>
      </w:r>
      <w:r>
        <w:rPr>
          <w:sz w:val="28"/>
          <w:szCs w:val="28"/>
        </w:rPr>
        <w:t xml:space="preserve"> </w:t>
      </w:r>
      <w:r w:rsidRPr="00371753">
        <w:rPr>
          <w:sz w:val="28"/>
          <w:szCs w:val="28"/>
        </w:rPr>
        <w:t xml:space="preserve">підтверджує, що постійна творча взаємодія наукової думки </w:t>
      </w:r>
      <w:r>
        <w:rPr>
          <w:sz w:val="28"/>
          <w:szCs w:val="28"/>
        </w:rPr>
        <w:t>та практичного досвіду педагога</w:t>
      </w:r>
      <w:r w:rsidRPr="00371753">
        <w:rPr>
          <w:sz w:val="28"/>
          <w:szCs w:val="28"/>
        </w:rPr>
        <w:t xml:space="preserve"> сприятиме розв’язанню завдань підвищення якості позашкільної освіти.</w:t>
      </w:r>
    </w:p>
    <w:p w:rsidR="00164F08" w:rsidRDefault="00164F08" w:rsidP="006B1A8D">
      <w:pPr>
        <w:spacing w:line="360" w:lineRule="auto"/>
        <w:ind w:firstLine="360"/>
        <w:jc w:val="both"/>
        <w:rPr>
          <w:sz w:val="28"/>
          <w:szCs w:val="28"/>
        </w:rPr>
      </w:pPr>
      <w:r w:rsidRPr="00C74FAC">
        <w:rPr>
          <w:sz w:val="28"/>
          <w:szCs w:val="28"/>
        </w:rPr>
        <w:tab/>
      </w:r>
      <w:r w:rsidRPr="006E5399">
        <w:rPr>
          <w:sz w:val="28"/>
          <w:szCs w:val="28"/>
        </w:rPr>
        <w:t xml:space="preserve">Одним з головних завдань керівника гуртка є не передача певних знань та формування умінь учнів, розвиток їх творчих обдарувань, а й збереження учнівського контингенту, що може триматися тільки на особистому зацікавленому ставленні учнів до гурткової роботи. Керівник гуртка повинен так організувати роботу, щоб заняття не були одноманітними, щоб дитина кожного разу відкривала в собі нові якості і можливості, щоб панувала атмосфера взаємодовіри і співпраці. </w:t>
      </w:r>
      <w:r>
        <w:rPr>
          <w:sz w:val="28"/>
          <w:szCs w:val="28"/>
        </w:rPr>
        <w:t>Всього цього керівник гуртка не може добитися, якщо не буде мати високого рівня педагогічної майстерності. Заняття гуртка слід проводити, використовуючи інноваційні форми. Серед нетрадиційних форм проведення занять особливе місце займають інтегровані заняття та виховні заходи, які стимулюють різноманітні форми творчої співпраці гуртківців.</w:t>
      </w:r>
    </w:p>
    <w:p w:rsidR="00164F08" w:rsidRDefault="00164F08" w:rsidP="006B1A8D">
      <w:pPr>
        <w:spacing w:line="360" w:lineRule="auto"/>
        <w:ind w:firstLine="360"/>
        <w:jc w:val="both"/>
        <w:rPr>
          <w:sz w:val="28"/>
          <w:szCs w:val="28"/>
        </w:rPr>
      </w:pPr>
      <w:r w:rsidRPr="002F4ADF">
        <w:rPr>
          <w:sz w:val="28"/>
          <w:szCs w:val="28"/>
        </w:rPr>
        <w:t>Головним у системі інноваційного навчання в гуртку є ситуація спільної  продуктивної та творчої діяльності педагога й дитини, педагога та групи, що впливає на навчання як на процес становлення особистості, її усвідомленої активності, її самоорганізації. Інноваційність передбачає зміну форм і змісту контролю, оцінок.</w:t>
      </w:r>
    </w:p>
    <w:p w:rsidR="00164F08" w:rsidRDefault="00164F08" w:rsidP="00B74072">
      <w:pPr>
        <w:spacing w:line="360" w:lineRule="auto"/>
        <w:ind w:firstLine="426"/>
        <w:jc w:val="both"/>
        <w:rPr>
          <w:sz w:val="28"/>
          <w:szCs w:val="28"/>
        </w:rPr>
      </w:pPr>
      <w:r>
        <w:rPr>
          <w:sz w:val="28"/>
          <w:szCs w:val="28"/>
        </w:rPr>
        <w:t>Власний досвід дозволяє стверджувати, що залучення гуртківців до самостійної пошуково-дослідної та експериментальної діяльності сприяє розвитку потреби самостійно отримувати й розширювати знання.</w:t>
      </w:r>
    </w:p>
    <w:p w:rsidR="00164F08" w:rsidRDefault="00164F08" w:rsidP="00B74072">
      <w:pPr>
        <w:spacing w:line="360" w:lineRule="auto"/>
        <w:ind w:firstLine="426"/>
        <w:jc w:val="both"/>
        <w:rPr>
          <w:sz w:val="28"/>
          <w:szCs w:val="28"/>
        </w:rPr>
      </w:pPr>
      <w:r>
        <w:rPr>
          <w:sz w:val="28"/>
          <w:szCs w:val="28"/>
        </w:rPr>
        <w:t>Насамперед гурток паперопластики, використовується з метою виховання гармонійної цілісної особистості, тому дана програма знайомить відвідувачів гуртка не лише з мистецтвом складати папір, а й з історією, культурою, наукою різних народів, котрі свого часу зазнали знайомства з цим видом мистецтва.</w:t>
      </w:r>
    </w:p>
    <w:p w:rsidR="00164F08" w:rsidRDefault="00164F08" w:rsidP="00B74072">
      <w:pPr>
        <w:spacing w:line="360" w:lineRule="auto"/>
        <w:ind w:firstLine="426"/>
        <w:jc w:val="both"/>
        <w:rPr>
          <w:sz w:val="28"/>
          <w:szCs w:val="28"/>
        </w:rPr>
      </w:pPr>
      <w:r>
        <w:rPr>
          <w:sz w:val="28"/>
          <w:szCs w:val="28"/>
        </w:rPr>
        <w:t xml:space="preserve">На заняттях основний час виділяється практичній роботі, яка включає: читання схем, розробку нових конструкцій, виготовлення виробів за власними схемами. Гуртківцям надається можливість на основі однієї схеми виготовляти декілька варіантів робіт. </w:t>
      </w:r>
    </w:p>
    <w:p w:rsidR="00164F08" w:rsidRDefault="00164F08" w:rsidP="00B74072">
      <w:pPr>
        <w:spacing w:line="360" w:lineRule="auto"/>
        <w:ind w:firstLine="426"/>
        <w:jc w:val="both"/>
        <w:rPr>
          <w:sz w:val="28"/>
          <w:szCs w:val="28"/>
        </w:rPr>
      </w:pPr>
      <w:r>
        <w:rPr>
          <w:sz w:val="28"/>
          <w:szCs w:val="28"/>
        </w:rPr>
        <w:t>Весь навчальний процес має творчий і виховний характер. Діти працюють над колективним завданням, виконуючи окремі частини спільної композиції. Це згуртовує учнів, розвиває творче мислення.</w:t>
      </w:r>
    </w:p>
    <w:p w:rsidR="00164F08" w:rsidRDefault="00164F08" w:rsidP="009E3528">
      <w:pPr>
        <w:spacing w:line="360" w:lineRule="auto"/>
        <w:ind w:firstLine="426"/>
        <w:jc w:val="both"/>
        <w:rPr>
          <w:sz w:val="28"/>
          <w:szCs w:val="28"/>
        </w:rPr>
      </w:pPr>
      <w:r>
        <w:rPr>
          <w:sz w:val="28"/>
          <w:szCs w:val="28"/>
        </w:rPr>
        <w:t xml:space="preserve">Створюючи умови для творчої активності, для розкриття потенціалу гуртківців, я велику увагу приділяю середовищу праці й атмосфері спілкування. Кабінет, в якому проходять заняття, одночасно служить і виставкою дитячих робіт. Шедеври маленьких майстрів випромінюють радість, теплоту й красу, тому тут дуже затишно. І я завжди пояснюю дітям, як важливо приступати до роботи з гарним настроєм, тому що світлі думки відіб’ються, як у дзеркалі, у їхніх виробах. Краса відкриває шлях до дії, спілкування на більш глибокому, особистісному рівні. </w:t>
      </w:r>
    </w:p>
    <w:p w:rsidR="00164F08" w:rsidRDefault="00164F08" w:rsidP="009E3528">
      <w:pPr>
        <w:spacing w:line="360" w:lineRule="auto"/>
        <w:ind w:firstLine="426"/>
        <w:jc w:val="both"/>
        <w:rPr>
          <w:sz w:val="28"/>
          <w:szCs w:val="28"/>
        </w:rPr>
      </w:pPr>
      <w:r>
        <w:rPr>
          <w:sz w:val="28"/>
          <w:szCs w:val="28"/>
        </w:rPr>
        <w:t xml:space="preserve">Контроль за засвоєнням гуртківцями даної програми здійснюється через поточні перевірки знань та умінь упродовж усього навчання з урахуванням результатів участі в конкурсах, виставках. </w:t>
      </w:r>
    </w:p>
    <w:p w:rsidR="00164F08" w:rsidRDefault="00164F08" w:rsidP="006B1A8D">
      <w:pPr>
        <w:spacing w:line="360" w:lineRule="auto"/>
        <w:ind w:firstLine="360"/>
        <w:jc w:val="both"/>
        <w:rPr>
          <w:sz w:val="28"/>
          <w:szCs w:val="28"/>
        </w:rPr>
      </w:pPr>
      <w:r>
        <w:rPr>
          <w:sz w:val="28"/>
          <w:szCs w:val="28"/>
        </w:rPr>
        <w:t>Вважаю, що широке застосування інноваційних технологій сприяє підвищенню пізнавального інтересу та творчої активності учнів. Використання комп’ютерних засобів навчання на заняттях – це не тільки потужний інструмент у педагогічній взаємодії, воно дає також великі можливості в переробці інформації.</w:t>
      </w:r>
    </w:p>
    <w:p w:rsidR="00164F08" w:rsidRDefault="00164F08" w:rsidP="006B1A8D">
      <w:pPr>
        <w:spacing w:line="360" w:lineRule="auto"/>
        <w:ind w:firstLine="360"/>
        <w:jc w:val="both"/>
        <w:rPr>
          <w:sz w:val="28"/>
          <w:szCs w:val="28"/>
        </w:rPr>
      </w:pPr>
      <w:r>
        <w:rPr>
          <w:sz w:val="28"/>
          <w:szCs w:val="28"/>
        </w:rPr>
        <w:t>Дитяче дозвілля – це своєрідний потенціал суспільства завтрашнього дня, тому що саме від того, як людина навчиться організовувати своє дозвілля в дитячі роки, залежить наповненість всього її подальшого життя. Відомо, що найяскравіші враження залишають в нашій пам</w:t>
      </w:r>
      <w:r w:rsidRPr="00C91BBD">
        <w:rPr>
          <w:sz w:val="28"/>
          <w:szCs w:val="28"/>
        </w:rPr>
        <w:t>’</w:t>
      </w:r>
      <w:r>
        <w:rPr>
          <w:sz w:val="28"/>
          <w:szCs w:val="28"/>
        </w:rPr>
        <w:t>яті незабутні сліди. Часто виникає бажання зафіксувати свої спостереження, враження, хвилювання, щоб зберегти їх. Малювати і виготовляти вироби можуть не тільки обдаровані діти, а й всі, хто дуже цього хоче. Головне – не боятися труднощів.</w:t>
      </w:r>
    </w:p>
    <w:p w:rsidR="00164F08" w:rsidRDefault="00164F08" w:rsidP="000E1FA9">
      <w:pPr>
        <w:spacing w:line="360" w:lineRule="auto"/>
        <w:jc w:val="both"/>
        <w:rPr>
          <w:sz w:val="28"/>
          <w:szCs w:val="28"/>
        </w:rPr>
      </w:pPr>
    </w:p>
    <w:p w:rsidR="00164F08" w:rsidRDefault="00164F08" w:rsidP="000E1FA9">
      <w:pPr>
        <w:spacing w:line="360" w:lineRule="auto"/>
        <w:jc w:val="both"/>
        <w:rPr>
          <w:sz w:val="28"/>
          <w:szCs w:val="28"/>
        </w:rPr>
      </w:pPr>
    </w:p>
    <w:p w:rsidR="00164F08" w:rsidRPr="00412703" w:rsidRDefault="00164F08" w:rsidP="00412703">
      <w:pPr>
        <w:ind w:firstLine="426"/>
        <w:jc w:val="both"/>
        <w:rPr>
          <w:sz w:val="28"/>
          <w:szCs w:val="28"/>
        </w:rPr>
      </w:pPr>
    </w:p>
    <w:p w:rsidR="00164F08" w:rsidRPr="006E1493" w:rsidRDefault="00164F08" w:rsidP="006B1A8D">
      <w:pPr>
        <w:ind w:firstLine="540"/>
        <w:jc w:val="both"/>
        <w:rPr>
          <w:b/>
          <w:sz w:val="28"/>
          <w:szCs w:val="28"/>
        </w:rPr>
      </w:pPr>
      <w:r>
        <w:rPr>
          <w:b/>
          <w:sz w:val="28"/>
          <w:szCs w:val="28"/>
        </w:rPr>
        <w:t>Мельник Л</w:t>
      </w:r>
      <w:r w:rsidRPr="006E1493">
        <w:rPr>
          <w:b/>
          <w:sz w:val="28"/>
          <w:szCs w:val="28"/>
        </w:rPr>
        <w:t xml:space="preserve">.М., керівник гуртків </w:t>
      </w:r>
    </w:p>
    <w:p w:rsidR="00164F08" w:rsidRPr="006E1493" w:rsidRDefault="00164F08" w:rsidP="009F2900">
      <w:pPr>
        <w:jc w:val="both"/>
        <w:rPr>
          <w:b/>
          <w:sz w:val="28"/>
          <w:szCs w:val="28"/>
        </w:rPr>
      </w:pPr>
      <w:r>
        <w:rPr>
          <w:b/>
          <w:sz w:val="28"/>
          <w:szCs w:val="28"/>
        </w:rPr>
        <w:t xml:space="preserve">       художньо - естетичного</w:t>
      </w:r>
      <w:r w:rsidRPr="006E1493">
        <w:rPr>
          <w:b/>
          <w:sz w:val="28"/>
          <w:szCs w:val="28"/>
        </w:rPr>
        <w:t xml:space="preserve"> напряму </w:t>
      </w:r>
    </w:p>
    <w:p w:rsidR="00164F08" w:rsidRPr="006E1493" w:rsidRDefault="00164F08" w:rsidP="006B1A8D">
      <w:pPr>
        <w:ind w:firstLine="540"/>
        <w:jc w:val="both"/>
        <w:rPr>
          <w:b/>
          <w:sz w:val="28"/>
          <w:szCs w:val="28"/>
        </w:rPr>
      </w:pPr>
      <w:r w:rsidRPr="006E1493">
        <w:rPr>
          <w:b/>
          <w:sz w:val="28"/>
          <w:szCs w:val="28"/>
        </w:rPr>
        <w:t xml:space="preserve">Зборівського РЦДЮТ </w:t>
      </w:r>
    </w:p>
    <w:p w:rsidR="00164F08" w:rsidRPr="00412703" w:rsidRDefault="00164F08" w:rsidP="00412703">
      <w:pPr>
        <w:jc w:val="center"/>
        <w:rPr>
          <w:sz w:val="28"/>
          <w:szCs w:val="28"/>
        </w:rPr>
      </w:pPr>
    </w:p>
    <w:sectPr w:rsidR="00164F08" w:rsidRPr="00412703" w:rsidSect="00774AAD">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F08" w:rsidRDefault="00164F08">
      <w:r>
        <w:separator/>
      </w:r>
    </w:p>
  </w:endnote>
  <w:endnote w:type="continuationSeparator" w:id="1">
    <w:p w:rsidR="00164F08" w:rsidRDefault="00164F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F08" w:rsidRDefault="00164F08" w:rsidP="00A3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4F08" w:rsidRDefault="00164F08" w:rsidP="000253F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F08" w:rsidRDefault="00164F08" w:rsidP="00A3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64F08" w:rsidRDefault="00164F08" w:rsidP="000253F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F08" w:rsidRDefault="00164F08">
      <w:r>
        <w:separator/>
      </w:r>
    </w:p>
  </w:footnote>
  <w:footnote w:type="continuationSeparator" w:id="1">
    <w:p w:rsidR="00164F08" w:rsidRDefault="00164F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847FA"/>
    <w:multiLevelType w:val="hybridMultilevel"/>
    <w:tmpl w:val="088EA808"/>
    <w:lvl w:ilvl="0" w:tplc="93BC3F70">
      <w:numFmt w:val="bullet"/>
      <w:lvlText w:val="-"/>
      <w:lvlJc w:val="left"/>
      <w:pPr>
        <w:tabs>
          <w:tab w:val="num" w:pos="30"/>
        </w:tabs>
        <w:ind w:left="30" w:hanging="570"/>
      </w:pPr>
      <w:rPr>
        <w:rFonts w:ascii="Times New Roman" w:eastAsia="Times New Roman" w:hAnsi="Times New Roman"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
    <w:nsid w:val="3F0C6D7E"/>
    <w:multiLevelType w:val="hybridMultilevel"/>
    <w:tmpl w:val="77F21D28"/>
    <w:lvl w:ilvl="0" w:tplc="04190001">
      <w:start w:val="1"/>
      <w:numFmt w:val="bullet"/>
      <w:lvlText w:val=""/>
      <w:lvlJc w:val="left"/>
      <w:pPr>
        <w:tabs>
          <w:tab w:val="num" w:pos="330"/>
        </w:tabs>
        <w:ind w:left="330" w:hanging="360"/>
      </w:pPr>
      <w:rPr>
        <w:rFonts w:ascii="Symbol" w:hAnsi="Symbol" w:hint="default"/>
      </w:rPr>
    </w:lvl>
    <w:lvl w:ilvl="1" w:tplc="04190003" w:tentative="1">
      <w:start w:val="1"/>
      <w:numFmt w:val="bullet"/>
      <w:lvlText w:val="o"/>
      <w:lvlJc w:val="left"/>
      <w:pPr>
        <w:tabs>
          <w:tab w:val="num" w:pos="1050"/>
        </w:tabs>
        <w:ind w:left="1050" w:hanging="360"/>
      </w:pPr>
      <w:rPr>
        <w:rFonts w:ascii="Courier New" w:hAnsi="Courier New" w:hint="default"/>
      </w:rPr>
    </w:lvl>
    <w:lvl w:ilvl="2" w:tplc="04190005" w:tentative="1">
      <w:start w:val="1"/>
      <w:numFmt w:val="bullet"/>
      <w:lvlText w:val=""/>
      <w:lvlJc w:val="left"/>
      <w:pPr>
        <w:tabs>
          <w:tab w:val="num" w:pos="1770"/>
        </w:tabs>
        <w:ind w:left="1770" w:hanging="360"/>
      </w:pPr>
      <w:rPr>
        <w:rFonts w:ascii="Wingdings" w:hAnsi="Wingdings" w:hint="default"/>
      </w:rPr>
    </w:lvl>
    <w:lvl w:ilvl="3" w:tplc="04190001" w:tentative="1">
      <w:start w:val="1"/>
      <w:numFmt w:val="bullet"/>
      <w:lvlText w:val=""/>
      <w:lvlJc w:val="left"/>
      <w:pPr>
        <w:tabs>
          <w:tab w:val="num" w:pos="2490"/>
        </w:tabs>
        <w:ind w:left="2490" w:hanging="360"/>
      </w:pPr>
      <w:rPr>
        <w:rFonts w:ascii="Symbol" w:hAnsi="Symbol" w:hint="default"/>
      </w:rPr>
    </w:lvl>
    <w:lvl w:ilvl="4" w:tplc="04190003" w:tentative="1">
      <w:start w:val="1"/>
      <w:numFmt w:val="bullet"/>
      <w:lvlText w:val="o"/>
      <w:lvlJc w:val="left"/>
      <w:pPr>
        <w:tabs>
          <w:tab w:val="num" w:pos="3210"/>
        </w:tabs>
        <w:ind w:left="3210" w:hanging="360"/>
      </w:pPr>
      <w:rPr>
        <w:rFonts w:ascii="Courier New" w:hAnsi="Courier New" w:hint="default"/>
      </w:rPr>
    </w:lvl>
    <w:lvl w:ilvl="5" w:tplc="04190005" w:tentative="1">
      <w:start w:val="1"/>
      <w:numFmt w:val="bullet"/>
      <w:lvlText w:val=""/>
      <w:lvlJc w:val="left"/>
      <w:pPr>
        <w:tabs>
          <w:tab w:val="num" w:pos="3930"/>
        </w:tabs>
        <w:ind w:left="3930" w:hanging="360"/>
      </w:pPr>
      <w:rPr>
        <w:rFonts w:ascii="Wingdings" w:hAnsi="Wingdings" w:hint="default"/>
      </w:rPr>
    </w:lvl>
    <w:lvl w:ilvl="6" w:tplc="04190001" w:tentative="1">
      <w:start w:val="1"/>
      <w:numFmt w:val="bullet"/>
      <w:lvlText w:val=""/>
      <w:lvlJc w:val="left"/>
      <w:pPr>
        <w:tabs>
          <w:tab w:val="num" w:pos="4650"/>
        </w:tabs>
        <w:ind w:left="4650" w:hanging="360"/>
      </w:pPr>
      <w:rPr>
        <w:rFonts w:ascii="Symbol" w:hAnsi="Symbol" w:hint="default"/>
      </w:rPr>
    </w:lvl>
    <w:lvl w:ilvl="7" w:tplc="04190003" w:tentative="1">
      <w:start w:val="1"/>
      <w:numFmt w:val="bullet"/>
      <w:lvlText w:val="o"/>
      <w:lvlJc w:val="left"/>
      <w:pPr>
        <w:tabs>
          <w:tab w:val="num" w:pos="5370"/>
        </w:tabs>
        <w:ind w:left="5370" w:hanging="360"/>
      </w:pPr>
      <w:rPr>
        <w:rFonts w:ascii="Courier New" w:hAnsi="Courier New" w:hint="default"/>
      </w:rPr>
    </w:lvl>
    <w:lvl w:ilvl="8" w:tplc="04190005" w:tentative="1">
      <w:start w:val="1"/>
      <w:numFmt w:val="bullet"/>
      <w:lvlText w:val=""/>
      <w:lvlJc w:val="left"/>
      <w:pPr>
        <w:tabs>
          <w:tab w:val="num" w:pos="6090"/>
        </w:tabs>
        <w:ind w:left="6090" w:hanging="360"/>
      </w:pPr>
      <w:rPr>
        <w:rFonts w:ascii="Wingdings" w:hAnsi="Wingdings" w:hint="default"/>
      </w:rPr>
    </w:lvl>
  </w:abstractNum>
  <w:abstractNum w:abstractNumId="2">
    <w:nsid w:val="4646345F"/>
    <w:multiLevelType w:val="hybridMultilevel"/>
    <w:tmpl w:val="714869AA"/>
    <w:lvl w:ilvl="0" w:tplc="10140E4A">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2703"/>
    <w:rsid w:val="000253FF"/>
    <w:rsid w:val="0006156D"/>
    <w:rsid w:val="000D2157"/>
    <w:rsid w:val="000E1FA9"/>
    <w:rsid w:val="00164F08"/>
    <w:rsid w:val="001A4546"/>
    <w:rsid w:val="001A50B0"/>
    <w:rsid w:val="001A62B7"/>
    <w:rsid w:val="002F4ADF"/>
    <w:rsid w:val="0034296E"/>
    <w:rsid w:val="00356F9E"/>
    <w:rsid w:val="00371753"/>
    <w:rsid w:val="003D5F3D"/>
    <w:rsid w:val="00412703"/>
    <w:rsid w:val="00453F3D"/>
    <w:rsid w:val="00543176"/>
    <w:rsid w:val="005B42B3"/>
    <w:rsid w:val="006B1A8D"/>
    <w:rsid w:val="006C1EF6"/>
    <w:rsid w:val="006E1493"/>
    <w:rsid w:val="006E5399"/>
    <w:rsid w:val="00774AAD"/>
    <w:rsid w:val="0087627B"/>
    <w:rsid w:val="009629E6"/>
    <w:rsid w:val="009E020A"/>
    <w:rsid w:val="009E3528"/>
    <w:rsid w:val="009F2900"/>
    <w:rsid w:val="00A24D3A"/>
    <w:rsid w:val="00A31095"/>
    <w:rsid w:val="00A86FC1"/>
    <w:rsid w:val="00B70ED6"/>
    <w:rsid w:val="00B74072"/>
    <w:rsid w:val="00C74FAC"/>
    <w:rsid w:val="00C91BBD"/>
    <w:rsid w:val="00D56C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703"/>
    <w:rPr>
      <w:rFonts w:ascii="Times New Roman" w:eastAsia="Times New Roman" w:hAnsi="Times New Roman"/>
      <w:sz w:val="24"/>
      <w:szCs w:val="24"/>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fm3532002451">
    <w:name w:val="xfm_3532002451"/>
    <w:basedOn w:val="DefaultParagraphFont"/>
    <w:uiPriority w:val="99"/>
    <w:rsid w:val="00412703"/>
    <w:rPr>
      <w:rFonts w:cs="Times New Roman"/>
    </w:rPr>
  </w:style>
  <w:style w:type="character" w:customStyle="1" w:styleId="apple-converted-space">
    <w:name w:val="apple-converted-space"/>
    <w:basedOn w:val="DefaultParagraphFont"/>
    <w:uiPriority w:val="99"/>
    <w:rsid w:val="005B42B3"/>
    <w:rPr>
      <w:rFonts w:cs="Times New Roman"/>
    </w:rPr>
  </w:style>
  <w:style w:type="paragraph" w:styleId="Footer">
    <w:name w:val="footer"/>
    <w:basedOn w:val="Normal"/>
    <w:link w:val="FooterChar"/>
    <w:uiPriority w:val="99"/>
    <w:rsid w:val="000253FF"/>
    <w:pPr>
      <w:tabs>
        <w:tab w:val="center" w:pos="4677"/>
        <w:tab w:val="right" w:pos="9355"/>
      </w:tabs>
    </w:pPr>
  </w:style>
  <w:style w:type="character" w:customStyle="1" w:styleId="FooterChar">
    <w:name w:val="Footer Char"/>
    <w:basedOn w:val="DefaultParagraphFont"/>
    <w:link w:val="Footer"/>
    <w:uiPriority w:val="99"/>
    <w:semiHidden/>
    <w:rsid w:val="009F0816"/>
    <w:rPr>
      <w:rFonts w:ascii="Times New Roman" w:eastAsia="Times New Roman" w:hAnsi="Times New Roman"/>
      <w:sz w:val="24"/>
      <w:szCs w:val="24"/>
      <w:lang w:val="uk-UA" w:eastAsia="uk-UA"/>
    </w:rPr>
  </w:style>
  <w:style w:type="character" w:styleId="PageNumber">
    <w:name w:val="page number"/>
    <w:basedOn w:val="DefaultParagraphFont"/>
    <w:uiPriority w:val="99"/>
    <w:rsid w:val="000253FF"/>
    <w:rPr>
      <w:rFonts w:cs="Times New Roman"/>
    </w:rPr>
  </w:style>
</w:styles>
</file>

<file path=word/webSettings.xml><?xml version="1.0" encoding="utf-8"?>
<w:webSettings xmlns:r="http://schemas.openxmlformats.org/officeDocument/2006/relationships" xmlns:w="http://schemas.openxmlformats.org/wordprocessingml/2006/main">
  <w:divs>
    <w:div w:id="1950813291">
      <w:marLeft w:val="0"/>
      <w:marRight w:val="0"/>
      <w:marTop w:val="0"/>
      <w:marBottom w:val="0"/>
      <w:divBdr>
        <w:top w:val="none" w:sz="0" w:space="0" w:color="auto"/>
        <w:left w:val="none" w:sz="0" w:space="0" w:color="auto"/>
        <w:bottom w:val="none" w:sz="0" w:space="0" w:color="auto"/>
        <w:right w:val="none" w:sz="0" w:space="0" w:color="auto"/>
      </w:divBdr>
    </w:div>
    <w:div w:id="19508132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852</Words>
  <Characters>4862</Characters>
  <Application>Microsoft Office Outlook</Application>
  <DocSecurity>0</DocSecurity>
  <Lines>0</Lines>
  <Paragraphs>0</Paragraphs>
  <ScaleCrop>false</ScaleCrop>
  <Company>PAT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Advansed</dc:creator>
  <cp:keywords/>
  <dc:description/>
  <cp:lastModifiedBy>User</cp:lastModifiedBy>
  <cp:revision>3</cp:revision>
  <dcterms:created xsi:type="dcterms:W3CDTF">2019-02-07T07:09:00Z</dcterms:created>
  <dcterms:modified xsi:type="dcterms:W3CDTF">2019-02-07T09:05:00Z</dcterms:modified>
</cp:coreProperties>
</file>