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828" w:rsidRPr="00D62B9E" w:rsidRDefault="00F01828" w:rsidP="00D62B9E">
      <w:pPr>
        <w:jc w:val="both"/>
        <w:rPr>
          <w:sz w:val="28"/>
          <w:szCs w:val="28"/>
          <w:lang w:val="uk-UA"/>
        </w:rPr>
      </w:pPr>
      <w:r w:rsidRPr="00D62B9E">
        <w:rPr>
          <w:rFonts w:ascii="Times New Roman" w:hAnsi="Times New Roman"/>
          <w:b/>
          <w:bCs/>
          <w:sz w:val="28"/>
          <w:szCs w:val="28"/>
          <w:lang w:val="uk-UA"/>
        </w:rPr>
        <w:t xml:space="preserve">Інформаційно-комунікаційні технології навчання (ІКТ) - </w:t>
      </w:r>
      <w:r w:rsidRPr="00D62B9E">
        <w:rPr>
          <w:rFonts w:ascii="Times New Roman" w:hAnsi="Times New Roman"/>
          <w:b/>
          <w:iCs/>
          <w:sz w:val="28"/>
          <w:szCs w:val="28"/>
          <w:lang w:val="uk-UA"/>
        </w:rPr>
        <w:t xml:space="preserve">це сукупність методів і технічних засобів реалізації інформаційних технологій на основі комп’ютерних мереж і засобів забезпечення ефективного процесу навчання. </w:t>
      </w:r>
    </w:p>
    <w:p w:rsidR="00F01828" w:rsidRPr="00D62B9E" w:rsidRDefault="00F01828" w:rsidP="00D62B9E">
      <w:pPr>
        <w:pStyle w:val="ListParagraph"/>
        <w:numPr>
          <w:ilvl w:val="0"/>
          <w:numId w:val="4"/>
        </w:numPr>
        <w:shd w:val="clear" w:color="auto" w:fill="FFFFFF"/>
        <w:tabs>
          <w:tab w:val="left" w:pos="564"/>
        </w:tabs>
        <w:spacing w:after="0"/>
        <w:ind w:right="17"/>
        <w:jc w:val="both"/>
        <w:rPr>
          <w:rFonts w:ascii="Times New Roman" w:hAnsi="Times New Roman"/>
          <w:sz w:val="28"/>
          <w:szCs w:val="28"/>
          <w:lang w:val="uk-UA"/>
        </w:rPr>
      </w:pPr>
      <w:r w:rsidRPr="00D62B9E">
        <w:rPr>
          <w:rFonts w:ascii="Times New Roman" w:hAnsi="Times New Roman"/>
          <w:spacing w:val="-2"/>
          <w:sz w:val="28"/>
          <w:szCs w:val="28"/>
          <w:lang w:val="uk-UA"/>
        </w:rPr>
        <w:t xml:space="preserve">    Мультимедійні засоби мають значні переваги у </w:t>
      </w:r>
      <w:r w:rsidRPr="00D62B9E">
        <w:rPr>
          <w:rFonts w:ascii="Times New Roman" w:hAnsi="Times New Roman"/>
          <w:spacing w:val="-6"/>
          <w:sz w:val="28"/>
          <w:szCs w:val="28"/>
          <w:lang w:val="uk-UA"/>
        </w:rPr>
        <w:t>відображенні інформації порівняно з традиційними засо</w:t>
      </w:r>
      <w:r w:rsidRPr="00D62B9E">
        <w:rPr>
          <w:rFonts w:ascii="Times New Roman" w:hAnsi="Times New Roman"/>
          <w:spacing w:val="-6"/>
          <w:sz w:val="28"/>
          <w:szCs w:val="28"/>
          <w:lang w:val="uk-UA"/>
        </w:rPr>
        <w:softHyphen/>
        <w:t xml:space="preserve">бами навчання. </w:t>
      </w:r>
      <w:r w:rsidRPr="00D62B9E">
        <w:rPr>
          <w:rFonts w:ascii="Times New Roman" w:hAnsi="Times New Roman"/>
          <w:spacing w:val="-6"/>
          <w:sz w:val="28"/>
          <w:szCs w:val="28"/>
        </w:rPr>
        <w:t>Вони безпосередньо впливають на моти</w:t>
      </w:r>
      <w:r w:rsidRPr="00D62B9E">
        <w:rPr>
          <w:rFonts w:ascii="Times New Roman" w:hAnsi="Times New Roman"/>
          <w:spacing w:val="-6"/>
          <w:sz w:val="28"/>
          <w:szCs w:val="28"/>
        </w:rPr>
        <w:softHyphen/>
      </w:r>
      <w:r w:rsidRPr="00D62B9E">
        <w:rPr>
          <w:rFonts w:ascii="Times New Roman" w:hAnsi="Times New Roman"/>
          <w:spacing w:val="-5"/>
          <w:sz w:val="28"/>
          <w:szCs w:val="28"/>
        </w:rPr>
        <w:t xml:space="preserve">вацію навчального процесу; сприяють пришвидшенню сприйняття учнями навчального матеріалу, зменшенню </w:t>
      </w:r>
      <w:r w:rsidRPr="00D62B9E">
        <w:rPr>
          <w:rFonts w:ascii="Times New Roman" w:hAnsi="Times New Roman"/>
          <w:spacing w:val="-10"/>
          <w:sz w:val="28"/>
          <w:szCs w:val="28"/>
        </w:rPr>
        <w:t>втомлюваності, отже, покращують ефективність навчально-</w:t>
      </w:r>
      <w:r w:rsidRPr="00D62B9E">
        <w:rPr>
          <w:rFonts w:ascii="Times New Roman" w:hAnsi="Times New Roman"/>
          <w:sz w:val="28"/>
          <w:szCs w:val="28"/>
        </w:rPr>
        <w:t>виховного процесу в цілому.</w:t>
      </w:r>
    </w:p>
    <w:p w:rsidR="00F01828" w:rsidRPr="00D62B9E" w:rsidRDefault="00F01828" w:rsidP="00D62B9E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D62B9E">
        <w:rPr>
          <w:rFonts w:ascii="Times New Roman" w:hAnsi="Times New Roman"/>
          <w:bCs/>
          <w:sz w:val="28"/>
          <w:szCs w:val="28"/>
        </w:rPr>
        <w:t xml:space="preserve">Методика застосування комп'ютера на уроках з різних навчальних </w:t>
      </w:r>
      <w:r w:rsidRPr="00D62B9E">
        <w:rPr>
          <w:rFonts w:ascii="Times New Roman" w:hAnsi="Times New Roman"/>
          <w:bCs/>
          <w:sz w:val="28"/>
          <w:szCs w:val="28"/>
          <w:lang w:val="uk-UA"/>
        </w:rPr>
        <w:t>п</w:t>
      </w:r>
      <w:r w:rsidRPr="00D62B9E">
        <w:rPr>
          <w:rFonts w:ascii="Times New Roman" w:hAnsi="Times New Roman"/>
          <w:bCs/>
          <w:sz w:val="28"/>
          <w:szCs w:val="28"/>
        </w:rPr>
        <w:t>редметів залежить від таких факторів</w:t>
      </w:r>
      <w:r w:rsidRPr="00D62B9E">
        <w:rPr>
          <w:rFonts w:ascii="Times New Roman" w:hAnsi="Times New Roman"/>
          <w:bCs/>
          <w:sz w:val="28"/>
          <w:szCs w:val="28"/>
          <w:lang w:val="uk-UA"/>
        </w:rPr>
        <w:t>:</w:t>
      </w:r>
    </w:p>
    <w:p w:rsidR="00F01828" w:rsidRPr="00D62B9E" w:rsidRDefault="00F01828" w:rsidP="00D62B9E">
      <w:pPr>
        <w:spacing w:line="240" w:lineRule="auto"/>
        <w:ind w:left="350"/>
        <w:rPr>
          <w:sz w:val="28"/>
          <w:szCs w:val="28"/>
          <w:lang w:val="uk-UA"/>
        </w:rPr>
      </w:pPr>
      <w:r w:rsidRPr="00D62B9E">
        <w:rPr>
          <w:rFonts w:ascii="Times New Roman" w:hAnsi="Times New Roman"/>
          <w:bCs/>
          <w:i/>
          <w:iCs/>
          <w:sz w:val="28"/>
          <w:szCs w:val="28"/>
          <w:lang w:val="uk-UA"/>
        </w:rPr>
        <w:t xml:space="preserve">       </w:t>
      </w:r>
      <w:r w:rsidRPr="00D62B9E">
        <w:rPr>
          <w:rFonts w:ascii="Times New Roman" w:hAnsi="Times New Roman"/>
          <w:bCs/>
          <w:iCs/>
          <w:sz w:val="28"/>
          <w:szCs w:val="28"/>
          <w:lang w:val="uk-UA"/>
        </w:rPr>
        <w:t xml:space="preserve">- від змісту навчального матеріалу, </w:t>
      </w:r>
      <w:r w:rsidRPr="00D62B9E">
        <w:rPr>
          <w:rFonts w:ascii="Times New Roman" w:hAnsi="Times New Roman"/>
          <w:bCs/>
          <w:iCs/>
          <w:sz w:val="28"/>
          <w:szCs w:val="28"/>
          <w:lang w:val="uk-UA"/>
        </w:rPr>
        <w:br/>
        <w:t xml:space="preserve">       - від вікових особливостей учнів, </w:t>
      </w:r>
      <w:r w:rsidRPr="00D62B9E">
        <w:rPr>
          <w:rFonts w:ascii="Times New Roman" w:hAnsi="Times New Roman"/>
          <w:bCs/>
          <w:iCs/>
          <w:sz w:val="28"/>
          <w:szCs w:val="28"/>
          <w:lang w:val="uk-UA"/>
        </w:rPr>
        <w:br/>
        <w:t xml:space="preserve">       - від різних можливостей педагогічних  програмових засобів,</w:t>
      </w:r>
      <w:r w:rsidRPr="00D62B9E">
        <w:rPr>
          <w:rFonts w:ascii="Times New Roman" w:hAnsi="Times New Roman"/>
          <w:bCs/>
          <w:iCs/>
          <w:sz w:val="28"/>
          <w:szCs w:val="28"/>
          <w:lang w:val="uk-UA"/>
        </w:rPr>
        <w:br/>
        <w:t xml:space="preserve">       - від різного фахового рівня підготовки вчителя в галузі комп'ютерних  технологій. </w:t>
      </w:r>
    </w:p>
    <w:p w:rsidR="00F01828" w:rsidRPr="00D62B9E" w:rsidRDefault="00F01828" w:rsidP="00D62B9E">
      <w:pPr>
        <w:pStyle w:val="ListParagraph"/>
        <w:numPr>
          <w:ilvl w:val="0"/>
          <w:numId w:val="4"/>
        </w:numPr>
        <w:shd w:val="clear" w:color="auto" w:fill="FFFFFF"/>
        <w:tabs>
          <w:tab w:val="left" w:pos="509"/>
        </w:tabs>
        <w:ind w:right="26"/>
        <w:jc w:val="both"/>
        <w:rPr>
          <w:sz w:val="28"/>
          <w:szCs w:val="28"/>
        </w:rPr>
      </w:pPr>
      <w:r w:rsidRPr="00D62B9E">
        <w:rPr>
          <w:rFonts w:ascii="Times New Roman" w:hAnsi="Times New Roman"/>
          <w:spacing w:val="-7"/>
          <w:sz w:val="28"/>
          <w:szCs w:val="28"/>
        </w:rPr>
        <w:t>Під час створення мультимедійної презентації необ</w:t>
      </w:r>
      <w:r w:rsidRPr="00D62B9E">
        <w:rPr>
          <w:rFonts w:ascii="Times New Roman" w:hAnsi="Times New Roman"/>
          <w:spacing w:val="-7"/>
          <w:sz w:val="28"/>
          <w:szCs w:val="28"/>
        </w:rPr>
        <w:softHyphen/>
      </w:r>
      <w:r w:rsidRPr="00D62B9E">
        <w:rPr>
          <w:rFonts w:ascii="Times New Roman" w:hAnsi="Times New Roman"/>
          <w:sz w:val="28"/>
          <w:szCs w:val="28"/>
        </w:rPr>
        <w:t>хідно враховувати:</w:t>
      </w:r>
    </w:p>
    <w:p w:rsidR="00F01828" w:rsidRPr="00D62B9E" w:rsidRDefault="00F01828" w:rsidP="00D62B9E">
      <w:pPr>
        <w:pStyle w:val="ListParagraph"/>
        <w:widowControl w:val="0"/>
        <w:numPr>
          <w:ilvl w:val="0"/>
          <w:numId w:val="1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62B9E">
        <w:rPr>
          <w:rFonts w:ascii="Times New Roman" w:hAnsi="Times New Roman"/>
          <w:spacing w:val="-6"/>
          <w:sz w:val="28"/>
          <w:szCs w:val="28"/>
          <w:lang w:val="uk-UA"/>
        </w:rPr>
        <w:t xml:space="preserve"> </w:t>
      </w:r>
      <w:r w:rsidRPr="00D62B9E">
        <w:rPr>
          <w:rFonts w:ascii="Times New Roman" w:hAnsi="Times New Roman"/>
          <w:spacing w:val="-6"/>
          <w:sz w:val="28"/>
          <w:szCs w:val="28"/>
        </w:rPr>
        <w:t>психологічні особливості учнів даного класу;</w:t>
      </w:r>
    </w:p>
    <w:p w:rsidR="00F01828" w:rsidRPr="00D62B9E" w:rsidRDefault="00F01828" w:rsidP="00D62B9E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/>
        <w:ind w:left="336"/>
        <w:jc w:val="both"/>
        <w:rPr>
          <w:rFonts w:ascii="Times New Roman" w:hAnsi="Times New Roman"/>
          <w:sz w:val="28"/>
          <w:szCs w:val="28"/>
        </w:rPr>
      </w:pPr>
      <w:r w:rsidRPr="00D62B9E">
        <w:rPr>
          <w:rFonts w:ascii="Times New Roman" w:hAnsi="Times New Roman"/>
          <w:spacing w:val="-6"/>
          <w:sz w:val="28"/>
          <w:szCs w:val="28"/>
          <w:lang w:val="uk-UA"/>
        </w:rPr>
        <w:t xml:space="preserve">       - </w:t>
      </w:r>
      <w:r w:rsidRPr="00D62B9E">
        <w:rPr>
          <w:rFonts w:ascii="Times New Roman" w:hAnsi="Times New Roman"/>
          <w:spacing w:val="-6"/>
          <w:sz w:val="28"/>
          <w:szCs w:val="28"/>
        </w:rPr>
        <w:t>мету й очікувані результати навчання;</w:t>
      </w:r>
    </w:p>
    <w:p w:rsidR="00F01828" w:rsidRPr="00D62B9E" w:rsidRDefault="00F01828" w:rsidP="00D62B9E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/>
        <w:ind w:left="336"/>
        <w:jc w:val="both"/>
        <w:rPr>
          <w:rFonts w:ascii="Times New Roman" w:hAnsi="Times New Roman"/>
          <w:sz w:val="28"/>
          <w:szCs w:val="28"/>
        </w:rPr>
      </w:pPr>
      <w:r w:rsidRPr="00D62B9E">
        <w:rPr>
          <w:rFonts w:ascii="Times New Roman" w:hAnsi="Times New Roman"/>
          <w:spacing w:val="-6"/>
          <w:sz w:val="28"/>
          <w:szCs w:val="28"/>
          <w:lang w:val="uk-UA"/>
        </w:rPr>
        <w:t xml:space="preserve">       - </w:t>
      </w:r>
      <w:r w:rsidRPr="00D62B9E">
        <w:rPr>
          <w:rFonts w:ascii="Times New Roman" w:hAnsi="Times New Roman"/>
          <w:spacing w:val="-6"/>
          <w:sz w:val="28"/>
          <w:szCs w:val="28"/>
        </w:rPr>
        <w:t>структуру пізнавального процесу;</w:t>
      </w:r>
    </w:p>
    <w:p w:rsidR="00F01828" w:rsidRPr="00D62B9E" w:rsidRDefault="00F01828" w:rsidP="00D62B9E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/>
        <w:ind w:left="336"/>
        <w:jc w:val="both"/>
        <w:rPr>
          <w:rFonts w:ascii="Times New Roman" w:hAnsi="Times New Roman"/>
          <w:sz w:val="28"/>
          <w:szCs w:val="28"/>
        </w:rPr>
      </w:pPr>
      <w:r w:rsidRPr="00D62B9E">
        <w:rPr>
          <w:rFonts w:ascii="Times New Roman" w:hAnsi="Times New Roman"/>
          <w:spacing w:val="-5"/>
          <w:sz w:val="28"/>
          <w:szCs w:val="28"/>
          <w:lang w:val="uk-UA"/>
        </w:rPr>
        <w:t xml:space="preserve">       - </w:t>
      </w:r>
      <w:r w:rsidRPr="00D62B9E">
        <w:rPr>
          <w:rFonts w:ascii="Times New Roman" w:hAnsi="Times New Roman"/>
          <w:spacing w:val="-5"/>
          <w:sz w:val="28"/>
          <w:szCs w:val="28"/>
        </w:rPr>
        <w:t>розташування учнів у класній кімнаті;</w:t>
      </w:r>
    </w:p>
    <w:p w:rsidR="00F01828" w:rsidRPr="00D62B9E" w:rsidRDefault="00F01828" w:rsidP="00D62B9E">
      <w:pPr>
        <w:shd w:val="clear" w:color="auto" w:fill="FFFFFF"/>
        <w:tabs>
          <w:tab w:val="left" w:pos="566"/>
        </w:tabs>
        <w:spacing w:after="0"/>
        <w:ind w:left="46" w:right="12" w:firstLine="290"/>
        <w:jc w:val="both"/>
        <w:rPr>
          <w:rFonts w:ascii="Times New Roman" w:hAnsi="Times New Roman"/>
          <w:spacing w:val="-5"/>
          <w:sz w:val="28"/>
          <w:szCs w:val="28"/>
          <w:lang w:val="uk-UA"/>
        </w:rPr>
      </w:pPr>
      <w:r w:rsidRPr="00D62B9E">
        <w:rPr>
          <w:rFonts w:ascii="Times New Roman" w:hAnsi="Times New Roman"/>
          <w:sz w:val="28"/>
          <w:szCs w:val="28"/>
          <w:lang w:val="uk-UA"/>
        </w:rPr>
        <w:t xml:space="preserve">      -</w:t>
      </w:r>
      <w:r w:rsidRPr="00D62B9E">
        <w:rPr>
          <w:rFonts w:ascii="Times New Roman" w:hAnsi="Times New Roman"/>
          <w:spacing w:val="-5"/>
          <w:sz w:val="28"/>
          <w:szCs w:val="28"/>
        </w:rPr>
        <w:t>вибір найефективніших елементів комп'ютерних технологій для вирішення конкретних завдань уроку;</w:t>
      </w:r>
    </w:p>
    <w:p w:rsidR="00F01828" w:rsidRPr="00D62B9E" w:rsidRDefault="00F01828" w:rsidP="00D62B9E">
      <w:pPr>
        <w:shd w:val="clear" w:color="auto" w:fill="FFFFFF"/>
        <w:tabs>
          <w:tab w:val="left" w:pos="566"/>
        </w:tabs>
        <w:spacing w:after="0"/>
        <w:ind w:left="46" w:right="12" w:firstLine="290"/>
        <w:jc w:val="both"/>
        <w:rPr>
          <w:sz w:val="28"/>
          <w:szCs w:val="28"/>
        </w:rPr>
      </w:pPr>
      <w:r w:rsidRPr="00D62B9E">
        <w:rPr>
          <w:rFonts w:ascii="Times New Roman" w:hAnsi="Times New Roman"/>
          <w:sz w:val="28"/>
          <w:szCs w:val="28"/>
        </w:rPr>
        <w:t>-</w:t>
      </w:r>
      <w:r w:rsidRPr="00D62B9E">
        <w:rPr>
          <w:rFonts w:ascii="Times New Roman" w:hAnsi="Times New Roman"/>
          <w:sz w:val="28"/>
          <w:szCs w:val="28"/>
        </w:rPr>
        <w:tab/>
      </w:r>
      <w:r w:rsidRPr="00D62B9E">
        <w:rPr>
          <w:rFonts w:ascii="Times New Roman" w:hAnsi="Times New Roman"/>
          <w:spacing w:val="-5"/>
          <w:sz w:val="28"/>
          <w:szCs w:val="28"/>
        </w:rPr>
        <w:t>вибір доречної колірної гами оформлення слайдів.</w:t>
      </w:r>
    </w:p>
    <w:p w:rsidR="00F01828" w:rsidRPr="00D62B9E" w:rsidRDefault="00F01828" w:rsidP="00D62B9E">
      <w:pPr>
        <w:shd w:val="clear" w:color="auto" w:fill="FFFFFF"/>
        <w:tabs>
          <w:tab w:val="left" w:pos="509"/>
        </w:tabs>
        <w:spacing w:after="0"/>
        <w:ind w:left="43" w:right="14" w:firstLine="290"/>
        <w:jc w:val="both"/>
        <w:rPr>
          <w:sz w:val="28"/>
          <w:szCs w:val="28"/>
        </w:rPr>
      </w:pPr>
      <w:r w:rsidRPr="00D62B9E">
        <w:rPr>
          <w:rFonts w:ascii="Times New Roman" w:hAnsi="Times New Roman"/>
          <w:spacing w:val="-16"/>
          <w:sz w:val="28"/>
          <w:szCs w:val="28"/>
          <w:lang w:val="uk-UA"/>
        </w:rPr>
        <w:t xml:space="preserve"> 4.</w:t>
      </w:r>
      <w:r w:rsidRPr="00D62B9E">
        <w:rPr>
          <w:rFonts w:ascii="Times New Roman" w:hAnsi="Times New Roman"/>
          <w:sz w:val="28"/>
          <w:szCs w:val="28"/>
          <w:lang w:val="uk-UA"/>
        </w:rPr>
        <w:tab/>
        <w:t xml:space="preserve"> </w:t>
      </w:r>
      <w:r w:rsidRPr="00D62B9E">
        <w:rPr>
          <w:rFonts w:ascii="Times New Roman" w:hAnsi="Times New Roman"/>
          <w:spacing w:val="-5"/>
          <w:sz w:val="28"/>
          <w:szCs w:val="28"/>
          <w:lang w:val="uk-UA"/>
        </w:rPr>
        <w:t xml:space="preserve">Під час роботи з мультимедійними презентаціями </w:t>
      </w:r>
      <w:r w:rsidRPr="00D62B9E">
        <w:rPr>
          <w:rFonts w:ascii="Times New Roman" w:hAnsi="Times New Roman"/>
          <w:spacing w:val="-7"/>
          <w:sz w:val="28"/>
          <w:szCs w:val="28"/>
          <w:lang w:val="uk-UA"/>
        </w:rPr>
        <w:t>на уроках необхідно перш за все враховувати психофізіо</w:t>
      </w:r>
      <w:r w:rsidRPr="00D62B9E">
        <w:rPr>
          <w:rFonts w:ascii="Times New Roman" w:hAnsi="Times New Roman"/>
          <w:spacing w:val="-7"/>
          <w:sz w:val="28"/>
          <w:szCs w:val="28"/>
          <w:lang w:val="uk-UA"/>
        </w:rPr>
        <w:softHyphen/>
      </w:r>
      <w:r w:rsidRPr="00D62B9E">
        <w:rPr>
          <w:rFonts w:ascii="Times New Roman" w:hAnsi="Times New Roman"/>
          <w:spacing w:val="-2"/>
          <w:sz w:val="28"/>
          <w:szCs w:val="28"/>
          <w:lang w:val="uk-UA"/>
        </w:rPr>
        <w:t xml:space="preserve">логічні закономірності сприйняття інформації з екрана </w:t>
      </w:r>
      <w:r w:rsidRPr="00D62B9E">
        <w:rPr>
          <w:rFonts w:ascii="Times New Roman" w:hAnsi="Times New Roman"/>
          <w:spacing w:val="-5"/>
          <w:sz w:val="28"/>
          <w:szCs w:val="28"/>
          <w:lang w:val="uk-UA"/>
        </w:rPr>
        <w:t>комп'ютера, телевізора, інтерактивної дошки, проекцій</w:t>
      </w:r>
      <w:r w:rsidRPr="00D62B9E">
        <w:rPr>
          <w:rFonts w:ascii="Times New Roman" w:hAnsi="Times New Roman"/>
          <w:spacing w:val="-5"/>
          <w:sz w:val="28"/>
          <w:szCs w:val="28"/>
          <w:lang w:val="uk-UA"/>
        </w:rPr>
        <w:softHyphen/>
      </w:r>
      <w:r w:rsidRPr="00D62B9E">
        <w:rPr>
          <w:rFonts w:ascii="Times New Roman" w:hAnsi="Times New Roman"/>
          <w:spacing w:val="-6"/>
          <w:sz w:val="28"/>
          <w:szCs w:val="28"/>
          <w:lang w:val="uk-UA"/>
        </w:rPr>
        <w:t xml:space="preserve">ного екрана. </w:t>
      </w:r>
      <w:r w:rsidRPr="00D62B9E">
        <w:rPr>
          <w:rFonts w:ascii="Times New Roman" w:hAnsi="Times New Roman"/>
          <w:spacing w:val="-6"/>
          <w:sz w:val="28"/>
          <w:szCs w:val="28"/>
        </w:rPr>
        <w:t>Робота з візуальною інформацією, що пода</w:t>
      </w:r>
      <w:r w:rsidRPr="00D62B9E">
        <w:rPr>
          <w:rFonts w:ascii="Times New Roman" w:hAnsi="Times New Roman"/>
          <w:spacing w:val="-6"/>
          <w:sz w:val="28"/>
          <w:szCs w:val="28"/>
        </w:rPr>
        <w:softHyphen/>
      </w:r>
      <w:r w:rsidRPr="00D62B9E">
        <w:rPr>
          <w:rFonts w:ascii="Times New Roman" w:hAnsi="Times New Roman"/>
          <w:spacing w:val="-4"/>
          <w:sz w:val="28"/>
          <w:szCs w:val="28"/>
        </w:rPr>
        <w:t xml:space="preserve">ється з екрана, має свої особливості, оскільки тривалий </w:t>
      </w:r>
      <w:r w:rsidRPr="00D62B9E">
        <w:rPr>
          <w:rFonts w:ascii="Times New Roman" w:hAnsi="Times New Roman"/>
          <w:spacing w:val="-5"/>
          <w:sz w:val="28"/>
          <w:szCs w:val="28"/>
        </w:rPr>
        <w:t>перегляд викликає стомлення, зниження гостроти зору.</w:t>
      </w:r>
    </w:p>
    <w:p w:rsidR="00F01828" w:rsidRPr="00D62B9E" w:rsidRDefault="00F01828" w:rsidP="00D62B9E">
      <w:pPr>
        <w:shd w:val="clear" w:color="auto" w:fill="FFFFFF"/>
        <w:tabs>
          <w:tab w:val="left" w:pos="473"/>
        </w:tabs>
        <w:ind w:right="14" w:firstLine="286"/>
        <w:jc w:val="both"/>
        <w:rPr>
          <w:sz w:val="28"/>
          <w:szCs w:val="28"/>
        </w:rPr>
      </w:pPr>
      <w:r w:rsidRPr="00D62B9E">
        <w:rPr>
          <w:rFonts w:ascii="Times New Roman" w:hAnsi="Times New Roman"/>
          <w:spacing w:val="-15"/>
          <w:sz w:val="28"/>
          <w:szCs w:val="28"/>
          <w:lang w:val="uk-UA"/>
        </w:rPr>
        <w:t xml:space="preserve">  5</w:t>
      </w:r>
      <w:r w:rsidRPr="00D62B9E">
        <w:rPr>
          <w:rFonts w:ascii="Times New Roman" w:hAnsi="Times New Roman"/>
          <w:spacing w:val="-15"/>
          <w:sz w:val="28"/>
          <w:szCs w:val="28"/>
        </w:rPr>
        <w:t>.</w:t>
      </w:r>
      <w:r w:rsidRPr="00D62B9E">
        <w:rPr>
          <w:rFonts w:ascii="Times New Roman" w:hAnsi="Times New Roman"/>
          <w:sz w:val="28"/>
          <w:szCs w:val="28"/>
        </w:rPr>
        <w:tab/>
      </w:r>
      <w:r w:rsidRPr="00D62B9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62B9E">
        <w:rPr>
          <w:rFonts w:ascii="Times New Roman" w:hAnsi="Times New Roman"/>
          <w:spacing w:val="-8"/>
          <w:sz w:val="28"/>
          <w:szCs w:val="28"/>
        </w:rPr>
        <w:t>Особливо трудомісткою для людського зору є робо</w:t>
      </w:r>
      <w:r w:rsidRPr="00D62B9E">
        <w:rPr>
          <w:rFonts w:ascii="Times New Roman" w:hAnsi="Times New Roman"/>
          <w:spacing w:val="-8"/>
          <w:sz w:val="28"/>
          <w:szCs w:val="28"/>
        </w:rPr>
        <w:softHyphen/>
      </w:r>
      <w:r w:rsidRPr="00D62B9E">
        <w:rPr>
          <w:rFonts w:ascii="Times New Roman" w:hAnsi="Times New Roman"/>
          <w:spacing w:val="-7"/>
          <w:sz w:val="28"/>
          <w:szCs w:val="28"/>
        </w:rPr>
        <w:t>та з текстами. Під час створення слайдів необхідно враху</w:t>
      </w:r>
      <w:r w:rsidRPr="00D62B9E">
        <w:rPr>
          <w:rFonts w:ascii="Times New Roman" w:hAnsi="Times New Roman"/>
          <w:spacing w:val="-7"/>
          <w:sz w:val="28"/>
          <w:szCs w:val="28"/>
        </w:rPr>
        <w:softHyphen/>
      </w:r>
      <w:r w:rsidRPr="00D62B9E">
        <w:rPr>
          <w:rFonts w:ascii="Times New Roman" w:hAnsi="Times New Roman"/>
          <w:sz w:val="28"/>
          <w:szCs w:val="28"/>
        </w:rPr>
        <w:t>вати такі основні вимоги до них:</w:t>
      </w:r>
    </w:p>
    <w:p w:rsidR="00F01828" w:rsidRPr="00D62B9E" w:rsidRDefault="00F01828" w:rsidP="00D62B9E">
      <w:pPr>
        <w:widowControl w:val="0"/>
        <w:numPr>
          <w:ilvl w:val="0"/>
          <w:numId w:val="2"/>
        </w:numPr>
        <w:shd w:val="clear" w:color="auto" w:fill="FFFFFF"/>
        <w:tabs>
          <w:tab w:val="left" w:pos="444"/>
        </w:tabs>
        <w:autoSpaceDE w:val="0"/>
        <w:autoSpaceDN w:val="0"/>
        <w:adjustRightInd w:val="0"/>
        <w:spacing w:after="0"/>
        <w:ind w:left="286"/>
        <w:jc w:val="both"/>
        <w:rPr>
          <w:rFonts w:ascii="Times New Roman" w:hAnsi="Times New Roman"/>
          <w:sz w:val="28"/>
          <w:szCs w:val="28"/>
        </w:rPr>
      </w:pPr>
      <w:r w:rsidRPr="00D62B9E">
        <w:rPr>
          <w:rFonts w:ascii="Times New Roman" w:hAnsi="Times New Roman"/>
          <w:spacing w:val="-10"/>
          <w:sz w:val="28"/>
          <w:szCs w:val="28"/>
        </w:rPr>
        <w:t>слайд має містити мінімально можливу кількість слів;</w:t>
      </w:r>
    </w:p>
    <w:p w:rsidR="00F01828" w:rsidRPr="00D62B9E" w:rsidRDefault="00F01828" w:rsidP="00D62B9E">
      <w:pPr>
        <w:widowControl w:val="0"/>
        <w:numPr>
          <w:ilvl w:val="0"/>
          <w:numId w:val="2"/>
        </w:numPr>
        <w:shd w:val="clear" w:color="auto" w:fill="FFFFFF"/>
        <w:tabs>
          <w:tab w:val="left" w:pos="444"/>
        </w:tabs>
        <w:autoSpaceDE w:val="0"/>
        <w:autoSpaceDN w:val="0"/>
        <w:adjustRightInd w:val="0"/>
        <w:spacing w:after="0"/>
        <w:ind w:right="14" w:firstLine="286"/>
        <w:jc w:val="both"/>
        <w:rPr>
          <w:rFonts w:ascii="Times New Roman" w:hAnsi="Times New Roman"/>
          <w:sz w:val="28"/>
          <w:szCs w:val="28"/>
        </w:rPr>
      </w:pPr>
      <w:r w:rsidRPr="00D62B9E">
        <w:rPr>
          <w:rFonts w:ascii="Times New Roman" w:hAnsi="Times New Roman"/>
          <w:spacing w:val="-6"/>
          <w:sz w:val="28"/>
          <w:szCs w:val="28"/>
        </w:rPr>
        <w:t>для написів і заголовків слід вживати чіткий круп</w:t>
      </w:r>
      <w:r w:rsidRPr="00D62B9E">
        <w:rPr>
          <w:rFonts w:ascii="Times New Roman" w:hAnsi="Times New Roman"/>
          <w:spacing w:val="-6"/>
          <w:sz w:val="28"/>
          <w:szCs w:val="28"/>
        </w:rPr>
        <w:softHyphen/>
      </w:r>
      <w:r w:rsidRPr="00D62B9E">
        <w:rPr>
          <w:rFonts w:ascii="Times New Roman" w:hAnsi="Times New Roman"/>
          <w:sz w:val="28"/>
          <w:szCs w:val="28"/>
        </w:rPr>
        <w:t>ний шрифт;</w:t>
      </w:r>
    </w:p>
    <w:p w:rsidR="00F01828" w:rsidRPr="00D62B9E" w:rsidRDefault="00F01828" w:rsidP="00D62B9E">
      <w:pPr>
        <w:widowControl w:val="0"/>
        <w:numPr>
          <w:ilvl w:val="0"/>
          <w:numId w:val="2"/>
        </w:numPr>
        <w:shd w:val="clear" w:color="auto" w:fill="FFFFFF"/>
        <w:tabs>
          <w:tab w:val="left" w:pos="444"/>
        </w:tabs>
        <w:autoSpaceDE w:val="0"/>
        <w:autoSpaceDN w:val="0"/>
        <w:adjustRightInd w:val="0"/>
        <w:spacing w:after="0"/>
        <w:ind w:left="286"/>
        <w:jc w:val="both"/>
        <w:rPr>
          <w:rFonts w:ascii="Times New Roman" w:hAnsi="Times New Roman"/>
          <w:sz w:val="28"/>
          <w:szCs w:val="28"/>
        </w:rPr>
      </w:pPr>
      <w:r w:rsidRPr="00D62B9E">
        <w:rPr>
          <w:rFonts w:ascii="Times New Roman" w:hAnsi="Times New Roman"/>
          <w:spacing w:val="-6"/>
          <w:sz w:val="28"/>
          <w:szCs w:val="28"/>
        </w:rPr>
        <w:t>обмежувати використання простого тексту;</w:t>
      </w:r>
    </w:p>
    <w:p w:rsidR="00F01828" w:rsidRPr="00D62B9E" w:rsidRDefault="00F01828" w:rsidP="00D62B9E">
      <w:pPr>
        <w:widowControl w:val="0"/>
        <w:numPr>
          <w:ilvl w:val="0"/>
          <w:numId w:val="2"/>
        </w:numPr>
        <w:shd w:val="clear" w:color="auto" w:fill="FFFFFF"/>
        <w:tabs>
          <w:tab w:val="left" w:pos="444"/>
        </w:tabs>
        <w:autoSpaceDE w:val="0"/>
        <w:autoSpaceDN w:val="0"/>
        <w:adjustRightInd w:val="0"/>
        <w:spacing w:after="0"/>
        <w:ind w:right="12" w:firstLine="286"/>
        <w:jc w:val="both"/>
        <w:rPr>
          <w:rFonts w:ascii="Times New Roman" w:hAnsi="Times New Roman"/>
          <w:sz w:val="28"/>
          <w:szCs w:val="28"/>
        </w:rPr>
      </w:pPr>
      <w:r w:rsidRPr="00D62B9E">
        <w:rPr>
          <w:rFonts w:ascii="Times New Roman" w:hAnsi="Times New Roman"/>
          <w:spacing w:val="-4"/>
          <w:sz w:val="28"/>
          <w:szCs w:val="28"/>
        </w:rPr>
        <w:t xml:space="preserve">виносити на слайд пропозиції, визначення, слова, </w:t>
      </w:r>
      <w:r w:rsidRPr="00D62B9E">
        <w:rPr>
          <w:rFonts w:ascii="Times New Roman" w:hAnsi="Times New Roman"/>
          <w:spacing w:val="-6"/>
          <w:sz w:val="28"/>
          <w:szCs w:val="28"/>
        </w:rPr>
        <w:t xml:space="preserve">терміни, які варто записати в зошиті, прочитати їх вголос </w:t>
      </w:r>
      <w:r w:rsidRPr="00D62B9E">
        <w:rPr>
          <w:rFonts w:ascii="Times New Roman" w:hAnsi="Times New Roman"/>
          <w:sz w:val="28"/>
          <w:szCs w:val="28"/>
        </w:rPr>
        <w:t>під час демонстрації;</w:t>
      </w:r>
    </w:p>
    <w:p w:rsidR="00F01828" w:rsidRPr="00D62B9E" w:rsidRDefault="00F01828" w:rsidP="00D62B9E">
      <w:pPr>
        <w:widowControl w:val="0"/>
        <w:numPr>
          <w:ilvl w:val="0"/>
          <w:numId w:val="2"/>
        </w:numPr>
        <w:shd w:val="clear" w:color="auto" w:fill="FFFFFF"/>
        <w:tabs>
          <w:tab w:val="left" w:pos="444"/>
        </w:tabs>
        <w:autoSpaceDE w:val="0"/>
        <w:autoSpaceDN w:val="0"/>
        <w:adjustRightInd w:val="0"/>
        <w:spacing w:after="0"/>
        <w:ind w:right="7" w:firstLine="286"/>
        <w:jc w:val="both"/>
        <w:rPr>
          <w:rFonts w:ascii="Times New Roman" w:hAnsi="Times New Roman"/>
          <w:sz w:val="28"/>
          <w:szCs w:val="28"/>
        </w:rPr>
      </w:pPr>
      <w:r w:rsidRPr="00D62B9E">
        <w:rPr>
          <w:rFonts w:ascii="Times New Roman" w:hAnsi="Times New Roman"/>
          <w:spacing w:val="-5"/>
          <w:sz w:val="28"/>
          <w:szCs w:val="28"/>
        </w:rPr>
        <w:t xml:space="preserve">розмір букв, цифр, знаків, їх контрастність мають </w:t>
      </w:r>
      <w:r w:rsidRPr="00D62B9E">
        <w:rPr>
          <w:rFonts w:ascii="Times New Roman" w:hAnsi="Times New Roman"/>
          <w:spacing w:val="-8"/>
          <w:sz w:val="28"/>
          <w:szCs w:val="28"/>
        </w:rPr>
        <w:t>бути такими, щоб їх можна було добре розгледіти з остан</w:t>
      </w:r>
      <w:r w:rsidRPr="00D62B9E">
        <w:rPr>
          <w:rFonts w:ascii="Times New Roman" w:hAnsi="Times New Roman"/>
          <w:spacing w:val="-8"/>
          <w:sz w:val="28"/>
          <w:szCs w:val="28"/>
        </w:rPr>
        <w:softHyphen/>
      </w:r>
      <w:r w:rsidRPr="00D62B9E">
        <w:rPr>
          <w:rFonts w:ascii="Times New Roman" w:hAnsi="Times New Roman"/>
          <w:sz w:val="28"/>
          <w:szCs w:val="28"/>
        </w:rPr>
        <w:t>нього ряду парт;</w:t>
      </w:r>
    </w:p>
    <w:p w:rsidR="00F01828" w:rsidRPr="00D62B9E" w:rsidRDefault="00F01828" w:rsidP="00D62B9E">
      <w:pPr>
        <w:widowControl w:val="0"/>
        <w:numPr>
          <w:ilvl w:val="0"/>
          <w:numId w:val="2"/>
        </w:numPr>
        <w:shd w:val="clear" w:color="auto" w:fill="FFFFFF"/>
        <w:tabs>
          <w:tab w:val="left" w:pos="444"/>
        </w:tabs>
        <w:autoSpaceDE w:val="0"/>
        <w:autoSpaceDN w:val="0"/>
        <w:adjustRightInd w:val="0"/>
        <w:spacing w:after="0"/>
        <w:ind w:right="12" w:firstLine="286"/>
        <w:jc w:val="both"/>
        <w:rPr>
          <w:rFonts w:ascii="Times New Roman" w:hAnsi="Times New Roman"/>
          <w:sz w:val="28"/>
          <w:szCs w:val="28"/>
        </w:rPr>
      </w:pPr>
      <w:r w:rsidRPr="00D62B9E">
        <w:rPr>
          <w:rFonts w:ascii="Times New Roman" w:hAnsi="Times New Roman"/>
          <w:spacing w:val="-4"/>
          <w:sz w:val="28"/>
          <w:szCs w:val="28"/>
        </w:rPr>
        <w:t>заливка тла, букв, ліній має бути переважно спо</w:t>
      </w:r>
      <w:r w:rsidRPr="00D62B9E">
        <w:rPr>
          <w:rFonts w:ascii="Times New Roman" w:hAnsi="Times New Roman"/>
          <w:spacing w:val="-4"/>
          <w:sz w:val="28"/>
          <w:szCs w:val="28"/>
        </w:rPr>
        <w:softHyphen/>
      </w:r>
      <w:r w:rsidRPr="00D62B9E">
        <w:rPr>
          <w:rFonts w:ascii="Times New Roman" w:hAnsi="Times New Roman"/>
          <w:spacing w:val="-3"/>
          <w:sz w:val="28"/>
          <w:szCs w:val="28"/>
        </w:rPr>
        <w:t xml:space="preserve">кійного кольору, щоб не викликати роздратування і </w:t>
      </w:r>
      <w:r w:rsidRPr="00D62B9E">
        <w:rPr>
          <w:rFonts w:ascii="Times New Roman" w:hAnsi="Times New Roman"/>
          <w:sz w:val="28"/>
          <w:szCs w:val="28"/>
        </w:rPr>
        <w:t>стомлення очей;</w:t>
      </w:r>
    </w:p>
    <w:p w:rsidR="00F01828" w:rsidRPr="00D62B9E" w:rsidRDefault="00F01828" w:rsidP="00D62B9E">
      <w:pPr>
        <w:widowControl w:val="0"/>
        <w:numPr>
          <w:ilvl w:val="0"/>
          <w:numId w:val="2"/>
        </w:numPr>
        <w:shd w:val="clear" w:color="auto" w:fill="FFFFFF"/>
        <w:tabs>
          <w:tab w:val="left" w:pos="444"/>
        </w:tabs>
        <w:autoSpaceDE w:val="0"/>
        <w:autoSpaceDN w:val="0"/>
        <w:adjustRightInd w:val="0"/>
        <w:spacing w:after="0"/>
        <w:ind w:right="17" w:firstLine="286"/>
        <w:jc w:val="both"/>
        <w:rPr>
          <w:rFonts w:ascii="Times New Roman" w:hAnsi="Times New Roman"/>
          <w:sz w:val="28"/>
          <w:szCs w:val="28"/>
        </w:rPr>
      </w:pPr>
      <w:r w:rsidRPr="00D62B9E">
        <w:rPr>
          <w:rFonts w:ascii="Times New Roman" w:hAnsi="Times New Roman"/>
          <w:spacing w:val="-5"/>
          <w:sz w:val="28"/>
          <w:szCs w:val="28"/>
        </w:rPr>
        <w:t>креслення, малюнки, фотографії та інші ілюстра</w:t>
      </w:r>
      <w:r w:rsidRPr="00D62B9E">
        <w:rPr>
          <w:rFonts w:ascii="Times New Roman" w:hAnsi="Times New Roman"/>
          <w:spacing w:val="-5"/>
          <w:sz w:val="28"/>
          <w:szCs w:val="28"/>
        </w:rPr>
        <w:softHyphen/>
        <w:t>тивні матеріали мають максимально рівномірно запов</w:t>
      </w:r>
      <w:r w:rsidRPr="00D62B9E">
        <w:rPr>
          <w:rFonts w:ascii="Times New Roman" w:hAnsi="Times New Roman"/>
          <w:spacing w:val="-5"/>
          <w:sz w:val="28"/>
          <w:szCs w:val="28"/>
        </w:rPr>
        <w:softHyphen/>
      </w:r>
      <w:r w:rsidRPr="00D62B9E">
        <w:rPr>
          <w:rFonts w:ascii="Times New Roman" w:hAnsi="Times New Roman"/>
          <w:sz w:val="28"/>
          <w:szCs w:val="28"/>
        </w:rPr>
        <w:t>нювати все екранне поле;</w:t>
      </w:r>
    </w:p>
    <w:p w:rsidR="00F01828" w:rsidRPr="00D62B9E" w:rsidRDefault="00F01828" w:rsidP="00D62B9E">
      <w:pPr>
        <w:widowControl w:val="0"/>
        <w:numPr>
          <w:ilvl w:val="0"/>
          <w:numId w:val="2"/>
        </w:numPr>
        <w:shd w:val="clear" w:color="auto" w:fill="FFFFFF"/>
        <w:tabs>
          <w:tab w:val="left" w:pos="444"/>
        </w:tabs>
        <w:autoSpaceDE w:val="0"/>
        <w:autoSpaceDN w:val="0"/>
        <w:adjustRightInd w:val="0"/>
        <w:spacing w:after="0"/>
        <w:ind w:right="17" w:firstLine="286"/>
        <w:jc w:val="both"/>
        <w:rPr>
          <w:rFonts w:ascii="Times New Roman" w:hAnsi="Times New Roman"/>
          <w:sz w:val="28"/>
          <w:szCs w:val="28"/>
        </w:rPr>
      </w:pPr>
      <w:r w:rsidRPr="00D62B9E">
        <w:rPr>
          <w:rFonts w:ascii="Times New Roman" w:hAnsi="Times New Roman"/>
          <w:spacing w:val="-6"/>
          <w:sz w:val="28"/>
          <w:szCs w:val="28"/>
        </w:rPr>
        <w:t xml:space="preserve">звуковий супровід слайдів не повинен бути різким, </w:t>
      </w:r>
      <w:r w:rsidRPr="00D62B9E">
        <w:rPr>
          <w:rFonts w:ascii="Times New Roman" w:hAnsi="Times New Roman"/>
          <w:sz w:val="28"/>
          <w:szCs w:val="28"/>
        </w:rPr>
        <w:t>відволікаючим, дратівливим.</w:t>
      </w:r>
    </w:p>
    <w:p w:rsidR="00F01828" w:rsidRPr="00D62B9E" w:rsidRDefault="00F01828" w:rsidP="00D62B9E">
      <w:pPr>
        <w:shd w:val="clear" w:color="auto" w:fill="FFFFFF"/>
        <w:tabs>
          <w:tab w:val="left" w:pos="473"/>
        </w:tabs>
        <w:ind w:right="10" w:firstLine="286"/>
        <w:jc w:val="both"/>
        <w:rPr>
          <w:sz w:val="28"/>
          <w:szCs w:val="28"/>
        </w:rPr>
      </w:pPr>
      <w:r w:rsidRPr="00D62B9E">
        <w:rPr>
          <w:rFonts w:ascii="Times New Roman" w:hAnsi="Times New Roman"/>
          <w:spacing w:val="-17"/>
          <w:sz w:val="28"/>
          <w:szCs w:val="28"/>
          <w:lang w:val="uk-UA"/>
        </w:rPr>
        <w:t xml:space="preserve"> 6</w:t>
      </w:r>
      <w:r w:rsidRPr="00D62B9E">
        <w:rPr>
          <w:rFonts w:ascii="Times New Roman" w:hAnsi="Times New Roman"/>
          <w:spacing w:val="-17"/>
          <w:sz w:val="28"/>
          <w:szCs w:val="28"/>
        </w:rPr>
        <w:t>.</w:t>
      </w:r>
      <w:r w:rsidRPr="00D62B9E">
        <w:rPr>
          <w:rFonts w:ascii="Times New Roman" w:hAnsi="Times New Roman"/>
          <w:sz w:val="28"/>
          <w:szCs w:val="28"/>
        </w:rPr>
        <w:tab/>
      </w:r>
      <w:r w:rsidRPr="00D62B9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62B9E">
        <w:rPr>
          <w:rFonts w:ascii="Times New Roman" w:hAnsi="Times New Roman"/>
          <w:spacing w:val="-5"/>
          <w:sz w:val="28"/>
          <w:szCs w:val="28"/>
        </w:rPr>
        <w:t xml:space="preserve">На перегляд одного слайда відводиться не менше </w:t>
      </w:r>
      <w:r w:rsidRPr="00D62B9E">
        <w:rPr>
          <w:rFonts w:ascii="Times New Roman" w:hAnsi="Times New Roman"/>
          <w:spacing w:val="-7"/>
          <w:sz w:val="28"/>
          <w:szCs w:val="28"/>
        </w:rPr>
        <w:t>2-3 хвилин, щоб учні могли сконцентрувати увагу на зоб</w:t>
      </w:r>
      <w:r w:rsidRPr="00D62B9E">
        <w:rPr>
          <w:rFonts w:ascii="Times New Roman" w:hAnsi="Times New Roman"/>
          <w:spacing w:val="-5"/>
          <w:sz w:val="28"/>
          <w:szCs w:val="28"/>
        </w:rPr>
        <w:t xml:space="preserve">раженні, простежити послідовність дій, роздивитися всі елементи, зафіксувати кінцевий результат, за потреби </w:t>
      </w:r>
      <w:r w:rsidRPr="00D62B9E">
        <w:rPr>
          <w:rFonts w:ascii="Times New Roman" w:hAnsi="Times New Roman"/>
          <w:sz w:val="28"/>
          <w:szCs w:val="28"/>
        </w:rPr>
        <w:t>зробити записи.</w:t>
      </w:r>
    </w:p>
    <w:p w:rsidR="00F01828" w:rsidRPr="00D62B9E" w:rsidRDefault="00F01828" w:rsidP="00D62B9E">
      <w:pPr>
        <w:shd w:val="clear" w:color="auto" w:fill="FFFFFF"/>
        <w:ind w:left="2" w:right="12" w:firstLine="281"/>
        <w:jc w:val="both"/>
        <w:rPr>
          <w:rFonts w:ascii="Times New Roman" w:hAnsi="Times New Roman"/>
          <w:sz w:val="28"/>
          <w:szCs w:val="28"/>
          <w:lang w:val="uk-UA"/>
        </w:rPr>
      </w:pPr>
      <w:r w:rsidRPr="00D62B9E">
        <w:rPr>
          <w:rFonts w:ascii="Times New Roman" w:hAnsi="Times New Roman"/>
          <w:spacing w:val="-6"/>
          <w:sz w:val="28"/>
          <w:szCs w:val="28"/>
        </w:rPr>
        <w:t>Таким чином, мультимедійна підтримка уроку в по</w:t>
      </w:r>
      <w:r w:rsidRPr="00D62B9E">
        <w:rPr>
          <w:rFonts w:ascii="Times New Roman" w:hAnsi="Times New Roman"/>
          <w:spacing w:val="-6"/>
          <w:sz w:val="28"/>
          <w:szCs w:val="28"/>
        </w:rPr>
        <w:softHyphen/>
      </w:r>
      <w:r w:rsidRPr="00D62B9E">
        <w:rPr>
          <w:rFonts w:ascii="Times New Roman" w:hAnsi="Times New Roman"/>
          <w:spacing w:val="-4"/>
          <w:sz w:val="28"/>
          <w:szCs w:val="28"/>
        </w:rPr>
        <w:t xml:space="preserve">чатковій школі дає змогу вивести його на якісно новий </w:t>
      </w:r>
      <w:r w:rsidRPr="00D62B9E">
        <w:rPr>
          <w:rFonts w:ascii="Times New Roman" w:hAnsi="Times New Roman"/>
          <w:spacing w:val="-5"/>
          <w:sz w:val="28"/>
          <w:szCs w:val="28"/>
        </w:rPr>
        <w:t xml:space="preserve">рівень, підвищити статус учителя як сучасного фахівця. </w:t>
      </w:r>
      <w:r w:rsidRPr="00D62B9E">
        <w:rPr>
          <w:rFonts w:ascii="Times New Roman" w:hAnsi="Times New Roman"/>
          <w:spacing w:val="-3"/>
          <w:sz w:val="28"/>
          <w:szCs w:val="28"/>
        </w:rPr>
        <w:t xml:space="preserve">Використання одночасно кількох каналів сприйняття </w:t>
      </w:r>
      <w:r w:rsidRPr="00D62B9E">
        <w:rPr>
          <w:rFonts w:ascii="Times New Roman" w:hAnsi="Times New Roman"/>
          <w:spacing w:val="-5"/>
          <w:sz w:val="28"/>
          <w:szCs w:val="28"/>
        </w:rPr>
        <w:t xml:space="preserve">інформації підсилює навчальний ефект, збагачує урок, </w:t>
      </w:r>
      <w:r w:rsidRPr="00D62B9E">
        <w:rPr>
          <w:rFonts w:ascii="Times New Roman" w:hAnsi="Times New Roman"/>
          <w:sz w:val="28"/>
          <w:szCs w:val="28"/>
        </w:rPr>
        <w:t>робить його цікавим і незабутнім.</w:t>
      </w:r>
    </w:p>
    <w:p w:rsidR="00F01828" w:rsidRPr="00D62B9E" w:rsidRDefault="00F01828" w:rsidP="00D62B9E">
      <w:pPr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D62B9E">
        <w:rPr>
          <w:rFonts w:ascii="Times New Roman" w:hAnsi="Times New Roman"/>
          <w:sz w:val="28"/>
          <w:szCs w:val="28"/>
          <w:lang w:val="uk-UA"/>
        </w:rPr>
        <w:t xml:space="preserve">7.  </w:t>
      </w:r>
      <w:r w:rsidRPr="00D62B9E">
        <w:rPr>
          <w:rFonts w:ascii="Times New Roman" w:hAnsi="Times New Roman"/>
          <w:bCs/>
          <w:sz w:val="28"/>
          <w:szCs w:val="28"/>
        </w:rPr>
        <w:t>Протягом тижня кількість уроків із застосуванням</w:t>
      </w:r>
      <w:r w:rsidRPr="00D62B9E">
        <w:rPr>
          <w:rFonts w:ascii="Times New Roman" w:hAnsi="Times New Roman"/>
          <w:bCs/>
          <w:sz w:val="28"/>
          <w:szCs w:val="28"/>
          <w:lang w:val="uk-UA"/>
        </w:rPr>
        <w:t xml:space="preserve"> ІКТ</w:t>
      </w:r>
    </w:p>
    <w:p w:rsidR="00F01828" w:rsidRPr="00D62B9E" w:rsidRDefault="00F01828" w:rsidP="00D62B9E">
      <w:pPr>
        <w:jc w:val="both"/>
        <w:rPr>
          <w:rFonts w:ascii="Times New Roman" w:hAnsi="Times New Roman"/>
          <w:bCs/>
          <w:sz w:val="28"/>
          <w:szCs w:val="28"/>
        </w:rPr>
      </w:pPr>
      <w:r w:rsidRPr="00D62B9E">
        <w:rPr>
          <w:rFonts w:ascii="Times New Roman" w:hAnsi="Times New Roman"/>
          <w:bCs/>
          <w:iCs/>
          <w:sz w:val="28"/>
          <w:szCs w:val="28"/>
        </w:rPr>
        <w:t xml:space="preserve">- </w:t>
      </w:r>
      <w:r w:rsidRPr="00D62B9E">
        <w:rPr>
          <w:rFonts w:ascii="Times New Roman" w:hAnsi="Times New Roman"/>
          <w:bCs/>
          <w:iCs/>
          <w:sz w:val="28"/>
          <w:szCs w:val="28"/>
          <w:lang w:val="uk-UA"/>
        </w:rPr>
        <w:t>н</w:t>
      </w:r>
      <w:r w:rsidRPr="00D62B9E">
        <w:rPr>
          <w:rFonts w:ascii="Times New Roman" w:hAnsi="Times New Roman"/>
          <w:bCs/>
          <w:iCs/>
          <w:sz w:val="28"/>
          <w:szCs w:val="28"/>
        </w:rPr>
        <w:t xml:space="preserve">е повинна перевищувати </w:t>
      </w:r>
      <w:r w:rsidRPr="00D62B9E">
        <w:rPr>
          <w:rFonts w:ascii="Times New Roman" w:hAnsi="Times New Roman"/>
          <w:bCs/>
          <w:iCs/>
          <w:sz w:val="28"/>
          <w:szCs w:val="28"/>
          <w:lang w:val="uk-UA"/>
        </w:rPr>
        <w:t>2-3</w:t>
      </w:r>
      <w:r w:rsidRPr="00D62B9E">
        <w:rPr>
          <w:rFonts w:ascii="Times New Roman" w:hAnsi="Times New Roman"/>
          <w:bCs/>
          <w:iCs/>
          <w:sz w:val="28"/>
          <w:szCs w:val="28"/>
        </w:rPr>
        <w:t xml:space="preserve"> уроки.</w:t>
      </w:r>
    </w:p>
    <w:p w:rsidR="00F01828" w:rsidRPr="00D62B9E" w:rsidRDefault="00F01828" w:rsidP="00D62B9E">
      <w:pPr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D62B9E">
        <w:rPr>
          <w:rFonts w:ascii="Times New Roman" w:hAnsi="Times New Roman"/>
          <w:bCs/>
          <w:iCs/>
          <w:sz w:val="28"/>
          <w:szCs w:val="28"/>
        </w:rPr>
        <w:t xml:space="preserve">- </w:t>
      </w:r>
      <w:r w:rsidRPr="00D62B9E">
        <w:rPr>
          <w:rFonts w:ascii="Times New Roman" w:hAnsi="Times New Roman"/>
          <w:bCs/>
          <w:iCs/>
          <w:sz w:val="28"/>
          <w:szCs w:val="28"/>
          <w:lang w:val="uk-UA"/>
        </w:rPr>
        <w:t>б</w:t>
      </w:r>
      <w:r w:rsidRPr="00D62B9E">
        <w:rPr>
          <w:rFonts w:ascii="Times New Roman" w:hAnsi="Times New Roman"/>
          <w:bCs/>
          <w:iCs/>
          <w:sz w:val="28"/>
          <w:szCs w:val="28"/>
        </w:rPr>
        <w:t xml:space="preserve">езперервна робота з екраном ПК повинна бути не більше 15 хв.; </w:t>
      </w:r>
    </w:p>
    <w:p w:rsidR="00F01828" w:rsidRDefault="00F01828" w:rsidP="00D62B9E">
      <w:pPr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D62B9E">
        <w:rPr>
          <w:rFonts w:ascii="Times New Roman" w:hAnsi="Times New Roman"/>
          <w:bCs/>
          <w:iCs/>
          <w:sz w:val="28"/>
          <w:szCs w:val="28"/>
        </w:rPr>
        <w:t>у 1му класі - не більше 10 хв.</w:t>
      </w:r>
    </w:p>
    <w:p w:rsidR="00F01828" w:rsidRPr="007733CE" w:rsidRDefault="00F01828" w:rsidP="007733CE">
      <w:pPr>
        <w:spacing w:after="0"/>
        <w:jc w:val="both"/>
        <w:rPr>
          <w:sz w:val="28"/>
          <w:szCs w:val="28"/>
          <w:lang w:val="uk-UA"/>
        </w:rPr>
      </w:pPr>
      <w:r>
        <w:rPr>
          <w:rFonts w:ascii="Times New Roman" w:hAnsi="Times New Roman"/>
          <w:bCs/>
          <w:iCs/>
          <w:sz w:val="28"/>
          <w:szCs w:val="28"/>
          <w:lang w:val="uk-UA"/>
        </w:rPr>
        <w:t xml:space="preserve">8. </w:t>
      </w:r>
      <w:r w:rsidRPr="007733CE">
        <w:rPr>
          <w:bCs/>
          <w:sz w:val="28"/>
          <w:szCs w:val="28"/>
          <w:lang w:val="uk-UA"/>
        </w:rPr>
        <w:t>Перед плануванням уроку з використання ІКТ:</w:t>
      </w:r>
    </w:p>
    <w:p w:rsidR="00F01828" w:rsidRPr="007733CE" w:rsidRDefault="00F01828" w:rsidP="007733CE">
      <w:pPr>
        <w:spacing w:after="0" w:line="240" w:lineRule="auto"/>
        <w:rPr>
          <w:sz w:val="28"/>
          <w:szCs w:val="28"/>
          <w:lang w:val="uk-UA"/>
        </w:rPr>
      </w:pPr>
      <w:r w:rsidRPr="007733CE">
        <w:rPr>
          <w:i/>
          <w:iCs/>
          <w:sz w:val="28"/>
          <w:szCs w:val="28"/>
        </w:rPr>
        <w:t>- Для чого я буду використовувати ІКТ?</w:t>
      </w:r>
    </w:p>
    <w:p w:rsidR="00F01828" w:rsidRPr="007733CE" w:rsidRDefault="00F01828" w:rsidP="007733CE">
      <w:pPr>
        <w:spacing w:after="0" w:line="240" w:lineRule="auto"/>
        <w:rPr>
          <w:sz w:val="28"/>
          <w:szCs w:val="28"/>
          <w:lang w:val="uk-UA"/>
        </w:rPr>
      </w:pPr>
      <w:r w:rsidRPr="007733CE">
        <w:rPr>
          <w:i/>
          <w:iCs/>
          <w:sz w:val="28"/>
          <w:szCs w:val="28"/>
        </w:rPr>
        <w:t>- Яка їх перевага перед іншими засобами?</w:t>
      </w:r>
    </w:p>
    <w:p w:rsidR="00F01828" w:rsidRDefault="00F01828" w:rsidP="007733CE">
      <w:pPr>
        <w:spacing w:after="0" w:line="240" w:lineRule="auto"/>
        <w:rPr>
          <w:i/>
          <w:iCs/>
          <w:sz w:val="24"/>
          <w:szCs w:val="24"/>
          <w:lang w:val="uk-UA"/>
        </w:rPr>
      </w:pPr>
      <w:r w:rsidRPr="007733CE">
        <w:rPr>
          <w:i/>
          <w:iCs/>
          <w:sz w:val="28"/>
          <w:szCs w:val="28"/>
        </w:rPr>
        <w:t>- Який позитивний результат використання ІКТ я отримаю (з точки зору вчителя, учня)</w:t>
      </w:r>
      <w:r w:rsidRPr="00B20AEC">
        <w:rPr>
          <w:i/>
          <w:iCs/>
          <w:sz w:val="24"/>
          <w:szCs w:val="24"/>
        </w:rPr>
        <w:t>?</w:t>
      </w:r>
      <w:r>
        <w:rPr>
          <w:i/>
          <w:iCs/>
          <w:sz w:val="24"/>
          <w:szCs w:val="24"/>
          <w:lang w:val="uk-UA"/>
        </w:rPr>
        <w:t xml:space="preserve"> </w:t>
      </w:r>
    </w:p>
    <w:p w:rsidR="00F01828" w:rsidRDefault="00F01828" w:rsidP="007733CE">
      <w:pPr>
        <w:spacing w:after="0" w:line="240" w:lineRule="auto"/>
        <w:rPr>
          <w:rFonts w:ascii="Times New Roman" w:hAnsi="Times New Roman"/>
          <w:b/>
          <w:spacing w:val="19"/>
          <w:sz w:val="24"/>
          <w:szCs w:val="24"/>
          <w:lang w:val="uk-UA"/>
        </w:rPr>
      </w:pPr>
    </w:p>
    <w:p w:rsidR="00F01828" w:rsidRPr="007733CE" w:rsidRDefault="00F01828" w:rsidP="007733CE">
      <w:pPr>
        <w:spacing w:after="0" w:line="240" w:lineRule="auto"/>
        <w:jc w:val="center"/>
        <w:rPr>
          <w:b/>
          <w:sz w:val="24"/>
          <w:szCs w:val="24"/>
        </w:rPr>
      </w:pPr>
      <w:r w:rsidRPr="007733CE">
        <w:rPr>
          <w:rFonts w:ascii="Times New Roman" w:hAnsi="Times New Roman"/>
          <w:b/>
          <w:spacing w:val="19"/>
          <w:sz w:val="24"/>
          <w:szCs w:val="24"/>
        </w:rPr>
        <w:t>Література</w:t>
      </w:r>
    </w:p>
    <w:p w:rsidR="00F01828" w:rsidRPr="007733CE" w:rsidRDefault="00F01828" w:rsidP="00D62B9E">
      <w:pPr>
        <w:widowControl w:val="0"/>
        <w:numPr>
          <w:ilvl w:val="0"/>
          <w:numId w:val="3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/>
        <w:ind w:left="2" w:right="5" w:firstLine="288"/>
        <w:jc w:val="both"/>
        <w:rPr>
          <w:rFonts w:ascii="Times New Roman" w:hAnsi="Times New Roman"/>
          <w:spacing w:val="-28"/>
          <w:sz w:val="24"/>
          <w:szCs w:val="24"/>
        </w:rPr>
      </w:pPr>
      <w:r w:rsidRPr="007733CE">
        <w:rPr>
          <w:rFonts w:ascii="Times New Roman" w:hAnsi="Times New Roman"/>
          <w:spacing w:val="21"/>
          <w:sz w:val="24"/>
          <w:szCs w:val="24"/>
          <w:lang w:val="uk-UA"/>
        </w:rPr>
        <w:t xml:space="preserve"> </w:t>
      </w:r>
      <w:r w:rsidRPr="007733CE">
        <w:rPr>
          <w:rFonts w:ascii="Times New Roman" w:hAnsi="Times New Roman"/>
          <w:spacing w:val="21"/>
          <w:sz w:val="24"/>
          <w:szCs w:val="24"/>
        </w:rPr>
        <w:t>Демкин</w:t>
      </w:r>
      <w:r w:rsidRPr="007733CE">
        <w:rPr>
          <w:rFonts w:ascii="Times New Roman" w:hAnsi="Times New Roman"/>
          <w:sz w:val="24"/>
          <w:szCs w:val="24"/>
        </w:rPr>
        <w:t xml:space="preserve"> </w:t>
      </w:r>
      <w:r w:rsidRPr="007733CE">
        <w:rPr>
          <w:rFonts w:ascii="Times New Roman" w:hAnsi="Times New Roman"/>
          <w:spacing w:val="-16"/>
          <w:sz w:val="24"/>
          <w:szCs w:val="24"/>
        </w:rPr>
        <w:t>В. П. Дидактические модели проведення уро</w:t>
      </w:r>
      <w:r w:rsidRPr="007733CE">
        <w:rPr>
          <w:rFonts w:ascii="Times New Roman" w:hAnsi="Times New Roman"/>
          <w:spacing w:val="-18"/>
          <w:sz w:val="24"/>
          <w:szCs w:val="24"/>
        </w:rPr>
        <w:t xml:space="preserve">ков с применением Интернет-технологий и мультимедиа средств / </w:t>
      </w:r>
      <w:r w:rsidRPr="007733CE">
        <w:rPr>
          <w:rFonts w:ascii="Times New Roman" w:hAnsi="Times New Roman"/>
          <w:spacing w:val="-14"/>
          <w:sz w:val="24"/>
          <w:szCs w:val="24"/>
        </w:rPr>
        <w:t>В. П. Демкин, Г. В. Можаева, Т. В. Руденко // Открьітое и дис</w:t>
      </w:r>
      <w:r w:rsidRPr="007733CE">
        <w:rPr>
          <w:rFonts w:ascii="Times New Roman" w:hAnsi="Times New Roman"/>
          <w:spacing w:val="-9"/>
          <w:sz w:val="24"/>
          <w:szCs w:val="24"/>
        </w:rPr>
        <w:t>танционное образование. - 2004. - № 3 (15). - С. 5-8.</w:t>
      </w:r>
    </w:p>
    <w:p w:rsidR="00F01828" w:rsidRPr="007733CE" w:rsidRDefault="00F01828" w:rsidP="00D62B9E">
      <w:pPr>
        <w:widowControl w:val="0"/>
        <w:numPr>
          <w:ilvl w:val="0"/>
          <w:numId w:val="3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/>
        <w:ind w:left="2" w:right="12" w:firstLine="288"/>
        <w:jc w:val="both"/>
        <w:rPr>
          <w:rFonts w:ascii="Times New Roman" w:hAnsi="Times New Roman"/>
          <w:spacing w:val="-22"/>
          <w:sz w:val="24"/>
          <w:szCs w:val="24"/>
        </w:rPr>
      </w:pPr>
      <w:r w:rsidRPr="007733CE">
        <w:rPr>
          <w:rFonts w:ascii="Times New Roman" w:hAnsi="Times New Roman"/>
          <w:spacing w:val="-15"/>
          <w:sz w:val="24"/>
          <w:szCs w:val="24"/>
          <w:lang w:val="uk-UA"/>
        </w:rPr>
        <w:t xml:space="preserve"> </w:t>
      </w:r>
      <w:r w:rsidRPr="007733CE">
        <w:rPr>
          <w:rFonts w:ascii="Times New Roman" w:hAnsi="Times New Roman"/>
          <w:spacing w:val="-15"/>
          <w:sz w:val="24"/>
          <w:szCs w:val="24"/>
        </w:rPr>
        <w:t>Д є м к и н В. П. Адаптивное обучение на основе инфор</w:t>
      </w:r>
      <w:r w:rsidRPr="007733CE">
        <w:rPr>
          <w:rFonts w:ascii="Times New Roman" w:hAnsi="Times New Roman"/>
          <w:spacing w:val="-17"/>
          <w:sz w:val="24"/>
          <w:szCs w:val="24"/>
        </w:rPr>
        <w:t>мационньїхтехнологий / В. П. Демкин, Г. В. Можаева, А. Г. Яков</w:t>
      </w:r>
      <w:r w:rsidRPr="007733CE">
        <w:rPr>
          <w:rFonts w:ascii="Times New Roman" w:hAnsi="Times New Roman"/>
          <w:spacing w:val="-13"/>
          <w:sz w:val="24"/>
          <w:szCs w:val="24"/>
        </w:rPr>
        <w:t xml:space="preserve">лева // Телематика-2003: </w:t>
      </w:r>
      <w:r w:rsidRPr="007733CE">
        <w:rPr>
          <w:rFonts w:ascii="Times New Roman" w:hAnsi="Times New Roman"/>
          <w:spacing w:val="-13"/>
          <w:sz w:val="24"/>
          <w:szCs w:val="24"/>
          <w:lang w:val="en-US"/>
        </w:rPr>
        <w:t>X</w:t>
      </w:r>
      <w:r w:rsidRPr="007733CE">
        <w:rPr>
          <w:rFonts w:ascii="Times New Roman" w:hAnsi="Times New Roman"/>
          <w:spacing w:val="-13"/>
          <w:sz w:val="24"/>
          <w:szCs w:val="24"/>
        </w:rPr>
        <w:t xml:space="preserve"> Всеросс. науч.-метод. конф. - Т. 2. </w:t>
      </w:r>
      <w:r w:rsidRPr="007733CE">
        <w:rPr>
          <w:rFonts w:ascii="Times New Roman" w:hAnsi="Times New Roman"/>
          <w:sz w:val="24"/>
          <w:szCs w:val="24"/>
        </w:rPr>
        <w:t>СПб., 2003.-С. 400-401.</w:t>
      </w:r>
    </w:p>
    <w:p w:rsidR="00F01828" w:rsidRPr="007733CE" w:rsidRDefault="00F01828" w:rsidP="00D62B9E">
      <w:pPr>
        <w:widowControl w:val="0"/>
        <w:numPr>
          <w:ilvl w:val="0"/>
          <w:numId w:val="3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/>
        <w:ind w:left="2" w:right="7" w:firstLine="288"/>
        <w:jc w:val="both"/>
        <w:rPr>
          <w:rFonts w:ascii="Times New Roman" w:hAnsi="Times New Roman"/>
          <w:spacing w:val="-25"/>
          <w:sz w:val="24"/>
          <w:szCs w:val="24"/>
        </w:rPr>
      </w:pPr>
      <w:r w:rsidRPr="007733CE">
        <w:rPr>
          <w:rFonts w:ascii="Times New Roman" w:hAnsi="Times New Roman"/>
          <w:spacing w:val="-14"/>
          <w:sz w:val="24"/>
          <w:szCs w:val="24"/>
          <w:lang w:val="uk-UA"/>
        </w:rPr>
        <w:t xml:space="preserve"> </w:t>
      </w:r>
      <w:r w:rsidRPr="007733CE">
        <w:rPr>
          <w:rFonts w:ascii="Times New Roman" w:hAnsi="Times New Roman"/>
          <w:spacing w:val="-14"/>
          <w:sz w:val="24"/>
          <w:szCs w:val="24"/>
        </w:rPr>
        <w:t>Жук Ю. Можливості нової технології. Психолого-педа-</w:t>
      </w:r>
      <w:r w:rsidRPr="007733CE">
        <w:rPr>
          <w:rFonts w:ascii="Times New Roman" w:hAnsi="Times New Roman"/>
          <w:spacing w:val="-15"/>
          <w:sz w:val="24"/>
          <w:szCs w:val="24"/>
        </w:rPr>
        <w:t xml:space="preserve">гогічні проблеми використання засобів нових інформаційних </w:t>
      </w:r>
      <w:r w:rsidRPr="007733CE">
        <w:rPr>
          <w:rFonts w:ascii="Times New Roman" w:hAnsi="Times New Roman"/>
          <w:spacing w:val="-14"/>
          <w:sz w:val="24"/>
          <w:szCs w:val="24"/>
        </w:rPr>
        <w:t xml:space="preserve">технологій у навчальному процесі / Ю. Жук // Освіта. - 2003. </w:t>
      </w:r>
      <w:r w:rsidRPr="007733CE">
        <w:rPr>
          <w:rFonts w:ascii="Times New Roman" w:hAnsi="Times New Roman"/>
          <w:sz w:val="24"/>
          <w:szCs w:val="24"/>
        </w:rPr>
        <w:t>23-30 лип.</w:t>
      </w:r>
    </w:p>
    <w:p w:rsidR="00F01828" w:rsidRPr="007733CE" w:rsidRDefault="00F01828" w:rsidP="00D62B9E">
      <w:pPr>
        <w:shd w:val="clear" w:color="auto" w:fill="FFFFFF"/>
        <w:tabs>
          <w:tab w:val="left" w:pos="504"/>
        </w:tabs>
        <w:ind w:left="10" w:right="7" w:firstLine="276"/>
        <w:jc w:val="both"/>
        <w:rPr>
          <w:sz w:val="24"/>
          <w:szCs w:val="24"/>
        </w:rPr>
      </w:pPr>
      <w:r w:rsidRPr="007733CE">
        <w:rPr>
          <w:rFonts w:ascii="Times New Roman" w:hAnsi="Times New Roman"/>
          <w:spacing w:val="-17"/>
          <w:sz w:val="24"/>
          <w:szCs w:val="24"/>
        </w:rPr>
        <w:t>4.</w:t>
      </w:r>
      <w:r w:rsidRPr="007733CE">
        <w:rPr>
          <w:rFonts w:ascii="Times New Roman" w:hAnsi="Times New Roman"/>
          <w:sz w:val="24"/>
          <w:szCs w:val="24"/>
        </w:rPr>
        <w:tab/>
      </w:r>
      <w:r w:rsidRPr="007733CE">
        <w:rPr>
          <w:rFonts w:ascii="Times New Roman" w:hAnsi="Times New Roman"/>
          <w:spacing w:val="31"/>
          <w:sz w:val="24"/>
          <w:szCs w:val="24"/>
        </w:rPr>
        <w:t>Нікандренко</w:t>
      </w:r>
      <w:r w:rsidRPr="007733CE">
        <w:rPr>
          <w:rFonts w:ascii="Times New Roman" w:hAnsi="Times New Roman"/>
          <w:sz w:val="24"/>
          <w:szCs w:val="24"/>
        </w:rPr>
        <w:t xml:space="preserve"> </w:t>
      </w:r>
      <w:r w:rsidRPr="007733CE">
        <w:rPr>
          <w:rFonts w:ascii="Times New Roman" w:hAnsi="Times New Roman"/>
          <w:spacing w:val="-11"/>
          <w:sz w:val="24"/>
          <w:szCs w:val="24"/>
        </w:rPr>
        <w:t xml:space="preserve">Г. Комп'ютер - тільки помічник: </w:t>
      </w:r>
      <w:r w:rsidRPr="007733CE">
        <w:rPr>
          <w:rFonts w:ascii="Times New Roman" w:hAnsi="Times New Roman"/>
          <w:spacing w:val="-10"/>
          <w:sz w:val="24"/>
          <w:szCs w:val="24"/>
        </w:rPr>
        <w:t>Інформаційні технології / Г. Нікандренко // Освіта. - 2002. -</w:t>
      </w:r>
      <w:r w:rsidRPr="007733CE">
        <w:rPr>
          <w:rFonts w:ascii="Times New Roman" w:hAnsi="Times New Roman"/>
          <w:sz w:val="24"/>
          <w:szCs w:val="24"/>
        </w:rPr>
        <w:t>2-9 січ.</w:t>
      </w:r>
    </w:p>
    <w:p w:rsidR="00F01828" w:rsidRPr="007733CE" w:rsidRDefault="00F01828" w:rsidP="00D62B9E">
      <w:pPr>
        <w:shd w:val="clear" w:color="auto" w:fill="FFFFFF"/>
        <w:ind w:left="10" w:right="2" w:firstLine="286"/>
        <w:jc w:val="both"/>
        <w:rPr>
          <w:sz w:val="24"/>
          <w:szCs w:val="24"/>
        </w:rPr>
      </w:pPr>
      <w:r w:rsidRPr="007733CE">
        <w:rPr>
          <w:rFonts w:ascii="Times New Roman" w:hAnsi="Times New Roman"/>
          <w:spacing w:val="18"/>
          <w:sz w:val="24"/>
          <w:szCs w:val="24"/>
        </w:rPr>
        <w:t>5.Смолянинова</w:t>
      </w:r>
      <w:r w:rsidRPr="007733CE">
        <w:rPr>
          <w:rFonts w:ascii="Times New Roman" w:hAnsi="Times New Roman"/>
          <w:sz w:val="24"/>
          <w:szCs w:val="24"/>
        </w:rPr>
        <w:t xml:space="preserve"> </w:t>
      </w:r>
      <w:r w:rsidRPr="007733CE">
        <w:rPr>
          <w:rFonts w:ascii="Times New Roman" w:hAnsi="Times New Roman"/>
          <w:spacing w:val="-16"/>
          <w:sz w:val="24"/>
          <w:szCs w:val="24"/>
        </w:rPr>
        <w:t>О. Г. Мультимедиа в образовании (те</w:t>
      </w:r>
      <w:r w:rsidRPr="007733CE">
        <w:rPr>
          <w:rFonts w:ascii="Times New Roman" w:hAnsi="Times New Roman"/>
          <w:spacing w:val="-13"/>
          <w:sz w:val="24"/>
          <w:szCs w:val="24"/>
        </w:rPr>
        <w:t xml:space="preserve">оретические основи и методика использования): монография / </w:t>
      </w:r>
      <w:r w:rsidRPr="007733CE">
        <w:rPr>
          <w:rFonts w:ascii="Times New Roman" w:hAnsi="Times New Roman"/>
          <w:spacing w:val="-12"/>
          <w:sz w:val="24"/>
          <w:szCs w:val="24"/>
        </w:rPr>
        <w:t>О. Г. Смолянинова. - Красноярск: Изд. КрасГУ, 2002. - 300 с.</w:t>
      </w:r>
    </w:p>
    <w:p w:rsidR="00F01828" w:rsidRDefault="00F01828" w:rsidP="00D62B9E">
      <w:pPr>
        <w:shd w:val="clear" w:color="auto" w:fill="FFFFFF"/>
        <w:tabs>
          <w:tab w:val="left" w:pos="473"/>
        </w:tabs>
        <w:ind w:firstLine="286"/>
        <w:jc w:val="both"/>
        <w:rPr>
          <w:rFonts w:ascii="Times New Roman" w:hAnsi="Times New Roman"/>
          <w:sz w:val="24"/>
          <w:szCs w:val="24"/>
          <w:lang w:val="uk-UA"/>
        </w:rPr>
      </w:pPr>
      <w:r w:rsidRPr="007733CE">
        <w:rPr>
          <w:rFonts w:ascii="Times New Roman" w:hAnsi="Times New Roman"/>
          <w:spacing w:val="-21"/>
          <w:sz w:val="24"/>
          <w:szCs w:val="24"/>
        </w:rPr>
        <w:t>6.</w:t>
      </w:r>
      <w:r w:rsidRPr="007733CE">
        <w:rPr>
          <w:rFonts w:ascii="Times New Roman" w:hAnsi="Times New Roman"/>
          <w:sz w:val="24"/>
          <w:szCs w:val="24"/>
        </w:rPr>
        <w:tab/>
      </w:r>
      <w:r w:rsidRPr="007733CE">
        <w:rPr>
          <w:rFonts w:ascii="Times New Roman" w:hAnsi="Times New Roman"/>
          <w:spacing w:val="21"/>
          <w:sz w:val="24"/>
          <w:szCs w:val="24"/>
        </w:rPr>
        <w:t>Суховірський</w:t>
      </w:r>
      <w:r w:rsidRPr="007733CE">
        <w:rPr>
          <w:rFonts w:ascii="Times New Roman" w:hAnsi="Times New Roman"/>
          <w:sz w:val="24"/>
          <w:szCs w:val="24"/>
        </w:rPr>
        <w:t xml:space="preserve"> </w:t>
      </w:r>
      <w:r w:rsidRPr="007733CE">
        <w:rPr>
          <w:rFonts w:ascii="Times New Roman" w:hAnsi="Times New Roman"/>
          <w:spacing w:val="-15"/>
          <w:sz w:val="24"/>
          <w:szCs w:val="24"/>
        </w:rPr>
        <w:t>О. Психологічні передумови вико</w:t>
      </w:r>
      <w:r w:rsidRPr="007733CE">
        <w:rPr>
          <w:rFonts w:ascii="Times New Roman" w:hAnsi="Times New Roman"/>
          <w:spacing w:val="-15"/>
          <w:sz w:val="24"/>
          <w:szCs w:val="24"/>
        </w:rPr>
        <w:softHyphen/>
      </w:r>
      <w:r w:rsidRPr="007733CE">
        <w:rPr>
          <w:rFonts w:ascii="Times New Roman" w:hAnsi="Times New Roman"/>
          <w:spacing w:val="-16"/>
          <w:sz w:val="24"/>
          <w:szCs w:val="24"/>
        </w:rPr>
        <w:t>ристання комп'ютерних засобів і технологій в початковій школі /</w:t>
      </w:r>
      <w:r w:rsidRPr="007733CE">
        <w:rPr>
          <w:rFonts w:ascii="Times New Roman" w:hAnsi="Times New Roman"/>
          <w:spacing w:val="-15"/>
          <w:sz w:val="24"/>
          <w:szCs w:val="24"/>
        </w:rPr>
        <w:t>О. Суховірський // Проблеми початкової ланки освіти в контек</w:t>
      </w:r>
      <w:r w:rsidRPr="007733CE">
        <w:rPr>
          <w:rFonts w:ascii="Times New Roman" w:hAnsi="Times New Roman"/>
          <w:spacing w:val="-15"/>
          <w:sz w:val="24"/>
          <w:szCs w:val="24"/>
        </w:rPr>
        <w:softHyphen/>
        <w:t>сті розвитку світових тенденцій : матеріали міжнар. наук.-практ.</w:t>
      </w:r>
      <w:r w:rsidRPr="007733CE">
        <w:rPr>
          <w:rFonts w:ascii="Times New Roman" w:hAnsi="Times New Roman"/>
          <w:spacing w:val="-1"/>
          <w:sz w:val="24"/>
          <w:szCs w:val="24"/>
        </w:rPr>
        <w:t>конф. - К. : Хмельницький ; Івано-Франківськ, 2003. -</w:t>
      </w:r>
      <w:r w:rsidRPr="007733CE">
        <w:rPr>
          <w:rFonts w:ascii="Times New Roman" w:hAnsi="Times New Roman"/>
          <w:sz w:val="24"/>
          <w:szCs w:val="24"/>
        </w:rPr>
        <w:t>С. 37-42. 4-Ч</w:t>
      </w:r>
    </w:p>
    <w:p w:rsidR="00F01828" w:rsidRPr="00D62B9E" w:rsidRDefault="00F01828" w:rsidP="00D62B9E">
      <w:pPr>
        <w:shd w:val="clear" w:color="auto" w:fill="FFFFFF"/>
        <w:spacing w:before="173"/>
        <w:ind w:left="9377"/>
        <w:jc w:val="both"/>
        <w:rPr>
          <w:sz w:val="28"/>
          <w:szCs w:val="28"/>
        </w:rPr>
      </w:pPr>
    </w:p>
    <w:p w:rsidR="00F01828" w:rsidRPr="007A2C02" w:rsidRDefault="00F01828" w:rsidP="00D62B9E">
      <w:pPr>
        <w:jc w:val="center"/>
        <w:rPr>
          <w:b/>
          <w:color w:val="0070C0"/>
          <w:sz w:val="28"/>
          <w:szCs w:val="28"/>
          <w:lang w:val="uk-UA"/>
        </w:rPr>
      </w:pPr>
      <w:r w:rsidRPr="007A2C02">
        <w:rPr>
          <w:b/>
          <w:color w:val="0070C0"/>
          <w:sz w:val="32"/>
          <w:szCs w:val="32"/>
          <w:lang w:val="uk-UA"/>
        </w:rPr>
        <w:t>Інформаційно-методичний центр освіти м. Тернополя</w:t>
      </w:r>
    </w:p>
    <w:p w:rsidR="00F01828" w:rsidRPr="007733CE" w:rsidRDefault="00F01828" w:rsidP="00D62B9E">
      <w:pPr>
        <w:jc w:val="center"/>
        <w:rPr>
          <w:b/>
          <w:sz w:val="28"/>
          <w:szCs w:val="28"/>
          <w:lang w:val="uk-UA"/>
        </w:rPr>
      </w:pPr>
    </w:p>
    <w:p w:rsidR="00F01828" w:rsidRPr="007A2C02" w:rsidRDefault="00F01828" w:rsidP="00D62B9E">
      <w:pPr>
        <w:jc w:val="center"/>
        <w:rPr>
          <w:rFonts w:ascii="Palace Script MT" w:hAnsi="Palace Script MT"/>
          <w:b/>
          <w:color w:val="C00000"/>
          <w:sz w:val="40"/>
          <w:szCs w:val="40"/>
          <w:lang w:val="uk-UA"/>
        </w:rPr>
      </w:pPr>
      <w:r w:rsidRPr="007A2C02">
        <w:rPr>
          <w:b/>
          <w:color w:val="C00000"/>
          <w:sz w:val="40"/>
          <w:szCs w:val="40"/>
          <w:lang w:val="uk-UA"/>
        </w:rPr>
        <w:t>Методичні</w:t>
      </w:r>
      <w:r w:rsidRPr="007A2C02">
        <w:rPr>
          <w:rFonts w:ascii="Palace Script MT" w:hAnsi="Palace Script MT"/>
          <w:b/>
          <w:color w:val="C00000"/>
          <w:sz w:val="40"/>
          <w:szCs w:val="40"/>
          <w:lang w:val="uk-UA"/>
        </w:rPr>
        <w:t xml:space="preserve"> </w:t>
      </w:r>
      <w:r w:rsidRPr="007A2C02">
        <w:rPr>
          <w:b/>
          <w:color w:val="C00000"/>
          <w:sz w:val="40"/>
          <w:szCs w:val="40"/>
          <w:lang w:val="uk-UA"/>
        </w:rPr>
        <w:t>рекомендації</w:t>
      </w:r>
      <w:r w:rsidRPr="007A2C02">
        <w:rPr>
          <w:rFonts w:ascii="Palace Script MT" w:hAnsi="Palace Script MT"/>
          <w:b/>
          <w:color w:val="C00000"/>
          <w:sz w:val="40"/>
          <w:szCs w:val="40"/>
          <w:lang w:val="uk-UA"/>
        </w:rPr>
        <w:t xml:space="preserve"> </w:t>
      </w:r>
    </w:p>
    <w:p w:rsidR="00F01828" w:rsidRPr="007A2C02" w:rsidRDefault="00F01828" w:rsidP="00D62B9E">
      <w:pPr>
        <w:jc w:val="center"/>
        <w:rPr>
          <w:rFonts w:ascii="Palace Script MT" w:hAnsi="Palace Script MT"/>
          <w:b/>
          <w:color w:val="C00000"/>
          <w:sz w:val="40"/>
          <w:szCs w:val="40"/>
          <w:lang w:val="uk-UA"/>
        </w:rPr>
      </w:pPr>
      <w:r w:rsidRPr="007A2C02">
        <w:rPr>
          <w:b/>
          <w:color w:val="C00000"/>
          <w:sz w:val="40"/>
          <w:szCs w:val="40"/>
          <w:lang w:val="uk-UA"/>
        </w:rPr>
        <w:t>щодо</w:t>
      </w:r>
      <w:r w:rsidRPr="007A2C02">
        <w:rPr>
          <w:rFonts w:ascii="Palace Script MT" w:hAnsi="Palace Script MT"/>
          <w:b/>
          <w:color w:val="C00000"/>
          <w:sz w:val="40"/>
          <w:szCs w:val="40"/>
          <w:lang w:val="uk-UA"/>
        </w:rPr>
        <w:t xml:space="preserve"> </w:t>
      </w:r>
      <w:r w:rsidRPr="007A2C02">
        <w:rPr>
          <w:b/>
          <w:color w:val="C00000"/>
          <w:sz w:val="40"/>
          <w:szCs w:val="40"/>
          <w:lang w:val="uk-UA"/>
        </w:rPr>
        <w:t>впровадження</w:t>
      </w:r>
      <w:r w:rsidRPr="007A2C02">
        <w:rPr>
          <w:rFonts w:ascii="Palace Script MT" w:hAnsi="Palace Script MT"/>
          <w:b/>
          <w:color w:val="C00000"/>
          <w:sz w:val="40"/>
          <w:szCs w:val="40"/>
          <w:lang w:val="uk-UA"/>
        </w:rPr>
        <w:t xml:space="preserve"> </w:t>
      </w:r>
    </w:p>
    <w:p w:rsidR="00F01828" w:rsidRPr="007A2C02" w:rsidRDefault="00F01828" w:rsidP="00D62B9E">
      <w:pPr>
        <w:jc w:val="center"/>
        <w:rPr>
          <w:rFonts w:ascii="Arial Black" w:hAnsi="Arial Black"/>
          <w:b/>
          <w:i/>
          <w:color w:val="C00000"/>
          <w:sz w:val="40"/>
          <w:szCs w:val="40"/>
          <w:lang w:val="uk-UA"/>
        </w:rPr>
      </w:pPr>
      <w:r w:rsidRPr="007A2C02">
        <w:rPr>
          <w:rFonts w:ascii="Arial Black" w:hAnsi="Arial Black"/>
          <w:b/>
          <w:i/>
          <w:color w:val="C00000"/>
          <w:sz w:val="40"/>
          <w:szCs w:val="40"/>
          <w:lang w:val="uk-UA"/>
        </w:rPr>
        <w:t>інформаційно-комунікаційних технологій навчання</w:t>
      </w:r>
    </w:p>
    <w:p w:rsidR="00F01828" w:rsidRPr="007A2C02" w:rsidRDefault="00F01828" w:rsidP="00D62B9E">
      <w:pPr>
        <w:jc w:val="center"/>
        <w:rPr>
          <w:rFonts w:ascii="Palace Script MT" w:hAnsi="Palace Script MT"/>
          <w:b/>
          <w:color w:val="C00000"/>
          <w:sz w:val="40"/>
          <w:szCs w:val="40"/>
          <w:lang w:val="uk-UA"/>
        </w:rPr>
      </w:pPr>
      <w:r w:rsidRPr="007A2C02">
        <w:rPr>
          <w:rFonts w:ascii="Palace Script MT" w:hAnsi="Palace Script MT"/>
          <w:b/>
          <w:color w:val="C00000"/>
          <w:sz w:val="40"/>
          <w:szCs w:val="40"/>
          <w:lang w:val="uk-UA"/>
        </w:rPr>
        <w:t xml:space="preserve"> </w:t>
      </w:r>
      <w:r w:rsidRPr="007A2C02">
        <w:rPr>
          <w:b/>
          <w:color w:val="C00000"/>
          <w:sz w:val="40"/>
          <w:szCs w:val="40"/>
          <w:lang w:val="uk-UA"/>
        </w:rPr>
        <w:t>у</w:t>
      </w:r>
      <w:r w:rsidRPr="007A2C02">
        <w:rPr>
          <w:rFonts w:ascii="Palace Script MT" w:hAnsi="Palace Script MT"/>
          <w:b/>
          <w:color w:val="C00000"/>
          <w:sz w:val="40"/>
          <w:szCs w:val="40"/>
          <w:lang w:val="uk-UA"/>
        </w:rPr>
        <w:t xml:space="preserve"> </w:t>
      </w:r>
      <w:r w:rsidRPr="007A2C02">
        <w:rPr>
          <w:b/>
          <w:color w:val="C00000"/>
          <w:sz w:val="40"/>
          <w:szCs w:val="40"/>
          <w:lang w:val="uk-UA"/>
        </w:rPr>
        <w:t>початкових</w:t>
      </w:r>
      <w:r w:rsidRPr="007A2C02">
        <w:rPr>
          <w:rFonts w:ascii="Palace Script MT" w:hAnsi="Palace Script MT"/>
          <w:b/>
          <w:color w:val="C00000"/>
          <w:sz w:val="40"/>
          <w:szCs w:val="40"/>
          <w:lang w:val="uk-UA"/>
        </w:rPr>
        <w:t xml:space="preserve"> </w:t>
      </w:r>
      <w:r w:rsidRPr="007A2C02">
        <w:rPr>
          <w:b/>
          <w:color w:val="C00000"/>
          <w:sz w:val="40"/>
          <w:szCs w:val="40"/>
          <w:lang w:val="uk-UA"/>
        </w:rPr>
        <w:t>класах</w:t>
      </w:r>
    </w:p>
    <w:p w:rsidR="00F01828" w:rsidRDefault="00F01828" w:rsidP="00D62B9E">
      <w:pPr>
        <w:jc w:val="center"/>
        <w:rPr>
          <w:sz w:val="28"/>
          <w:szCs w:val="28"/>
          <w:lang w:val="uk-UA"/>
        </w:rPr>
      </w:pPr>
    </w:p>
    <w:p w:rsidR="00F01828" w:rsidRDefault="00F01828" w:rsidP="00D62B9E">
      <w:pPr>
        <w:jc w:val="center"/>
        <w:rPr>
          <w:sz w:val="28"/>
          <w:szCs w:val="28"/>
          <w:lang w:val="uk-UA"/>
        </w:rPr>
      </w:pPr>
      <w:r w:rsidRPr="0036254C">
        <w:rPr>
          <w:noProof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weatherwoman_with_backdrop" style="width:409.5pt;height:363pt;visibility:visible">
            <v:imagedata r:id="rId5" o:title=""/>
          </v:shape>
        </w:pict>
      </w:r>
    </w:p>
    <w:p w:rsidR="00F01828" w:rsidRDefault="00F01828" w:rsidP="00D62B9E">
      <w:pPr>
        <w:jc w:val="center"/>
        <w:rPr>
          <w:sz w:val="28"/>
          <w:szCs w:val="28"/>
          <w:lang w:val="uk-UA"/>
        </w:rPr>
      </w:pPr>
    </w:p>
    <w:p w:rsidR="00F01828" w:rsidRPr="007A2C02" w:rsidRDefault="00F01828" w:rsidP="007733CE">
      <w:pPr>
        <w:jc w:val="right"/>
        <w:rPr>
          <w:i/>
          <w:iCs/>
          <w:color w:val="0070C0"/>
          <w:sz w:val="24"/>
          <w:szCs w:val="24"/>
          <w:lang w:val="uk-UA"/>
        </w:rPr>
      </w:pPr>
      <w:r w:rsidRPr="007A2C02">
        <w:rPr>
          <w:color w:val="0070C0"/>
          <w:sz w:val="24"/>
          <w:szCs w:val="24"/>
          <w:lang w:val="uk-UA"/>
        </w:rPr>
        <w:t>Підготувала Н.Гордіюк, методист ІМЦО</w:t>
      </w:r>
      <w:r w:rsidRPr="007A2C02">
        <w:rPr>
          <w:color w:val="0070C0"/>
          <w:sz w:val="24"/>
          <w:szCs w:val="24"/>
        </w:rPr>
        <w:br w:type="column"/>
      </w:r>
    </w:p>
    <w:p w:rsidR="00F01828" w:rsidRDefault="00F01828" w:rsidP="007733CE">
      <w:pPr>
        <w:jc w:val="center"/>
        <w:rPr>
          <w:i/>
          <w:iCs/>
          <w:sz w:val="24"/>
          <w:szCs w:val="24"/>
          <w:lang w:val="uk-UA"/>
        </w:rPr>
      </w:pPr>
    </w:p>
    <w:p w:rsidR="00F01828" w:rsidRDefault="00F01828" w:rsidP="007733CE">
      <w:pPr>
        <w:jc w:val="center"/>
        <w:rPr>
          <w:sz w:val="24"/>
          <w:szCs w:val="24"/>
          <w:lang w:val="uk-UA"/>
        </w:rPr>
      </w:pPr>
      <w:r w:rsidRPr="001105D2">
        <w:rPr>
          <w:sz w:val="24"/>
          <w:szCs w:val="24"/>
          <w:lang w:val="uk-UA"/>
        </w:rPr>
        <w:object w:dxaOrig="7205" w:dyaOrig="5401">
          <v:shape id="_x0000_i1026" type="#_x0000_t75" style="width:443.25pt;height:359.25pt" o:ole="">
            <v:imagedata r:id="rId6" o:title=""/>
          </v:shape>
          <o:OLEObject Type="Embed" ProgID="PowerPoint.Slide.12" ShapeID="_x0000_i1026" DrawAspect="Content" ObjectID="_1387532279" r:id="rId7"/>
        </w:object>
      </w:r>
    </w:p>
    <w:p w:rsidR="00F01828" w:rsidRDefault="00F01828" w:rsidP="007733CE">
      <w:pPr>
        <w:jc w:val="center"/>
        <w:rPr>
          <w:sz w:val="24"/>
          <w:szCs w:val="24"/>
          <w:lang w:val="uk-UA"/>
        </w:rPr>
      </w:pPr>
    </w:p>
    <w:p w:rsidR="00F01828" w:rsidRDefault="00F01828" w:rsidP="007733CE">
      <w:pPr>
        <w:jc w:val="center"/>
        <w:rPr>
          <w:sz w:val="24"/>
          <w:szCs w:val="24"/>
          <w:lang w:val="uk-UA"/>
        </w:rPr>
      </w:pPr>
    </w:p>
    <w:p w:rsidR="00F01828" w:rsidRDefault="00F01828" w:rsidP="007733CE">
      <w:pPr>
        <w:jc w:val="center"/>
        <w:rPr>
          <w:sz w:val="24"/>
          <w:szCs w:val="24"/>
          <w:lang w:val="uk-UA"/>
        </w:rPr>
      </w:pPr>
    </w:p>
    <w:p w:rsidR="00F01828" w:rsidRDefault="00F01828" w:rsidP="007733CE">
      <w:pPr>
        <w:jc w:val="center"/>
        <w:rPr>
          <w:sz w:val="24"/>
          <w:szCs w:val="24"/>
          <w:lang w:val="uk-UA"/>
        </w:rPr>
      </w:pPr>
    </w:p>
    <w:p w:rsidR="00F01828" w:rsidRDefault="00F01828" w:rsidP="007733CE">
      <w:pPr>
        <w:jc w:val="center"/>
        <w:rPr>
          <w:sz w:val="24"/>
          <w:szCs w:val="24"/>
          <w:lang w:val="uk-UA"/>
        </w:rPr>
      </w:pPr>
    </w:p>
    <w:p w:rsidR="00F01828" w:rsidRDefault="00F01828" w:rsidP="007733CE">
      <w:pPr>
        <w:jc w:val="center"/>
        <w:rPr>
          <w:sz w:val="24"/>
          <w:szCs w:val="24"/>
          <w:lang w:val="uk-UA"/>
        </w:rPr>
      </w:pPr>
    </w:p>
    <w:p w:rsidR="00F01828" w:rsidRDefault="00F01828" w:rsidP="007733CE">
      <w:pPr>
        <w:jc w:val="center"/>
        <w:rPr>
          <w:sz w:val="24"/>
          <w:szCs w:val="24"/>
          <w:lang w:val="uk-UA"/>
        </w:rPr>
      </w:pPr>
    </w:p>
    <w:p w:rsidR="00F01828" w:rsidRDefault="00F01828" w:rsidP="007733CE">
      <w:pPr>
        <w:jc w:val="center"/>
        <w:rPr>
          <w:sz w:val="24"/>
          <w:szCs w:val="24"/>
          <w:lang w:val="uk-UA"/>
        </w:rPr>
      </w:pPr>
    </w:p>
    <w:p w:rsidR="00F01828" w:rsidRDefault="00F01828" w:rsidP="007733CE">
      <w:pPr>
        <w:jc w:val="center"/>
        <w:rPr>
          <w:sz w:val="24"/>
          <w:szCs w:val="24"/>
          <w:lang w:val="uk-UA"/>
        </w:rPr>
      </w:pPr>
    </w:p>
    <w:p w:rsidR="00F01828" w:rsidRDefault="00F01828" w:rsidP="007733CE">
      <w:pPr>
        <w:jc w:val="center"/>
        <w:rPr>
          <w:sz w:val="24"/>
          <w:szCs w:val="24"/>
          <w:lang w:val="uk-UA"/>
        </w:rPr>
      </w:pPr>
    </w:p>
    <w:p w:rsidR="00F01828" w:rsidRDefault="00F01828" w:rsidP="007733CE">
      <w:pPr>
        <w:jc w:val="center"/>
        <w:rPr>
          <w:sz w:val="24"/>
          <w:szCs w:val="24"/>
          <w:lang w:val="uk-UA"/>
        </w:rPr>
      </w:pPr>
    </w:p>
    <w:p w:rsidR="00F01828" w:rsidRDefault="00F01828" w:rsidP="00AF4FAD">
      <w:pPr>
        <w:jc w:val="center"/>
        <w:rPr>
          <w:b/>
          <w:color w:val="0070C0"/>
          <w:sz w:val="32"/>
          <w:szCs w:val="32"/>
          <w:lang w:val="uk-UA"/>
        </w:rPr>
      </w:pPr>
      <w:r w:rsidRPr="007A2C02">
        <w:rPr>
          <w:b/>
          <w:color w:val="0070C0"/>
          <w:sz w:val="32"/>
          <w:szCs w:val="32"/>
          <w:lang w:val="uk-UA"/>
        </w:rPr>
        <w:t>Інформаційно-методичний центр освіти м. Тернополя</w:t>
      </w:r>
    </w:p>
    <w:p w:rsidR="00F01828" w:rsidRDefault="00F01828" w:rsidP="00AF4FAD">
      <w:pPr>
        <w:jc w:val="center"/>
        <w:rPr>
          <w:b/>
          <w:color w:val="0070C0"/>
          <w:sz w:val="32"/>
          <w:szCs w:val="32"/>
          <w:lang w:val="uk-UA"/>
        </w:rPr>
      </w:pPr>
    </w:p>
    <w:p w:rsidR="00F01828" w:rsidRPr="007A2C02" w:rsidRDefault="00F01828" w:rsidP="00AF4FAD">
      <w:pPr>
        <w:jc w:val="center"/>
        <w:rPr>
          <w:b/>
          <w:color w:val="0070C0"/>
          <w:sz w:val="28"/>
          <w:szCs w:val="28"/>
          <w:lang w:val="uk-UA"/>
        </w:rPr>
      </w:pPr>
    </w:p>
    <w:p w:rsidR="00F01828" w:rsidRPr="007733CE" w:rsidRDefault="00F01828" w:rsidP="00AF4FAD">
      <w:pPr>
        <w:jc w:val="center"/>
        <w:rPr>
          <w:b/>
          <w:sz w:val="28"/>
          <w:szCs w:val="28"/>
          <w:lang w:val="uk-UA"/>
        </w:rPr>
      </w:pPr>
    </w:p>
    <w:p w:rsidR="00F01828" w:rsidRPr="007A2C02" w:rsidRDefault="00F01828" w:rsidP="00AF4FAD">
      <w:pPr>
        <w:jc w:val="center"/>
        <w:rPr>
          <w:rFonts w:ascii="Palace Script MT" w:hAnsi="Palace Script MT"/>
          <w:b/>
          <w:color w:val="C00000"/>
          <w:sz w:val="40"/>
          <w:szCs w:val="40"/>
          <w:lang w:val="uk-UA"/>
        </w:rPr>
      </w:pPr>
      <w:r w:rsidRPr="007A2C02">
        <w:rPr>
          <w:b/>
          <w:color w:val="C00000"/>
          <w:sz w:val="40"/>
          <w:szCs w:val="40"/>
          <w:lang w:val="uk-UA"/>
        </w:rPr>
        <w:t>Методичні</w:t>
      </w:r>
      <w:r w:rsidRPr="007A2C02">
        <w:rPr>
          <w:rFonts w:ascii="Palace Script MT" w:hAnsi="Palace Script MT"/>
          <w:b/>
          <w:color w:val="C00000"/>
          <w:sz w:val="40"/>
          <w:szCs w:val="40"/>
          <w:lang w:val="uk-UA"/>
        </w:rPr>
        <w:t xml:space="preserve"> </w:t>
      </w:r>
      <w:r w:rsidRPr="007A2C02">
        <w:rPr>
          <w:b/>
          <w:color w:val="C00000"/>
          <w:sz w:val="40"/>
          <w:szCs w:val="40"/>
          <w:lang w:val="uk-UA"/>
        </w:rPr>
        <w:t>рекомендації</w:t>
      </w:r>
      <w:r w:rsidRPr="007A2C02">
        <w:rPr>
          <w:rFonts w:ascii="Palace Script MT" w:hAnsi="Palace Script MT"/>
          <w:b/>
          <w:color w:val="C00000"/>
          <w:sz w:val="40"/>
          <w:szCs w:val="40"/>
          <w:lang w:val="uk-UA"/>
        </w:rPr>
        <w:t xml:space="preserve"> </w:t>
      </w:r>
    </w:p>
    <w:p w:rsidR="00F01828" w:rsidRPr="007A2C02" w:rsidRDefault="00F01828" w:rsidP="00AF4FAD">
      <w:pPr>
        <w:jc w:val="center"/>
        <w:rPr>
          <w:rFonts w:ascii="Palace Script MT" w:hAnsi="Palace Script MT"/>
          <w:b/>
          <w:color w:val="C00000"/>
          <w:sz w:val="40"/>
          <w:szCs w:val="40"/>
          <w:lang w:val="uk-UA"/>
        </w:rPr>
      </w:pPr>
      <w:r w:rsidRPr="007A2C02">
        <w:rPr>
          <w:b/>
          <w:color w:val="C00000"/>
          <w:sz w:val="40"/>
          <w:szCs w:val="40"/>
          <w:lang w:val="uk-UA"/>
        </w:rPr>
        <w:t>щодо</w:t>
      </w:r>
      <w:r w:rsidRPr="007A2C02">
        <w:rPr>
          <w:rFonts w:ascii="Palace Script MT" w:hAnsi="Palace Script MT"/>
          <w:b/>
          <w:color w:val="C00000"/>
          <w:sz w:val="40"/>
          <w:szCs w:val="40"/>
          <w:lang w:val="uk-UA"/>
        </w:rPr>
        <w:t xml:space="preserve"> </w:t>
      </w:r>
      <w:r w:rsidRPr="007A2C02">
        <w:rPr>
          <w:b/>
          <w:color w:val="C00000"/>
          <w:sz w:val="40"/>
          <w:szCs w:val="40"/>
          <w:lang w:val="uk-UA"/>
        </w:rPr>
        <w:t>впровадження</w:t>
      </w:r>
      <w:r w:rsidRPr="007A2C02">
        <w:rPr>
          <w:rFonts w:ascii="Palace Script MT" w:hAnsi="Palace Script MT"/>
          <w:b/>
          <w:color w:val="C00000"/>
          <w:sz w:val="40"/>
          <w:szCs w:val="40"/>
          <w:lang w:val="uk-UA"/>
        </w:rPr>
        <w:t xml:space="preserve"> </w:t>
      </w:r>
    </w:p>
    <w:p w:rsidR="00F01828" w:rsidRPr="007A2C02" w:rsidRDefault="00F01828" w:rsidP="00AF4FAD">
      <w:pPr>
        <w:jc w:val="center"/>
        <w:rPr>
          <w:rFonts w:ascii="Arial Black" w:hAnsi="Arial Black"/>
          <w:b/>
          <w:i/>
          <w:color w:val="C00000"/>
          <w:sz w:val="40"/>
          <w:szCs w:val="40"/>
          <w:lang w:val="uk-UA"/>
        </w:rPr>
      </w:pPr>
      <w:r w:rsidRPr="007A2C02">
        <w:rPr>
          <w:rFonts w:ascii="Arial Black" w:hAnsi="Arial Black"/>
          <w:b/>
          <w:i/>
          <w:color w:val="C00000"/>
          <w:sz w:val="40"/>
          <w:szCs w:val="40"/>
          <w:lang w:val="uk-UA"/>
        </w:rPr>
        <w:t>інформаційно-комунікаційних технологій навчання</w:t>
      </w:r>
    </w:p>
    <w:p w:rsidR="00F01828" w:rsidRPr="007A2C02" w:rsidRDefault="00F01828" w:rsidP="00AF4FAD">
      <w:pPr>
        <w:jc w:val="center"/>
        <w:rPr>
          <w:rFonts w:ascii="Palace Script MT" w:hAnsi="Palace Script MT"/>
          <w:b/>
          <w:color w:val="C00000"/>
          <w:sz w:val="40"/>
          <w:szCs w:val="40"/>
          <w:lang w:val="uk-UA"/>
        </w:rPr>
      </w:pPr>
      <w:r w:rsidRPr="007A2C02">
        <w:rPr>
          <w:rFonts w:ascii="Palace Script MT" w:hAnsi="Palace Script MT"/>
          <w:b/>
          <w:color w:val="C00000"/>
          <w:sz w:val="40"/>
          <w:szCs w:val="40"/>
          <w:lang w:val="uk-UA"/>
        </w:rPr>
        <w:t xml:space="preserve"> </w:t>
      </w:r>
      <w:r w:rsidRPr="007A2C02">
        <w:rPr>
          <w:b/>
          <w:color w:val="C00000"/>
          <w:sz w:val="40"/>
          <w:szCs w:val="40"/>
          <w:lang w:val="uk-UA"/>
        </w:rPr>
        <w:t>у</w:t>
      </w:r>
      <w:r w:rsidRPr="007A2C02">
        <w:rPr>
          <w:rFonts w:ascii="Palace Script MT" w:hAnsi="Palace Script MT"/>
          <w:b/>
          <w:color w:val="C00000"/>
          <w:sz w:val="40"/>
          <w:szCs w:val="40"/>
          <w:lang w:val="uk-UA"/>
        </w:rPr>
        <w:t xml:space="preserve"> </w:t>
      </w:r>
      <w:r w:rsidRPr="007A2C02">
        <w:rPr>
          <w:b/>
          <w:color w:val="C00000"/>
          <w:sz w:val="40"/>
          <w:szCs w:val="40"/>
          <w:lang w:val="uk-UA"/>
        </w:rPr>
        <w:t>початкових</w:t>
      </w:r>
      <w:r w:rsidRPr="007A2C02">
        <w:rPr>
          <w:rFonts w:ascii="Palace Script MT" w:hAnsi="Palace Script MT"/>
          <w:b/>
          <w:color w:val="C00000"/>
          <w:sz w:val="40"/>
          <w:szCs w:val="40"/>
          <w:lang w:val="uk-UA"/>
        </w:rPr>
        <w:t xml:space="preserve"> </w:t>
      </w:r>
      <w:r w:rsidRPr="007A2C02">
        <w:rPr>
          <w:b/>
          <w:color w:val="C00000"/>
          <w:sz w:val="40"/>
          <w:szCs w:val="40"/>
          <w:lang w:val="uk-UA"/>
        </w:rPr>
        <w:t>класах</w:t>
      </w:r>
    </w:p>
    <w:p w:rsidR="00F01828" w:rsidRDefault="00F01828" w:rsidP="007733CE">
      <w:pPr>
        <w:jc w:val="center"/>
        <w:rPr>
          <w:noProof/>
          <w:sz w:val="24"/>
          <w:szCs w:val="24"/>
          <w:lang w:val="uk-UA" w:eastAsia="uk-UA"/>
        </w:rPr>
      </w:pPr>
    </w:p>
    <w:p w:rsidR="00F01828" w:rsidRDefault="00F01828" w:rsidP="007733CE">
      <w:pPr>
        <w:jc w:val="center"/>
        <w:rPr>
          <w:noProof/>
          <w:sz w:val="24"/>
          <w:szCs w:val="24"/>
          <w:lang w:val="uk-UA" w:eastAsia="uk-UA"/>
        </w:rPr>
      </w:pPr>
    </w:p>
    <w:p w:rsidR="00F01828" w:rsidRDefault="00F01828" w:rsidP="007733CE">
      <w:pPr>
        <w:jc w:val="center"/>
        <w:rPr>
          <w:noProof/>
          <w:sz w:val="24"/>
          <w:szCs w:val="24"/>
          <w:lang w:val="uk-UA" w:eastAsia="uk-UA"/>
        </w:rPr>
      </w:pPr>
    </w:p>
    <w:p w:rsidR="00F01828" w:rsidRDefault="00F01828" w:rsidP="007733CE">
      <w:pPr>
        <w:jc w:val="center"/>
        <w:rPr>
          <w:sz w:val="24"/>
          <w:szCs w:val="24"/>
          <w:lang w:val="uk-UA"/>
        </w:rPr>
      </w:pPr>
      <w:r w:rsidRPr="0036254C">
        <w:rPr>
          <w:noProof/>
          <w:sz w:val="24"/>
          <w:szCs w:val="24"/>
          <w:lang w:val="en-US"/>
        </w:rPr>
        <w:pict>
          <v:shape id="Рисунок 2" o:spid="_x0000_i1027" type="#_x0000_t75" style="width:151.5pt;height:149.25pt;visibility:visible">
            <v:imagedata r:id="rId8" o:title=""/>
          </v:shape>
        </w:pict>
      </w:r>
    </w:p>
    <w:p w:rsidR="00F01828" w:rsidRDefault="00F01828" w:rsidP="007733CE">
      <w:pPr>
        <w:jc w:val="center"/>
        <w:rPr>
          <w:sz w:val="24"/>
          <w:szCs w:val="24"/>
          <w:lang w:val="uk-UA"/>
        </w:rPr>
      </w:pPr>
    </w:p>
    <w:p w:rsidR="00F01828" w:rsidRDefault="00F01828" w:rsidP="007733CE">
      <w:pPr>
        <w:jc w:val="center"/>
        <w:rPr>
          <w:sz w:val="24"/>
          <w:szCs w:val="24"/>
          <w:lang w:val="uk-UA"/>
        </w:rPr>
      </w:pPr>
    </w:p>
    <w:p w:rsidR="00F01828" w:rsidRDefault="00F01828" w:rsidP="007733CE">
      <w:pPr>
        <w:jc w:val="center"/>
        <w:rPr>
          <w:sz w:val="24"/>
          <w:szCs w:val="24"/>
          <w:lang w:val="uk-UA"/>
        </w:rPr>
      </w:pPr>
    </w:p>
    <w:p w:rsidR="00F01828" w:rsidRPr="00831406" w:rsidRDefault="00F01828" w:rsidP="007733CE">
      <w:pPr>
        <w:jc w:val="center"/>
        <w:rPr>
          <w:b/>
          <w:sz w:val="48"/>
          <w:szCs w:val="48"/>
          <w:lang w:val="uk-UA"/>
        </w:rPr>
      </w:pPr>
      <w:r>
        <w:rPr>
          <w:color w:val="0070C0"/>
          <w:sz w:val="28"/>
          <w:szCs w:val="28"/>
          <w:lang w:val="uk-UA"/>
        </w:rPr>
        <w:t xml:space="preserve">                                  </w:t>
      </w:r>
      <w:r w:rsidRPr="00AF4FAD">
        <w:rPr>
          <w:color w:val="0070C0"/>
          <w:sz w:val="28"/>
          <w:szCs w:val="28"/>
          <w:lang w:val="uk-UA"/>
        </w:rPr>
        <w:t>Підготувала Н.Гордіюк, методист ІМЦО</w:t>
      </w:r>
      <w:r w:rsidRPr="00AF4FAD">
        <w:rPr>
          <w:color w:val="0070C0"/>
          <w:sz w:val="28"/>
          <w:szCs w:val="28"/>
        </w:rPr>
        <w:br w:type="column"/>
      </w:r>
      <w:r w:rsidRPr="00831406">
        <w:rPr>
          <w:b/>
          <w:sz w:val="48"/>
          <w:szCs w:val="48"/>
          <w:lang w:val="uk-UA"/>
        </w:rPr>
        <w:t xml:space="preserve">Використання ІКТ </w:t>
      </w:r>
    </w:p>
    <w:p w:rsidR="00F01828" w:rsidRPr="00831406" w:rsidRDefault="00F01828" w:rsidP="007733CE">
      <w:pPr>
        <w:jc w:val="center"/>
        <w:rPr>
          <w:b/>
          <w:sz w:val="48"/>
          <w:szCs w:val="48"/>
          <w:lang w:val="uk-UA"/>
        </w:rPr>
      </w:pPr>
      <w:r w:rsidRPr="00831406">
        <w:rPr>
          <w:b/>
          <w:sz w:val="48"/>
          <w:szCs w:val="48"/>
          <w:lang w:val="uk-UA"/>
        </w:rPr>
        <w:t xml:space="preserve">в системі навчальних дисциплін </w:t>
      </w:r>
    </w:p>
    <w:p w:rsidR="00F01828" w:rsidRDefault="00F01828" w:rsidP="007733CE">
      <w:pPr>
        <w:jc w:val="center"/>
        <w:rPr>
          <w:sz w:val="48"/>
          <w:szCs w:val="48"/>
          <w:lang w:val="uk-UA"/>
        </w:rPr>
      </w:pPr>
      <w:r w:rsidRPr="00831406">
        <w:rPr>
          <w:b/>
          <w:sz w:val="48"/>
          <w:szCs w:val="48"/>
          <w:lang w:val="uk-UA"/>
        </w:rPr>
        <w:t>початкової освіти</w:t>
      </w:r>
    </w:p>
    <w:p w:rsidR="00F01828" w:rsidRPr="001872DA" w:rsidRDefault="00F01828" w:rsidP="007733CE">
      <w:pPr>
        <w:jc w:val="center"/>
        <w:rPr>
          <w:sz w:val="24"/>
          <w:szCs w:val="24"/>
          <w:lang w:val="uk-UA"/>
        </w:rPr>
      </w:pPr>
    </w:p>
    <w:p w:rsidR="00F01828" w:rsidRPr="00AF4FAD" w:rsidRDefault="00F01828" w:rsidP="007733CE">
      <w:pPr>
        <w:jc w:val="center"/>
        <w:rPr>
          <w:sz w:val="48"/>
          <w:szCs w:val="48"/>
          <w:lang w:val="uk-UA"/>
        </w:rPr>
      </w:pPr>
      <w:r>
        <w:rPr>
          <w:noProof/>
          <w:lang w:val="en-US"/>
        </w:rPr>
        <w:pict>
          <v:roundrect id="_x0000_s1026" style="position:absolute;left:0;text-align:left;margin-left:118.05pt;margin-top:22.55pt;width:118.5pt;height:68.25pt;z-index:251649536" arcsize="10923f">
            <v:textbox style="mso-next-textbox:#_x0000_s1026">
              <w:txbxContent>
                <w:p w:rsidR="00F01828" w:rsidRPr="00831406" w:rsidRDefault="00F01828" w:rsidP="00831406">
                  <w:pPr>
                    <w:jc w:val="center"/>
                    <w:rPr>
                      <w:b/>
                      <w:lang w:val="uk-UA"/>
                    </w:rPr>
                  </w:pPr>
                  <w:r w:rsidRPr="00831406">
                    <w:rPr>
                      <w:b/>
                      <w:lang w:val="uk-UA"/>
                    </w:rPr>
                    <w:t>Навчально-демонстраційні та імітаційні програми</w:t>
                  </w:r>
                </w:p>
              </w:txbxContent>
            </v:textbox>
          </v:roundrect>
        </w:pict>
      </w:r>
      <w:r>
        <w:rPr>
          <w:noProof/>
          <w:lang w:val="en-US"/>
        </w:rPr>
        <w:pict>
          <v:roundrect id="_x0000_s1027" style="position:absolute;left:0;text-align:left;margin-left:-16.2pt;margin-top:22.55pt;width:111pt;height:68.25pt;z-index:251648512" arcsize="10923f">
            <v:textbox style="mso-next-textbox:#_x0000_s1027">
              <w:txbxContent>
                <w:p w:rsidR="00F01828" w:rsidRPr="00831406" w:rsidRDefault="00F01828" w:rsidP="00831406">
                  <w:pPr>
                    <w:jc w:val="center"/>
                    <w:rPr>
                      <w:b/>
                      <w:lang w:val="uk-UA"/>
                    </w:rPr>
                  </w:pPr>
                  <w:r w:rsidRPr="00831406">
                    <w:rPr>
                      <w:b/>
                      <w:lang w:val="uk-UA"/>
                    </w:rPr>
                    <w:t>Пропедевтичний курс інформатики</w:t>
                  </w:r>
                </w:p>
              </w:txbxContent>
            </v:textbox>
          </v:roundrect>
        </w:pict>
      </w:r>
      <w:r>
        <w:rPr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87.55pt;margin-top:96.8pt;width:29.25pt;height:56.25pt;flip:y;z-index:251666944" o:connectortype="straight">
            <v:stroke endarrow="block"/>
          </v:shape>
        </w:pict>
      </w:r>
      <w:r>
        <w:rPr>
          <w:noProof/>
          <w:lang w:val="en-US"/>
        </w:rPr>
        <w:pict>
          <v:shape id="_x0000_s1029" type="#_x0000_t32" style="position:absolute;left:0;text-align:left;margin-left:287.55pt;margin-top:219.8pt;width:98.25pt;height:77.25pt;z-index:251665920" o:connectortype="straight">
            <v:stroke endarrow="block"/>
          </v:shape>
        </w:pict>
      </w:r>
      <w:r>
        <w:rPr>
          <w:noProof/>
          <w:lang w:val="en-US"/>
        </w:rPr>
        <w:pict>
          <v:shape id="_x0000_s1030" type="#_x0000_t32" style="position:absolute;left:0;text-align:left;margin-left:134.55pt;margin-top:219.8pt;width:80.25pt;height:77.25pt;flip:x;z-index:251664896" o:connectortype="straight">
            <v:stroke endarrow="block"/>
          </v:shape>
        </w:pict>
      </w:r>
      <w:r>
        <w:rPr>
          <w:noProof/>
          <w:lang w:val="en-US"/>
        </w:rPr>
        <w:pict>
          <v:shape id="_x0000_s1031" type="#_x0000_t32" style="position:absolute;left:0;text-align:left;margin-left:253.05pt;margin-top:234.8pt;width:1.5pt;height:62.25pt;z-index:251663872" o:connectortype="straight">
            <v:stroke endarrow="block"/>
          </v:shape>
        </w:pict>
      </w:r>
      <w:r>
        <w:rPr>
          <w:noProof/>
          <w:lang w:val="en-US"/>
        </w:rPr>
        <w:pict>
          <v:shape id="_x0000_s1032" type="#_x0000_t32" style="position:absolute;left:0;text-align:left;margin-left:298.8pt;margin-top:186.8pt;width:96.75pt;height:0;z-index:251662848" o:connectortype="straight">
            <v:stroke endarrow="block"/>
          </v:shape>
        </w:pict>
      </w:r>
      <w:r>
        <w:rPr>
          <w:noProof/>
          <w:lang w:val="en-US"/>
        </w:rPr>
        <w:pict>
          <v:shape id="_x0000_s1033" type="#_x0000_t32" style="position:absolute;left:0;text-align:left;margin-left:105.3pt;margin-top:186.8pt;width:102.75pt;height:.75pt;flip:x y;z-index:251661824" o:connectortype="straight">
            <v:stroke endarrow="block"/>
          </v:shape>
        </w:pict>
      </w:r>
      <w:r>
        <w:rPr>
          <w:noProof/>
          <w:lang w:val="en-US"/>
        </w:rPr>
        <w:pict>
          <v:shape id="_x0000_s1034" type="#_x0000_t32" style="position:absolute;left:0;text-align:left;margin-left:55.05pt;margin-top:90.8pt;width:.75pt;height:51pt;flip:y;z-index:251660800" o:connectortype="straight">
            <v:stroke endarrow="block"/>
          </v:shape>
        </w:pict>
      </w:r>
      <w:r>
        <w:rPr>
          <w:noProof/>
          <w:lang w:val="en-US"/>
        </w:rPr>
        <w:pict>
          <v:shape id="_x0000_s1035" type="#_x0000_t32" style="position:absolute;left:0;text-align:left;margin-left:445.8pt;margin-top:90.8pt;width:0;height:51pt;flip:y;z-index:251659776" o:connectortype="straight">
            <v:stroke endarrow="block"/>
          </v:shape>
        </w:pict>
      </w:r>
      <w:r>
        <w:rPr>
          <w:noProof/>
          <w:lang w:val="en-US"/>
        </w:rPr>
        <w:pict>
          <v:shape id="_x0000_s1036" type="#_x0000_t32" style="position:absolute;left:0;text-align:left;margin-left:174.3pt;margin-top:90.8pt;width:54.75pt;height:54.75pt;z-index:251658752" o:connectortype="straight">
            <v:stroke endarrow="block"/>
          </v:shape>
        </w:pict>
      </w:r>
      <w:r>
        <w:rPr>
          <w:noProof/>
          <w:lang w:val="en-US"/>
        </w:rPr>
        <w:pict>
          <v:roundrect id="_x0000_s1037" style="position:absolute;left:0;text-align:left;margin-left:385.8pt;margin-top:22.55pt;width:100.5pt;height:68.25pt;z-index:251651584" arcsize="10923f">
            <v:textbox>
              <w:txbxContent>
                <w:p w:rsidR="00F01828" w:rsidRPr="00831406" w:rsidRDefault="00F01828" w:rsidP="00831406">
                  <w:pPr>
                    <w:jc w:val="center"/>
                    <w:rPr>
                      <w:b/>
                      <w:lang w:val="uk-UA"/>
                    </w:rPr>
                  </w:pPr>
                  <w:r w:rsidRPr="00831406">
                    <w:rPr>
                      <w:b/>
                      <w:lang w:val="uk-UA"/>
                    </w:rPr>
                    <w:t>Комп</w:t>
                  </w:r>
                  <w:r w:rsidRPr="00831406">
                    <w:rPr>
                      <w:b/>
                      <w:lang w:val="en-US"/>
                    </w:rPr>
                    <w:t>’</w:t>
                  </w:r>
                  <w:r w:rsidRPr="00831406">
                    <w:rPr>
                      <w:b/>
                      <w:lang w:val="uk-UA"/>
                    </w:rPr>
                    <w:t>ютерна грамотність</w:t>
                  </w:r>
                </w:p>
              </w:txbxContent>
            </v:textbox>
          </v:roundrect>
        </w:pict>
      </w:r>
      <w:r>
        <w:rPr>
          <w:noProof/>
          <w:lang w:val="en-US"/>
        </w:rPr>
        <w:pict>
          <v:roundrect id="_x0000_s1038" style="position:absolute;left:0;text-align:left;margin-left:259.8pt;margin-top:22.55pt;width:100.5pt;height:68.25pt;z-index:251650560" arcsize="10923f">
            <v:textbox>
              <w:txbxContent>
                <w:p w:rsidR="00F01828" w:rsidRPr="00831406" w:rsidRDefault="00F01828" w:rsidP="00831406">
                  <w:pPr>
                    <w:jc w:val="center"/>
                    <w:rPr>
                      <w:b/>
                      <w:lang w:val="uk-UA"/>
                    </w:rPr>
                  </w:pPr>
                  <w:r w:rsidRPr="00831406">
                    <w:rPr>
                      <w:b/>
                      <w:lang w:val="uk-UA"/>
                    </w:rPr>
                    <w:t>Тренажери</w:t>
                  </w:r>
                </w:p>
              </w:txbxContent>
            </v:textbox>
          </v:roundrect>
        </w:pict>
      </w:r>
      <w:r>
        <w:rPr>
          <w:noProof/>
          <w:lang w:val="en-US"/>
        </w:rPr>
        <w:pict>
          <v:roundrect id="_x0000_s1039" style="position:absolute;left:0;text-align:left;margin-left:379.8pt;margin-top:297.05pt;width:116.25pt;height:77.25pt;z-index:251656704" arcsize="10923f">
            <v:textbox>
              <w:txbxContent>
                <w:p w:rsidR="00F01828" w:rsidRPr="00831406" w:rsidRDefault="00F01828" w:rsidP="00831406">
                  <w:pPr>
                    <w:jc w:val="center"/>
                    <w:rPr>
                      <w:b/>
                      <w:lang w:val="uk-UA"/>
                    </w:rPr>
                  </w:pPr>
                  <w:r w:rsidRPr="00831406">
                    <w:rPr>
                      <w:b/>
                      <w:lang w:val="uk-UA"/>
                    </w:rPr>
                    <w:t>Розвивальні</w:t>
                  </w:r>
                </w:p>
                <w:p w:rsidR="00F01828" w:rsidRPr="00831406" w:rsidRDefault="00F01828" w:rsidP="00831406">
                  <w:pPr>
                    <w:jc w:val="center"/>
                    <w:rPr>
                      <w:b/>
                      <w:lang w:val="uk-UA"/>
                    </w:rPr>
                  </w:pPr>
                  <w:r w:rsidRPr="00831406">
                    <w:rPr>
                      <w:b/>
                      <w:lang w:val="uk-UA"/>
                    </w:rPr>
                    <w:t>ігри</w:t>
                  </w:r>
                </w:p>
              </w:txbxContent>
            </v:textbox>
          </v:roundrect>
        </w:pict>
      </w:r>
      <w:r>
        <w:rPr>
          <w:noProof/>
          <w:lang w:val="en-US"/>
        </w:rPr>
        <w:pict>
          <v:roundrect id="_x0000_s1040" style="position:absolute;left:0;text-align:left;margin-left:208.05pt;margin-top:297.05pt;width:105pt;height:77.25pt;z-index:251655680" arcsize="10923f">
            <v:textbox>
              <w:txbxContent>
                <w:p w:rsidR="00F01828" w:rsidRPr="00831406" w:rsidRDefault="00F01828" w:rsidP="00831406">
                  <w:pPr>
                    <w:jc w:val="center"/>
                    <w:rPr>
                      <w:b/>
                      <w:lang w:val="uk-UA"/>
                    </w:rPr>
                  </w:pPr>
                  <w:r w:rsidRPr="00831406">
                    <w:rPr>
                      <w:b/>
                      <w:lang w:val="uk-UA"/>
                    </w:rPr>
                    <w:t>Інформаційно-пошукові системи</w:t>
                  </w:r>
                </w:p>
              </w:txbxContent>
            </v:textbox>
          </v:roundrect>
        </w:pict>
      </w:r>
      <w:r>
        <w:rPr>
          <w:noProof/>
          <w:lang w:val="en-US"/>
        </w:rPr>
        <w:pict>
          <v:roundrect id="_x0000_s1041" style="position:absolute;left:0;text-align:left;margin-left:30.3pt;margin-top:297.05pt;width:108.75pt;height:77.25pt;z-index:251654656" arcsize="10923f">
            <v:textbox>
              <w:txbxContent>
                <w:p w:rsidR="00F01828" w:rsidRPr="00831406" w:rsidRDefault="00F01828" w:rsidP="00831406">
                  <w:pPr>
                    <w:jc w:val="center"/>
                    <w:rPr>
                      <w:b/>
                      <w:lang w:val="uk-UA"/>
                    </w:rPr>
                  </w:pPr>
                  <w:r w:rsidRPr="00831406">
                    <w:rPr>
                      <w:b/>
                      <w:lang w:val="uk-UA"/>
                    </w:rPr>
                    <w:t>Навчально-контролюючі програми</w:t>
                  </w:r>
                </w:p>
              </w:txbxContent>
            </v:textbox>
          </v:roundrect>
        </w:pict>
      </w:r>
      <w:r>
        <w:rPr>
          <w:noProof/>
          <w:lang w:val="en-US"/>
        </w:rPr>
        <w:pict>
          <v:oval id="_x0000_s1042" style="position:absolute;left:0;text-align:left;margin-left:208.05pt;margin-top:141.8pt;width:90.75pt;height:93pt;z-index:251657728">
            <v:textbox>
              <w:txbxContent>
                <w:p w:rsidR="00F01828" w:rsidRPr="00831406" w:rsidRDefault="00F01828" w:rsidP="00831406">
                  <w:pPr>
                    <w:jc w:val="center"/>
                    <w:rPr>
                      <w:rFonts w:ascii="Arial Black" w:hAnsi="Arial Black"/>
                      <w:b/>
                      <w:lang w:val="uk-UA"/>
                    </w:rPr>
                  </w:pPr>
                  <w:r w:rsidRPr="00831406">
                    <w:rPr>
                      <w:rFonts w:ascii="Arial Black" w:hAnsi="Arial Black"/>
                      <w:b/>
                      <w:lang w:val="uk-UA"/>
                    </w:rPr>
                    <w:t>ІКТ</w:t>
                  </w:r>
                </w:p>
              </w:txbxContent>
            </v:textbox>
          </v:oval>
        </w:pict>
      </w:r>
      <w:r>
        <w:rPr>
          <w:noProof/>
          <w:lang w:val="en-US"/>
        </w:rPr>
        <w:pict>
          <v:roundrect id="_x0000_s1043" style="position:absolute;left:0;text-align:left;margin-left:4.8pt;margin-top:141.8pt;width:100.5pt;height:78pt;z-index:251652608" arcsize="10923f">
            <v:textbox>
              <w:txbxContent>
                <w:p w:rsidR="00F01828" w:rsidRPr="00831406" w:rsidRDefault="00F01828" w:rsidP="00831406">
                  <w:pPr>
                    <w:jc w:val="center"/>
                    <w:rPr>
                      <w:b/>
                      <w:lang w:val="uk-UA"/>
                    </w:rPr>
                  </w:pPr>
                  <w:r w:rsidRPr="00831406">
                    <w:rPr>
                      <w:b/>
                      <w:lang w:val="uk-UA"/>
                    </w:rPr>
                    <w:t>Навчальні предмети</w:t>
                  </w:r>
                </w:p>
              </w:txbxContent>
            </v:textbox>
          </v:roundrect>
        </w:pict>
      </w:r>
      <w:r>
        <w:rPr>
          <w:noProof/>
          <w:lang w:val="en-US"/>
        </w:rPr>
        <w:pict>
          <v:roundrect id="_x0000_s1044" style="position:absolute;left:0;text-align:left;margin-left:395.55pt;margin-top:141.8pt;width:100.5pt;height:78pt;z-index:251653632" arcsize="10923f">
            <v:textbox>
              <w:txbxContent>
                <w:p w:rsidR="00F01828" w:rsidRPr="00831406" w:rsidRDefault="00F01828" w:rsidP="00831406">
                  <w:pPr>
                    <w:jc w:val="center"/>
                    <w:rPr>
                      <w:b/>
                      <w:lang w:val="uk-UA"/>
                    </w:rPr>
                  </w:pPr>
                  <w:r w:rsidRPr="00831406">
                    <w:rPr>
                      <w:b/>
                      <w:lang w:val="uk-UA"/>
                    </w:rPr>
                    <w:t>Опрацювання інформації, інформаційний світогляд</w:t>
                  </w:r>
                </w:p>
              </w:txbxContent>
            </v:textbox>
          </v:roundrect>
        </w:pict>
      </w:r>
    </w:p>
    <w:sectPr w:rsidR="00F01828" w:rsidRPr="00AF4FAD" w:rsidSect="00341B3F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94A52EE"/>
    <w:lvl w:ilvl="0">
      <w:numFmt w:val="bullet"/>
      <w:lvlText w:val="*"/>
      <w:lvlJc w:val="left"/>
    </w:lvl>
  </w:abstractNum>
  <w:abstractNum w:abstractNumId="1">
    <w:nsid w:val="35750E90"/>
    <w:multiLevelType w:val="singleLevel"/>
    <w:tmpl w:val="C562E9CE"/>
    <w:lvl w:ilvl="0">
      <w:start w:val="1"/>
      <w:numFmt w:val="decimal"/>
      <w:lvlText w:val="%1."/>
      <w:legacy w:legacy="1" w:legacySpace="0" w:legacyIndent="161"/>
      <w:lvlJc w:val="left"/>
      <w:rPr>
        <w:rFonts w:ascii="Times New Roman" w:hAnsi="Times New Roman" w:cs="Times New Roman" w:hint="default"/>
      </w:rPr>
    </w:lvl>
  </w:abstractNum>
  <w:abstractNum w:abstractNumId="2">
    <w:nsid w:val="42B43FA3"/>
    <w:multiLevelType w:val="hybridMultilevel"/>
    <w:tmpl w:val="9E76854E"/>
    <w:lvl w:ilvl="0" w:tplc="76C29222">
      <w:start w:val="1"/>
      <w:numFmt w:val="decimal"/>
      <w:lvlText w:val="%1."/>
      <w:lvlJc w:val="left"/>
      <w:pPr>
        <w:ind w:left="875" w:hanging="525"/>
      </w:pPr>
      <w:rPr>
        <w:rFonts w:eastAsia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3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5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7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59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1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3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5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70" w:hanging="180"/>
      </w:pPr>
      <w:rPr>
        <w:rFonts w:cs="Times New Roman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hint="default"/>
        </w:rPr>
      </w:lvl>
    </w:lvlOverride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2B9E"/>
    <w:rsid w:val="00073EDB"/>
    <w:rsid w:val="000E7944"/>
    <w:rsid w:val="000F577E"/>
    <w:rsid w:val="001105D2"/>
    <w:rsid w:val="001872DA"/>
    <w:rsid w:val="002454E0"/>
    <w:rsid w:val="002D2592"/>
    <w:rsid w:val="00341B3F"/>
    <w:rsid w:val="0036254C"/>
    <w:rsid w:val="003D2A0E"/>
    <w:rsid w:val="00607909"/>
    <w:rsid w:val="00746E45"/>
    <w:rsid w:val="00752487"/>
    <w:rsid w:val="007733CE"/>
    <w:rsid w:val="007A2C02"/>
    <w:rsid w:val="007B4BA3"/>
    <w:rsid w:val="00831406"/>
    <w:rsid w:val="009567FB"/>
    <w:rsid w:val="009E0784"/>
    <w:rsid w:val="00A55B8A"/>
    <w:rsid w:val="00AF4FAD"/>
    <w:rsid w:val="00B20AEC"/>
    <w:rsid w:val="00B939EE"/>
    <w:rsid w:val="00D45B1D"/>
    <w:rsid w:val="00D62B9E"/>
    <w:rsid w:val="00DA4A86"/>
    <w:rsid w:val="00E04690"/>
    <w:rsid w:val="00F01828"/>
    <w:rsid w:val="00FB0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B9E"/>
    <w:pPr>
      <w:spacing w:after="200" w:line="276" w:lineRule="auto"/>
    </w:pPr>
    <w:rPr>
      <w:lang w:val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62B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D62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62B9E"/>
    <w:rPr>
      <w:rFonts w:ascii="Tahoma" w:hAnsi="Tahoma" w:cs="Tahoma"/>
      <w:sz w:val="16"/>
      <w:szCs w:val="16"/>
      <w:lang w:val="ru-RU"/>
    </w:rPr>
  </w:style>
  <w:style w:type="paragraph" w:styleId="NormalWeb">
    <w:name w:val="Normal (Web)"/>
    <w:basedOn w:val="Normal"/>
    <w:uiPriority w:val="99"/>
    <w:semiHidden/>
    <w:rsid w:val="00B20A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927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7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7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7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7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7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7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1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172</TotalTime>
  <Pages>6</Pages>
  <Words>786</Words>
  <Characters>4484</Characters>
  <Application>Microsoft Office Outlook</Application>
  <DocSecurity>0</DocSecurity>
  <Lines>0</Lines>
  <Paragraphs>0</Paragraphs>
  <ScaleCrop>false</ScaleCrop>
  <Company>imco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metodust</dc:creator>
  <cp:keywords/>
  <dc:description/>
  <cp:lastModifiedBy>Noyt</cp:lastModifiedBy>
  <cp:revision>8</cp:revision>
  <cp:lastPrinted>2011-02-09T14:19:00Z</cp:lastPrinted>
  <dcterms:created xsi:type="dcterms:W3CDTF">2011-02-03T08:53:00Z</dcterms:created>
  <dcterms:modified xsi:type="dcterms:W3CDTF">2012-01-08T10:52:00Z</dcterms:modified>
</cp:coreProperties>
</file>