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B7" w:rsidRDefault="00DC4DB7" w:rsidP="00DC4DB7">
      <w:pPr>
        <w:pStyle w:val="5"/>
        <w:tabs>
          <w:tab w:val="left" w:pos="2220"/>
        </w:tabs>
        <w:jc w:val="center"/>
        <w:rPr>
          <w:rFonts w:ascii="Times New Roman" w:hAnsi="Times New Roman" w:cs="Times New Roman"/>
        </w:rPr>
      </w:pPr>
      <w:r w:rsidRPr="00DC4DB7"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-262890</wp:posOffset>
            </wp:positionV>
            <wp:extent cx="431800" cy="619125"/>
            <wp:effectExtent l="19050" t="0" r="6350" b="0"/>
            <wp:wrapTopAndBottom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4DB7" w:rsidRDefault="00DC4DB7" w:rsidP="00DC4DB7">
      <w:pPr>
        <w:pStyle w:val="5"/>
        <w:tabs>
          <w:tab w:val="left" w:pos="22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УКРАЇНА </w:t>
      </w:r>
    </w:p>
    <w:p w:rsidR="00DC4DB7" w:rsidRDefault="00DC4DB7" w:rsidP="00DC4DB7">
      <w:pPr>
        <w:pStyle w:val="4"/>
      </w:pPr>
      <w:r>
        <w:t>БОРЩІВСЬКА РАЙОННА ДЕРЖАВНА АДМІНІСТРАЦІЯ</w:t>
      </w:r>
    </w:p>
    <w:p w:rsidR="00DC4DB7" w:rsidRDefault="00DC4DB7" w:rsidP="00DC4DB7">
      <w:pPr>
        <w:pStyle w:val="4"/>
      </w:pPr>
      <w:r>
        <w:t>ТЕРНОПІЛЬСЬКОЇ ОБЛАСТІ</w:t>
      </w:r>
    </w:p>
    <w:p w:rsidR="00DC4DB7" w:rsidRDefault="00DC4DB7" w:rsidP="00DC4DB7">
      <w:pPr>
        <w:pStyle w:val="4"/>
      </w:pPr>
      <w:r>
        <w:t xml:space="preserve">КОМУНАЛЬНА УСТАНОВА </w:t>
      </w:r>
    </w:p>
    <w:p w:rsidR="00DC4DB7" w:rsidRDefault="00DC4DB7" w:rsidP="00DC4DB7">
      <w:pPr>
        <w:pStyle w:val="4"/>
      </w:pPr>
      <w:r>
        <w:t xml:space="preserve">«БОРЩІВСЬКИЙ РАЙОННИЙ МЕТОДИЧНИЙ КАБІНЕТ»                                                           </w:t>
      </w:r>
    </w:p>
    <w:p w:rsidR="00DC4DB7" w:rsidRDefault="00DC4DB7" w:rsidP="00DC4DB7">
      <w:pPr>
        <w:pStyle w:val="5"/>
        <w:tabs>
          <w:tab w:val="left" w:pos="2220"/>
        </w:tabs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</w:rPr>
        <w:t xml:space="preserve">вул. Грушевського, </w:t>
      </w:r>
      <w:smartTag w:uri="urn:schemas-microsoft-com:office:smarttags" w:element="metricconverter">
        <w:smartTagPr>
          <w:attr w:name="ProductID" w:val="5, м"/>
        </w:smartTagPr>
        <w:r>
          <w:rPr>
            <w:rFonts w:ascii="Times New Roman" w:hAnsi="Times New Roman" w:cs="Times New Roman"/>
            <w:b w:val="0"/>
            <w:bCs w:val="0"/>
          </w:rPr>
          <w:t>5, м</w:t>
        </w:r>
      </w:smartTag>
      <w:r>
        <w:rPr>
          <w:rFonts w:ascii="Times New Roman" w:hAnsi="Times New Roman" w:cs="Times New Roman"/>
          <w:b w:val="0"/>
          <w:bCs w:val="0"/>
        </w:rPr>
        <w:t>. Борщів, Тернопільська область, 48702, тел.2-18-02, факс 2-16-93</w:t>
      </w:r>
    </w:p>
    <w:p w:rsidR="00DC4DB7" w:rsidRDefault="00DC4DB7" w:rsidP="00DC4DB7">
      <w:pPr>
        <w:jc w:val="center"/>
        <w:rPr>
          <w:lang w:eastAsia="ru-RU"/>
        </w:rPr>
      </w:pPr>
      <w:r>
        <w:rPr>
          <w:rFonts w:ascii="Arial Narrow" w:hAnsi="Arial Narrow" w:cs="Times New Roman"/>
          <w:sz w:val="24"/>
          <w:szCs w:val="24"/>
          <w:lang w:val="de-DE"/>
        </w:rPr>
        <w:t>E</w:t>
      </w:r>
      <w:r>
        <w:rPr>
          <w:rFonts w:ascii="Arial Narrow" w:hAnsi="Arial Narrow" w:cs="Times New Roman"/>
          <w:sz w:val="24"/>
          <w:szCs w:val="24"/>
        </w:rPr>
        <w:t>-</w:t>
      </w:r>
      <w:proofErr w:type="spellStart"/>
      <w:r>
        <w:rPr>
          <w:rFonts w:ascii="Arial Narrow" w:hAnsi="Arial Narrow" w:cs="Times New Roman"/>
          <w:sz w:val="24"/>
          <w:szCs w:val="24"/>
          <w:lang w:val="de-DE"/>
        </w:rPr>
        <w:t>mail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 w:cs="Times New Roman"/>
          <w:sz w:val="24"/>
          <w:szCs w:val="24"/>
          <w:lang w:val="de-DE"/>
        </w:rPr>
        <w:t>borrai</w:t>
      </w:r>
      <w:r>
        <w:rPr>
          <w:rFonts w:ascii="Arial Narrow" w:hAnsi="Arial Narrow" w:cs="Times New Roman"/>
          <w:sz w:val="24"/>
          <w:szCs w:val="24"/>
          <w:lang w:val="en-US"/>
        </w:rPr>
        <w:t>vo</w:t>
      </w:r>
      <w:proofErr w:type="spellEnd"/>
      <w:r>
        <w:rPr>
          <w:rFonts w:ascii="Arial Narrow" w:hAnsi="Arial Narrow" w:cs="Times New Roman"/>
          <w:sz w:val="24"/>
          <w:szCs w:val="24"/>
        </w:rPr>
        <w:t>@.</w:t>
      </w:r>
      <w:proofErr w:type="spellStart"/>
      <w:r>
        <w:rPr>
          <w:rFonts w:ascii="Arial Narrow" w:hAnsi="Arial Narrow" w:cs="Times New Roman"/>
          <w:sz w:val="24"/>
          <w:szCs w:val="24"/>
          <w:lang w:val="de-DE"/>
        </w:rPr>
        <w:t>ukr</w:t>
      </w:r>
      <w:proofErr w:type="spellEnd"/>
      <w:r>
        <w:rPr>
          <w:rFonts w:ascii="Arial Narrow" w:hAnsi="Arial Narrow" w:cs="Times New Roman"/>
          <w:sz w:val="24"/>
          <w:szCs w:val="24"/>
        </w:rPr>
        <w:t>.</w:t>
      </w:r>
      <w:proofErr w:type="spellStart"/>
      <w:r>
        <w:rPr>
          <w:rFonts w:ascii="Arial Narrow" w:hAnsi="Arial Narrow" w:cs="Times New Roman"/>
          <w:sz w:val="24"/>
          <w:szCs w:val="24"/>
          <w:lang w:val="de-DE"/>
        </w:rPr>
        <w:t>net</w:t>
      </w:r>
      <w:proofErr w:type="spellEnd"/>
      <w:r>
        <w:rPr>
          <w:rFonts w:ascii="Arial Narrow" w:hAnsi="Arial Narrow"/>
          <w:b/>
          <w:bCs/>
        </w:rPr>
        <w:t xml:space="preserve">                                               </w:t>
      </w:r>
      <w:r>
        <w:rPr>
          <w:rFonts w:ascii="Arial Narrow" w:hAnsi="Arial Narrow" w:cs="Times New Roman"/>
          <w:bCs/>
          <w:sz w:val="24"/>
          <w:szCs w:val="24"/>
        </w:rPr>
        <w:t xml:space="preserve">Код ЄДРПОУ </w:t>
      </w:r>
      <w:r w:rsidRPr="0072420E">
        <w:rPr>
          <w:rFonts w:ascii="Arial Narrow" w:hAnsi="Arial Narrow"/>
          <w:bCs/>
          <w:sz w:val="24"/>
          <w:szCs w:val="24"/>
        </w:rPr>
        <w:t>02145926</w:t>
      </w:r>
    </w:p>
    <w:tbl>
      <w:tblPr>
        <w:tblW w:w="0" w:type="auto"/>
        <w:tblInd w:w="108" w:type="dxa"/>
        <w:tblBorders>
          <w:top w:val="thickThinSmallGap" w:sz="12" w:space="0" w:color="auto"/>
        </w:tblBorders>
        <w:tblLook w:val="0000"/>
      </w:tblPr>
      <w:tblGrid>
        <w:gridCol w:w="9463"/>
      </w:tblGrid>
      <w:tr w:rsidR="00DC4DB7" w:rsidTr="00966769">
        <w:trPr>
          <w:trHeight w:val="88"/>
        </w:trPr>
        <w:tc>
          <w:tcPr>
            <w:tcW w:w="9720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DC4DB7" w:rsidRDefault="00DC4DB7" w:rsidP="009667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DB7" w:rsidRDefault="00DC4DB7" w:rsidP="00DC4DB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C4DB7" w:rsidRPr="009C4776" w:rsidRDefault="00DC4DB7" w:rsidP="00DC4D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4776">
        <w:rPr>
          <w:rFonts w:ascii="Times New Roman" w:hAnsi="Times New Roman" w:cs="Times New Roman"/>
          <w:sz w:val="24"/>
          <w:szCs w:val="24"/>
          <w:u w:val="single"/>
        </w:rPr>
        <w:t xml:space="preserve">14.12.2015.  № </w:t>
      </w:r>
      <w:r>
        <w:rPr>
          <w:rFonts w:ascii="Times New Roman" w:hAnsi="Times New Roman" w:cs="Times New Roman"/>
          <w:sz w:val="24"/>
          <w:szCs w:val="24"/>
          <w:u w:val="single"/>
        </w:rPr>
        <w:t>136</w:t>
      </w:r>
      <w:r w:rsidRPr="009C4776">
        <w:rPr>
          <w:rFonts w:ascii="Times New Roman" w:hAnsi="Times New Roman" w:cs="Times New Roman"/>
          <w:sz w:val="24"/>
          <w:szCs w:val="24"/>
          <w:u w:val="single"/>
        </w:rPr>
        <w:t xml:space="preserve"> /01-2 </w:t>
      </w:r>
      <w:r w:rsidRPr="009C477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C477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Оргкомітету ІІ (обласного)</w:t>
      </w:r>
    </w:p>
    <w:p w:rsidR="00DC4DB7" w:rsidRPr="009C4776" w:rsidRDefault="00DC4DB7" w:rsidP="00DC4DB7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C477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туру всеукраїнського  конкурсу</w:t>
      </w:r>
    </w:p>
    <w:p w:rsidR="00DC4DB7" w:rsidRPr="009C4776" w:rsidRDefault="00DC4DB7" w:rsidP="00DC4DB7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C477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C477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«Учитель року – 2016»</w:t>
      </w:r>
    </w:p>
    <w:p w:rsidR="00DC4DB7" w:rsidRDefault="00DC4DB7" w:rsidP="00DC4D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DC4DB7" w:rsidRPr="00754885" w:rsidRDefault="00DC4DB7" w:rsidP="00DC4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ВИСНОВО</w:t>
      </w:r>
      <w:r w:rsidRPr="00754885">
        <w:rPr>
          <w:rFonts w:ascii="Times New Roman" w:hAnsi="Times New Roman" w:cs="Times New Roman"/>
          <w:b/>
          <w:sz w:val="28"/>
          <w:szCs w:val="28"/>
        </w:rPr>
        <w:t>К</w:t>
      </w:r>
    </w:p>
    <w:p w:rsidR="00DC4DB7" w:rsidRDefault="00DC4DB7" w:rsidP="00DC4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54885">
        <w:rPr>
          <w:rFonts w:ascii="Times New Roman" w:hAnsi="Times New Roman" w:cs="Times New Roman"/>
          <w:b/>
          <w:sz w:val="28"/>
          <w:szCs w:val="28"/>
        </w:rPr>
        <w:t xml:space="preserve">омунальної установи «Борщівський  районний методичний кабінет»  про педагогічну та методичну діяльність вчителя  </w:t>
      </w:r>
      <w:r>
        <w:rPr>
          <w:rFonts w:ascii="Times New Roman" w:hAnsi="Times New Roman" w:cs="Times New Roman"/>
          <w:b/>
          <w:sz w:val="28"/>
          <w:szCs w:val="28"/>
        </w:rPr>
        <w:t>математики</w:t>
      </w:r>
      <w:r w:rsidRPr="007548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DB7" w:rsidRDefault="00DC4DB7" w:rsidP="00DC4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Скала-Подільської</w:t>
      </w:r>
      <w:r w:rsidRPr="00754885">
        <w:rPr>
          <w:rFonts w:ascii="Times New Roman" w:hAnsi="Times New Roman" w:cs="Times New Roman"/>
          <w:b/>
          <w:sz w:val="28"/>
          <w:szCs w:val="28"/>
        </w:rPr>
        <w:t xml:space="preserve"> ЗОШ І-І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754885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ст.</w:t>
      </w:r>
    </w:p>
    <w:p w:rsidR="00DC4DB7" w:rsidRDefault="00DC4DB7" w:rsidP="00DC4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B7">
        <w:rPr>
          <w:sz w:val="28"/>
          <w:szCs w:val="28"/>
        </w:rPr>
        <w:t xml:space="preserve"> </w:t>
      </w:r>
      <w:r w:rsidRPr="00DC4DB7">
        <w:rPr>
          <w:rFonts w:ascii="Times New Roman" w:hAnsi="Times New Roman" w:cs="Times New Roman"/>
          <w:b/>
          <w:sz w:val="28"/>
          <w:szCs w:val="28"/>
        </w:rPr>
        <w:t xml:space="preserve">Войцехівського Віктора Романовича   </w:t>
      </w:r>
    </w:p>
    <w:p w:rsidR="007D009C" w:rsidRDefault="00DC4DB7" w:rsidP="007D009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D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09C" w:rsidRPr="007D009C" w:rsidRDefault="00DC4DB7" w:rsidP="007D00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009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7D009C" w:rsidRPr="007D009C">
        <w:rPr>
          <w:rFonts w:ascii="Times New Roman" w:hAnsi="Times New Roman" w:cs="Times New Roman"/>
          <w:sz w:val="28"/>
          <w:szCs w:val="28"/>
        </w:rPr>
        <w:t>Войцехівський Віктор Романович</w:t>
      </w:r>
      <w:r w:rsidR="007D009C" w:rsidRPr="007D009C">
        <w:rPr>
          <w:rFonts w:ascii="Times New Roman" w:hAnsi="Times New Roman" w:cs="Times New Roman"/>
          <w:sz w:val="28"/>
        </w:rPr>
        <w:t xml:space="preserve"> – вчитель математики, має кваліфікаційну категорію «спеціаліст вищої категорії». Викладає математику в 5-11-х класах. Досконало володіє методикою викладання свого предмета. Уважно стежить за спеціальною літературою, систематично ознайомлюється з найновішими досягненнями математичної науки, інформацією з </w:t>
      </w:r>
      <w:proofErr w:type="spellStart"/>
      <w:r w:rsidR="007D009C" w:rsidRPr="007D009C">
        <w:rPr>
          <w:rFonts w:ascii="Times New Roman" w:hAnsi="Times New Roman" w:cs="Times New Roman"/>
          <w:sz w:val="28"/>
        </w:rPr>
        <w:t>Інтернет-сайтів</w:t>
      </w:r>
      <w:proofErr w:type="spellEnd"/>
      <w:r w:rsidR="007D009C" w:rsidRPr="007D009C">
        <w:rPr>
          <w:rFonts w:ascii="Times New Roman" w:hAnsi="Times New Roman" w:cs="Times New Roman"/>
          <w:sz w:val="28"/>
        </w:rPr>
        <w:t>. Працює над темою «</w:t>
      </w:r>
      <w:r w:rsidR="007D009C" w:rsidRPr="007D009C">
        <w:rPr>
          <w:rFonts w:ascii="Times New Roman" w:hAnsi="Times New Roman" w:cs="Times New Roman"/>
          <w:bCs/>
          <w:sz w:val="28"/>
        </w:rPr>
        <w:t>Формування громадянської компетентності на уроках математики</w:t>
      </w:r>
      <w:r w:rsidR="007D009C" w:rsidRPr="007D009C">
        <w:rPr>
          <w:rFonts w:ascii="Times New Roman" w:hAnsi="Times New Roman" w:cs="Times New Roman"/>
          <w:sz w:val="28"/>
        </w:rPr>
        <w:t>». Бере активну участь у роботі педрад, педагогічних практикумів, семінарів, є головою методичного об’єднання вчителів математики тощо.</w:t>
      </w:r>
    </w:p>
    <w:p w:rsidR="007D009C" w:rsidRPr="007D009C" w:rsidRDefault="007D009C" w:rsidP="007D00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009C">
        <w:rPr>
          <w:rFonts w:ascii="Times New Roman" w:hAnsi="Times New Roman" w:cs="Times New Roman"/>
          <w:sz w:val="28"/>
        </w:rPr>
        <w:t xml:space="preserve">Вчитель заохочує учнів до вивчення свого предмету, співпрацює з вчителями початкових класів, щоб забезпечити ефективну наступність у роботі з учнями 5-х класів. Уроки проводить цікаві, різні за змістом і формою, забезпечує високий рівень знань учнів, здійснює індивідуальний підхід у навчанні, велику увагу приділяє роботі з обдарованими дітьми. Слідкує за  культурою математичної мови та записів на дошці і в зошитах. Навчальний математичний матеріал вчитель вміє подати доступно, наочно. </w:t>
      </w:r>
      <w:r>
        <w:rPr>
          <w:rFonts w:ascii="Times New Roman" w:hAnsi="Times New Roman" w:cs="Times New Roman"/>
          <w:sz w:val="28"/>
        </w:rPr>
        <w:t xml:space="preserve">   </w:t>
      </w:r>
      <w:r w:rsidRPr="007D009C">
        <w:rPr>
          <w:rFonts w:ascii="Times New Roman" w:hAnsi="Times New Roman" w:cs="Times New Roman"/>
          <w:sz w:val="28"/>
        </w:rPr>
        <w:lastRenderedPageBreak/>
        <w:t xml:space="preserve">Особливу увагу приділяє самоосвіті, використовує інтерактивні технології. Практикує проведення нестандартних уроків, математичних конкурсів. Систематично проводить уроки з використанням інтерактивної дошки. </w:t>
      </w:r>
    </w:p>
    <w:p w:rsidR="007D009C" w:rsidRPr="007D009C" w:rsidRDefault="007D009C" w:rsidP="007D00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009C">
        <w:rPr>
          <w:rFonts w:ascii="Times New Roman" w:hAnsi="Times New Roman" w:cs="Times New Roman"/>
          <w:sz w:val="28"/>
        </w:rPr>
        <w:t>Успішно проводить тижні математики та позакласні заходи. Його учні – активні учасники різного рівня олімпіад та конкурсів «Кенгуру», «</w:t>
      </w:r>
      <w:r w:rsidRPr="007D009C">
        <w:rPr>
          <w:rFonts w:ascii="Times New Roman" w:hAnsi="Times New Roman" w:cs="Times New Roman"/>
          <w:sz w:val="28"/>
          <w:szCs w:val="28"/>
        </w:rPr>
        <w:t>Чемпіонату з розв'язування логічних математичних задач</w:t>
      </w:r>
      <w:r w:rsidRPr="007D009C">
        <w:rPr>
          <w:rFonts w:ascii="Times New Roman" w:hAnsi="Times New Roman" w:cs="Times New Roman"/>
          <w:sz w:val="28"/>
        </w:rPr>
        <w:t>». Під керівництвом вчителя учні стають призерами олімпіа</w:t>
      </w:r>
      <w:r w:rsidR="00D00986">
        <w:rPr>
          <w:rFonts w:ascii="Times New Roman" w:hAnsi="Times New Roman" w:cs="Times New Roman"/>
          <w:sz w:val="28"/>
        </w:rPr>
        <w:t>д з математики ІІ та ІІІ етапів</w:t>
      </w:r>
      <w:r w:rsidR="00D00986" w:rsidRPr="00D00986">
        <w:rPr>
          <w:rFonts w:ascii="Times New Roman" w:hAnsi="Times New Roman" w:cs="Times New Roman"/>
          <w:sz w:val="28"/>
          <w:szCs w:val="28"/>
        </w:rPr>
        <w:t xml:space="preserve"> </w:t>
      </w:r>
      <w:r w:rsidR="00D00986">
        <w:rPr>
          <w:rFonts w:ascii="Times New Roman" w:hAnsi="Times New Roman" w:cs="Times New Roman"/>
          <w:sz w:val="28"/>
          <w:szCs w:val="28"/>
        </w:rPr>
        <w:t xml:space="preserve">(2013 р. – диплом ІІІ ст., 2014 р. – дипломи І, ІІ ст. диплом ІІ ст. </w:t>
      </w:r>
      <w:r w:rsidR="00D00986">
        <w:rPr>
          <w:rFonts w:ascii="Times New Roman" w:hAnsi="Times New Roman" w:cs="Times New Roman"/>
          <w:sz w:val="28"/>
          <w:szCs w:val="28"/>
        </w:rPr>
        <w:br/>
        <w:t xml:space="preserve"> (ІІІ етап) , 2015 р.- дипломи ІІ,  ІІІ ст.)</w:t>
      </w:r>
    </w:p>
    <w:p w:rsidR="00D00986" w:rsidRDefault="007D009C" w:rsidP="00D00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09C">
        <w:rPr>
          <w:rFonts w:ascii="Times New Roman" w:hAnsi="Times New Roman" w:cs="Times New Roman"/>
          <w:sz w:val="28"/>
        </w:rPr>
        <w:t xml:space="preserve">    Вчитель вдало поєднує навчальний і виховний компоненти освітнього процесу, розширює </w:t>
      </w:r>
      <w:proofErr w:type="spellStart"/>
      <w:r w:rsidRPr="007D009C">
        <w:rPr>
          <w:rFonts w:ascii="Times New Roman" w:hAnsi="Times New Roman" w:cs="Times New Roman"/>
          <w:sz w:val="28"/>
        </w:rPr>
        <w:t>міжпредметні</w:t>
      </w:r>
      <w:proofErr w:type="spellEnd"/>
      <w:r w:rsidRPr="007D009C">
        <w:rPr>
          <w:rFonts w:ascii="Times New Roman" w:hAnsi="Times New Roman" w:cs="Times New Roman"/>
          <w:sz w:val="28"/>
        </w:rPr>
        <w:t xml:space="preserve"> зв’язки математики з іншими навчальними дисциплінами, реалізує </w:t>
      </w:r>
      <w:proofErr w:type="spellStart"/>
      <w:r w:rsidRPr="007D009C">
        <w:rPr>
          <w:rFonts w:ascii="Times New Roman" w:hAnsi="Times New Roman" w:cs="Times New Roman"/>
          <w:sz w:val="28"/>
        </w:rPr>
        <w:t>особистісно</w:t>
      </w:r>
      <w:proofErr w:type="spellEnd"/>
      <w:r w:rsidRPr="007D009C">
        <w:rPr>
          <w:rFonts w:ascii="Times New Roman" w:hAnsi="Times New Roman" w:cs="Times New Roman"/>
          <w:sz w:val="28"/>
        </w:rPr>
        <w:t xml:space="preserve"> зорієнтований підхід при викладанні математики.</w:t>
      </w:r>
      <w:bookmarkEnd w:id="0"/>
      <w:r w:rsidR="00D00986" w:rsidRPr="00D00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986" w:rsidRPr="00754885" w:rsidRDefault="00D00986" w:rsidP="00D00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Віктор Романович</w:t>
      </w:r>
      <w:r w:rsidRPr="00754885">
        <w:rPr>
          <w:rFonts w:ascii="Times New Roman" w:hAnsi="Times New Roman" w:cs="Times New Roman"/>
          <w:sz w:val="28"/>
          <w:szCs w:val="28"/>
        </w:rPr>
        <w:t xml:space="preserve"> в постійному пошуку, сповнений нових задумів, користується авторитетом серед учнів, батьків та педагогів району.</w:t>
      </w:r>
    </w:p>
    <w:p w:rsidR="00D00986" w:rsidRDefault="00D00986" w:rsidP="00D00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88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D009C" w:rsidRPr="007D009C" w:rsidRDefault="007D009C" w:rsidP="007D009C">
      <w:pPr>
        <w:spacing w:line="360" w:lineRule="auto"/>
        <w:rPr>
          <w:rFonts w:ascii="Times New Roman" w:hAnsi="Times New Roman" w:cs="Times New Roman"/>
        </w:rPr>
      </w:pPr>
    </w:p>
    <w:p w:rsidR="00DC4DB7" w:rsidRPr="007D009C" w:rsidRDefault="00DC4DB7" w:rsidP="007D009C">
      <w:pPr>
        <w:rPr>
          <w:rFonts w:ascii="Times New Roman" w:hAnsi="Times New Roman" w:cs="Times New Roman"/>
          <w:b/>
          <w:sz w:val="28"/>
          <w:szCs w:val="28"/>
        </w:rPr>
      </w:pPr>
      <w:r w:rsidRPr="007D00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7D009C" w:rsidRPr="00ED7332" w:rsidRDefault="007D009C" w:rsidP="007D009C">
      <w:pPr>
        <w:rPr>
          <w:rFonts w:ascii="Times New Roman" w:hAnsi="Times New Roman" w:cs="Times New Roman"/>
          <w:b/>
          <w:sz w:val="28"/>
          <w:szCs w:val="28"/>
        </w:rPr>
      </w:pPr>
      <w:r w:rsidRPr="00ED7332">
        <w:rPr>
          <w:rFonts w:ascii="Times New Roman" w:hAnsi="Times New Roman" w:cs="Times New Roman"/>
          <w:b/>
          <w:sz w:val="28"/>
          <w:szCs w:val="28"/>
        </w:rPr>
        <w:t xml:space="preserve">Завідувач комунальної установи </w:t>
      </w:r>
    </w:p>
    <w:p w:rsidR="007D009C" w:rsidRPr="00ED7332" w:rsidRDefault="007D009C" w:rsidP="007D009C">
      <w:pPr>
        <w:rPr>
          <w:rFonts w:ascii="Times New Roman" w:hAnsi="Times New Roman" w:cs="Times New Roman"/>
          <w:b/>
          <w:sz w:val="28"/>
          <w:szCs w:val="28"/>
        </w:rPr>
      </w:pPr>
      <w:r w:rsidRPr="00ED7332">
        <w:rPr>
          <w:rFonts w:ascii="Times New Roman" w:hAnsi="Times New Roman" w:cs="Times New Roman"/>
          <w:b/>
          <w:sz w:val="28"/>
          <w:szCs w:val="28"/>
        </w:rPr>
        <w:t xml:space="preserve">«Борщівський районний </w:t>
      </w:r>
    </w:p>
    <w:p w:rsidR="007D009C" w:rsidRPr="00ED7332" w:rsidRDefault="007D009C" w:rsidP="007D009C">
      <w:pPr>
        <w:rPr>
          <w:rFonts w:ascii="Times New Roman" w:hAnsi="Times New Roman" w:cs="Times New Roman"/>
          <w:b/>
          <w:sz w:val="18"/>
          <w:szCs w:val="18"/>
        </w:rPr>
      </w:pPr>
      <w:r w:rsidRPr="00ED7332">
        <w:rPr>
          <w:rFonts w:ascii="Times New Roman" w:hAnsi="Times New Roman" w:cs="Times New Roman"/>
          <w:b/>
          <w:sz w:val="28"/>
          <w:szCs w:val="28"/>
        </w:rPr>
        <w:t xml:space="preserve">методичний кабінет»                                </w:t>
      </w:r>
      <w:r w:rsidRPr="00ED7332">
        <w:rPr>
          <w:rFonts w:ascii="Times New Roman" w:hAnsi="Times New Roman" w:cs="Times New Roman"/>
          <w:b/>
          <w:sz w:val="28"/>
          <w:szCs w:val="28"/>
        </w:rPr>
        <w:tab/>
      </w:r>
      <w:r w:rsidRPr="00ED7332">
        <w:rPr>
          <w:rFonts w:ascii="Times New Roman" w:hAnsi="Times New Roman" w:cs="Times New Roman"/>
          <w:b/>
          <w:sz w:val="28"/>
          <w:szCs w:val="28"/>
        </w:rPr>
        <w:tab/>
      </w:r>
      <w:r w:rsidRPr="00ED7332">
        <w:rPr>
          <w:rFonts w:ascii="Times New Roman" w:hAnsi="Times New Roman" w:cs="Times New Roman"/>
          <w:b/>
          <w:sz w:val="28"/>
          <w:szCs w:val="28"/>
        </w:rPr>
        <w:tab/>
      </w:r>
      <w:r w:rsidRPr="00ED7332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О.Є.КОРОЛЬ</w:t>
      </w:r>
    </w:p>
    <w:p w:rsidR="007D009C" w:rsidRPr="00361AEB" w:rsidRDefault="007D009C" w:rsidP="007D009C">
      <w:pPr>
        <w:rPr>
          <w:sz w:val="28"/>
          <w:szCs w:val="28"/>
        </w:rPr>
      </w:pPr>
    </w:p>
    <w:p w:rsidR="007D009C" w:rsidRDefault="007D009C" w:rsidP="007D009C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09C" w:rsidRDefault="007D009C" w:rsidP="007D009C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DB7" w:rsidRPr="007D009C" w:rsidRDefault="00DC4DB7" w:rsidP="00DC4DB7">
      <w:pPr>
        <w:rPr>
          <w:rFonts w:ascii="Times New Roman" w:hAnsi="Times New Roman" w:cs="Times New Roman"/>
          <w:sz w:val="28"/>
          <w:szCs w:val="28"/>
        </w:rPr>
      </w:pPr>
    </w:p>
    <w:p w:rsidR="00E57D2B" w:rsidRPr="007D009C" w:rsidRDefault="00E57D2B">
      <w:pPr>
        <w:rPr>
          <w:rFonts w:ascii="Times New Roman" w:hAnsi="Times New Roman" w:cs="Times New Roman"/>
        </w:rPr>
      </w:pPr>
    </w:p>
    <w:sectPr w:rsidR="00E57D2B" w:rsidRPr="007D009C" w:rsidSect="00E5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DB7"/>
    <w:rsid w:val="00762A5E"/>
    <w:rsid w:val="007D009C"/>
    <w:rsid w:val="00AE6D2D"/>
    <w:rsid w:val="00CC14B8"/>
    <w:rsid w:val="00D00986"/>
    <w:rsid w:val="00D306E1"/>
    <w:rsid w:val="00DC4DB7"/>
    <w:rsid w:val="00E5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uk-UA"/>
    </w:rPr>
  </w:style>
  <w:style w:type="paragraph" w:styleId="4">
    <w:name w:val="heading 4"/>
    <w:basedOn w:val="a"/>
    <w:next w:val="a"/>
    <w:link w:val="40"/>
    <w:qFormat/>
    <w:rsid w:val="00DC4DB7"/>
    <w:pPr>
      <w:keepNext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C4DB7"/>
    <w:pPr>
      <w:keepNext/>
      <w:outlineLvl w:val="4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4DB7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DC4DB7"/>
    <w:rPr>
      <w:rFonts w:ascii="Arial" w:eastAsia="Times New Roman" w:hAnsi="Arial" w:cs="Arial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2015-12-15T07:58:00Z</dcterms:created>
  <dcterms:modified xsi:type="dcterms:W3CDTF">2015-12-16T13:17:00Z</dcterms:modified>
</cp:coreProperties>
</file>