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F" w:rsidRDefault="005F233B" w:rsidP="00DB70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DB70EF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Перший урок </w:t>
      </w:r>
      <w:r w:rsidR="00527404" w:rsidRPr="00DB70EF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</w:t>
      </w:r>
      <w:r w:rsidR="00DB70EF" w:rsidRPr="00DB70EF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2017/2018 </w:t>
      </w:r>
      <w:proofErr w:type="spellStart"/>
      <w:r w:rsidR="00DB70EF" w:rsidRPr="00DB70EF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н.р</w:t>
      </w:r>
      <w:proofErr w:type="spellEnd"/>
      <w:r w:rsidR="00DB70EF" w:rsidRPr="00DB70EF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.</w:t>
      </w:r>
      <w:r w:rsidR="00DB70EF" w:rsidRPr="00DB70E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</w:t>
      </w:r>
    </w:p>
    <w:p w:rsidR="004574B1" w:rsidRPr="00DB70EF" w:rsidRDefault="00DB70EF" w:rsidP="00DB70E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DB70EF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r w:rsidR="004574B1" w:rsidRPr="00DB70EF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«Ми</w:t>
      </w:r>
      <w:r w:rsidRPr="00DB70EF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 xml:space="preserve"> – </w:t>
      </w:r>
      <w:r w:rsidR="004574B1" w:rsidRPr="00DB70EF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українці, ми</w:t>
      </w:r>
      <w:r w:rsidRPr="00DB70EF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 xml:space="preserve"> – </w:t>
      </w:r>
      <w:r w:rsidR="004574B1" w:rsidRPr="00DB70EF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європейці»</w:t>
      </w:r>
    </w:p>
    <w:p w:rsidR="00527404" w:rsidRPr="00527404" w:rsidRDefault="00527404" w:rsidP="004574B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574B1" w:rsidRPr="00231134" w:rsidRDefault="004574B1" w:rsidP="004574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F2417" w:rsidRPr="00231134" w:rsidRDefault="004F2417" w:rsidP="004F2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упорядкувати  знання дітей про Батьківщину; формувати уявлення про Україну як незалежну європейську державу зі своєю  історією та культурною спадщиною; надати учням знання про Європейський Союз та його символіку, підкреслити приналежність нашої держави до європейської сім'ї народів;</w:t>
      </w:r>
    </w:p>
    <w:p w:rsidR="004F2417" w:rsidRPr="00231134" w:rsidRDefault="004F2417" w:rsidP="004F2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громадянську позицію, причетність до європейських цінностей, пізнавальну активність, логічне мислення; </w:t>
      </w:r>
    </w:p>
    <w:p w:rsidR="00686516" w:rsidRPr="00231134" w:rsidRDefault="004F2417" w:rsidP="00457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повагу та гордість до держави, до українського народу, до рідного краю, </w:t>
      </w:r>
      <w:r w:rsidR="00657DC2" w:rsidRPr="00231134">
        <w:rPr>
          <w:rFonts w:ascii="Times New Roman" w:hAnsi="Times New Roman" w:cs="Times New Roman"/>
          <w:sz w:val="28"/>
          <w:szCs w:val="28"/>
          <w:lang w:val="uk-UA"/>
        </w:rPr>
        <w:t>до національних, духовних, культурних надбань європейських народів, свідомого громадянина України та Європи.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Тип заняття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: виховна година, перший урок.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: Україна, Батьківщина, Європа, Європейський союз.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Основні дати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24 серпня 1991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р. – проголошення незалежності України, 1992-1993 рр. – створення Європейського Союзу, 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2014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р. – підписання Асоціації України з ЄС.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Обладнанн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я: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мультидошка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>, проектор, ноутбук, святков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о прикрашена класна кімната, пра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порці (України прапор та прапор ЄС), ручки, листочки.</w:t>
      </w:r>
    </w:p>
    <w:p w:rsidR="004F2417" w:rsidRPr="00231134" w:rsidRDefault="004F2417" w:rsidP="004F2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527404" w:rsidRDefault="004F2417" w:rsidP="00527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B70EF" w:rsidRPr="00A831BF" w:rsidRDefault="00DB70EF" w:rsidP="00527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0EF" w:rsidRDefault="00DB70EF" w:rsidP="00DB70E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 1 «Україна – це ти»</w:t>
      </w:r>
    </w:p>
    <w:p w:rsidR="00DB70EF" w:rsidRPr="00E01737" w:rsidRDefault="00DB70EF" w:rsidP="00DB70E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4F2417" w:rsidRPr="00231134" w:rsidRDefault="004F2417" w:rsidP="005274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527404" w:rsidRDefault="008B63A2" w:rsidP="008B6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дня, мої любі діти! Сьогодні ви вже семикласники! Я рада вітати вас в приміщенні школи та нашого класу. Ось і промайнули літні канікули, і я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щаслива від того, що ви, відпочивши, набравшись нових сил, з радісними усмішками на обличчях прийшли до нас, де вас чекають нові знання. Тож давайте розпочнемо свою мандрівну до Країни Знань. </w:t>
      </w:r>
    </w:p>
    <w:p w:rsidR="004F2417" w:rsidRPr="00231134" w:rsidRDefault="008B63A2" w:rsidP="008B6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Як і</w:t>
      </w:r>
      <w:r w:rsidR="00DB70EF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року,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 xml:space="preserve"> День знань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розпочинається з першого уроку.</w:t>
      </w:r>
    </w:p>
    <w:p w:rsidR="00114134" w:rsidRPr="00231134" w:rsidRDefault="00015E81" w:rsidP="008D2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і мети уроку</w:t>
      </w:r>
    </w:p>
    <w:p w:rsidR="004F2417" w:rsidRPr="00231134" w:rsidRDefault="004F2417" w:rsidP="00015E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015E81" w:rsidRDefault="00015E81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Темою нашого першого уроку: «Ми українці, ми </w:t>
      </w:r>
      <w:r w:rsidR="00134F6D">
        <w:rPr>
          <w:rFonts w:ascii="Times New Roman" w:hAnsi="Times New Roman" w:cs="Times New Roman"/>
          <w:sz w:val="28"/>
          <w:szCs w:val="28"/>
          <w:lang w:val="uk-UA"/>
        </w:rPr>
        <w:t>європейці». Я вам пропоную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відео.</w:t>
      </w:r>
    </w:p>
    <w:p w:rsidR="00114134" w:rsidRPr="00114134" w:rsidRDefault="00114134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4F6D" w:rsidRPr="00E01737" w:rsidRDefault="00114134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 2 «Україна – європейська держава»</w:t>
      </w:r>
    </w:p>
    <w:p w:rsidR="00134F6D" w:rsidRPr="00114134" w:rsidRDefault="00134F6D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2F9F" w:rsidRPr="00231134" w:rsidRDefault="00015E81" w:rsidP="008D2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діяльності учнів</w:t>
      </w:r>
    </w:p>
    <w:p w:rsidR="00475B43" w:rsidRPr="00231134" w:rsidRDefault="00475B43" w:rsidP="00475B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475B43" w:rsidRPr="00231134" w:rsidRDefault="00475B43" w:rsidP="00475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Отже, як ви зрозуміли з відео, ми з вами поговоримо сьогодні про України та її місце в Європі. Як ви думаєте Україна дійсно європейська держава? Спробуйте довести кількома прикладами.</w:t>
      </w:r>
    </w:p>
    <w:p w:rsidR="00475B43" w:rsidRPr="00231134" w:rsidRDefault="007C75E9" w:rsidP="00475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ІV. Основна частина заняття</w:t>
      </w:r>
    </w:p>
    <w:p w:rsidR="007C75E9" w:rsidRPr="00231134" w:rsidRDefault="007C75E9" w:rsidP="007C7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Україна – моя Батьківщина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Європейський Союз – союз держав Європи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Ми українці, ми європейці</w:t>
      </w:r>
    </w:p>
    <w:p w:rsidR="007C75E9" w:rsidRPr="00231134" w:rsidRDefault="007C75E9" w:rsidP="007C75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1.Україна – моя Батьківщина</w:t>
      </w:r>
    </w:p>
    <w:p w:rsidR="00475B43" w:rsidRPr="00231134" w:rsidRDefault="00475B43" w:rsidP="007C7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525FB3" w:rsidRPr="00231134" w:rsidRDefault="007C75E9" w:rsidP="00525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Діти, наш перший урок ми розпочнемо</w:t>
      </w:r>
      <w:r w:rsidR="00C22F1C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з систематизування знань про нашу Батьківщину – неньку-Україну. </w:t>
      </w:r>
      <w:r w:rsidR="003026CF" w:rsidRPr="00231134">
        <w:rPr>
          <w:rFonts w:ascii="Times New Roman" w:hAnsi="Times New Roman" w:cs="Times New Roman"/>
          <w:sz w:val="28"/>
          <w:szCs w:val="28"/>
          <w:lang w:val="uk-UA"/>
        </w:rPr>
        <w:t>Тому я вас прошу налаштуватися, пригадати всі знання про нашу державу</w:t>
      </w:r>
      <w:r w:rsidR="00525FB3" w:rsidRPr="00231134">
        <w:rPr>
          <w:rFonts w:ascii="Times New Roman" w:hAnsi="Times New Roman" w:cs="Times New Roman"/>
          <w:sz w:val="28"/>
          <w:szCs w:val="28"/>
          <w:lang w:val="uk-UA"/>
        </w:rPr>
        <w:t>, і ми розпочнемо з вами з вікторини. В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 xml:space="preserve">ікторина носить назву: «Україна – </w:t>
      </w:r>
      <w:r w:rsidR="00525FB3" w:rsidRPr="00231134">
        <w:rPr>
          <w:rFonts w:ascii="Times New Roman" w:hAnsi="Times New Roman" w:cs="Times New Roman"/>
          <w:sz w:val="28"/>
          <w:szCs w:val="28"/>
          <w:lang w:val="uk-UA"/>
        </w:rPr>
        <w:t>моя Батьківщина». Отже, ми починаємо.</w:t>
      </w:r>
    </w:p>
    <w:p w:rsidR="00525FB3" w:rsidRPr="00231134" w:rsidRDefault="00525FB3" w:rsidP="00525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Вікторина «Україна – моя Батьківщина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1. Яку назву мала козацька держава, створена за дніпровськими порогами? (Запорізька січ)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2. Який із найдревніших знаків є малим гербом України? (Тризуб)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>3. Автор слів гімну України (П. Чубинський)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4. Яка назва гімну України (Ще не вмерла Україн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5. Як називалась перша слов’янська держава? (Київська Русь)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34F6D">
        <w:rPr>
          <w:rFonts w:ascii="Times New Roman" w:hAnsi="Times New Roman" w:cs="Times New Roman"/>
          <w:sz w:val="28"/>
          <w:szCs w:val="28"/>
          <w:lang w:val="uk-UA"/>
        </w:rPr>
        <w:t>Хто є творцем першої в світі Конституції? (гетьман Пилип Орлик)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7. Як звали сестру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Кия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>, Щека, Хорива? (Либідь)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8. Які кольори державного прапора України? (Синій, жовтий)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9. Назвіть найбільшу святиню українського народу в музичній символіці (Гімн).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10. Назвіть вел</w:t>
      </w:r>
      <w:r w:rsidR="00CE3308" w:rsidRPr="00231134">
        <w:rPr>
          <w:rFonts w:ascii="Times New Roman" w:hAnsi="Times New Roman" w:cs="Times New Roman"/>
          <w:sz w:val="28"/>
          <w:szCs w:val="28"/>
          <w:lang w:val="uk-UA"/>
        </w:rPr>
        <w:t>ике зібрання творів Т. Шевченка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(Кобзар)</w:t>
      </w:r>
      <w:r w:rsidR="00CE3308" w:rsidRPr="00231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752" w:rsidRPr="00231134" w:rsidRDefault="00CE3308" w:rsidP="000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E615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. Назвіть композитора, який поклав вірші Чубинського, що стали </w:t>
      </w:r>
      <w:r w:rsidR="00097752" w:rsidRPr="00231134">
        <w:rPr>
          <w:rFonts w:ascii="Times New Roman" w:hAnsi="Times New Roman" w:cs="Times New Roman"/>
          <w:sz w:val="28"/>
          <w:szCs w:val="28"/>
          <w:lang w:val="uk-UA"/>
        </w:rPr>
        <w:t>гімном, на музику? (Вербицький)</w:t>
      </w:r>
    </w:p>
    <w:p w:rsidR="00424519" w:rsidRPr="00231134" w:rsidRDefault="00424519" w:rsidP="000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12. Яка гірська вершина Українських Карпат найвища? (Говерла).</w:t>
      </w:r>
    </w:p>
    <w:p w:rsidR="00097752" w:rsidRPr="00231134" w:rsidRDefault="00097752" w:rsidP="000977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114134" w:rsidRDefault="00097752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Молодці, семикласники. Ви добре справились із завданням. Я бачу, що ви </w:t>
      </w:r>
      <w:r w:rsidR="00114134">
        <w:rPr>
          <w:rFonts w:ascii="Times New Roman" w:hAnsi="Times New Roman" w:cs="Times New Roman"/>
          <w:sz w:val="28"/>
          <w:szCs w:val="28"/>
          <w:lang w:val="uk-UA"/>
        </w:rPr>
        <w:t>багато знаєте про нашу державу. А чи знаєте ви, якими винаходами українців користується весь світ</w:t>
      </w:r>
      <w:r w:rsidR="00DB70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4134" w:rsidRPr="00114134" w:rsidRDefault="00114134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14134" w:rsidRDefault="00114134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 3 «Винаходи українців»</w:t>
      </w:r>
    </w:p>
    <w:p w:rsidR="00114134" w:rsidRPr="00114134" w:rsidRDefault="00114134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97752" w:rsidRPr="00231134" w:rsidRDefault="00097752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Тепер ми переходимо до знайомства з Європейським Союзом.</w:t>
      </w:r>
      <w:r w:rsidR="00213E92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752" w:rsidRPr="00231134" w:rsidRDefault="00097752" w:rsidP="000977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2.Європейський Союз – союз держав Європи</w:t>
      </w:r>
    </w:p>
    <w:p w:rsidR="00097752" w:rsidRPr="00231134" w:rsidRDefault="00097752" w:rsidP="000977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Європа – це частина найбільшого материка Землі – Євразії. У Європі налічується 50 незалежних держав, серед яких 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наша Україна.</w:t>
      </w:r>
    </w:p>
    <w:p w:rsidR="00A6136C" w:rsidRPr="00231134" w:rsidRDefault="00A6136C" w:rsidP="00A613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Знайдіть на глобусі нашу Україну</w:t>
      </w:r>
    </w:p>
    <w:p w:rsidR="00A6136C" w:rsidRPr="00231134" w:rsidRDefault="00097752" w:rsidP="00A613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0F763E" w:rsidRPr="00231134" w:rsidRDefault="000F763E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Україна розташована у самому центрі Європи. Україна — найбільша за площею країна з тих, що повністю перебувають у межах Європи. Її територія становить 603,7 тис. квадратних кілометрів. На заході Україна межує з країнами, що об’єднавшись, утворюють Європейський Союз.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 у ХІХ столітті вчені довели, що центр Європи знаходиться саме в Україні поблизу села Ділове Рахівського району Закарпатської області. </w:t>
      </w:r>
    </w:p>
    <w:p w:rsidR="000F763E" w:rsidRPr="00231134" w:rsidRDefault="00A6136C" w:rsidP="000F7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Отже, за своїм розташуванням Україна є європейською державою. Жителів Європи називають європейцями.</w:t>
      </w:r>
    </w:p>
    <w:p w:rsidR="00097752" w:rsidRDefault="00A6136C" w:rsidP="00424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Може хтось з вас чув чи знає, що таке ЄС? </w:t>
      </w:r>
      <w:r w:rsidR="00424519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Союз – </w:t>
      </w:r>
      <w:r w:rsidR="00424519" w:rsidRPr="00527404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та політичний союз</w:t>
      </w:r>
      <w:r w:rsidR="00424519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держав-членів Європейських Спільнот, створений згідно з Договором про Європейський Союз (Маастрихтський Трактат), який підписаний у лютому 1992 року і чинний із листопада 1993 року. Метою ЄС є створення умов вільного пересування в його межах товарів, послуг, капіталів та робочої сили.</w:t>
      </w:r>
    </w:p>
    <w:p w:rsidR="009A0183" w:rsidRPr="00231134" w:rsidRDefault="00381887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Далекого 9 т</w:t>
      </w:r>
      <w:r w:rsidR="009A0183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равня 1950 року у Парижі, коли загроза третьої світової війни стала реальною для всієї Європи, Міністр закордонних справ Франції Роберт </w:t>
      </w:r>
      <w:proofErr w:type="spellStart"/>
      <w:r w:rsidR="009A0183" w:rsidRPr="00231134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="009A0183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проголосив таку  декларацію: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«Мир у світі не може бути збережени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й без докладання творчих зусиль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. Об’єднання основних виробничих процесів та створення нової високої інституції об’єднають Францію, Німеччину та інші країни, що приєднаються, наблизить нас до перших конкретних кроків у напрямку створення ЄС, завданням якого є збереження миру».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Все почалося того дня. Отже, 9 травня і було вирішено святкувати як День Європи.  У 1951 році, з метою створення спільного ринку вугілля, сталі, було створено першу наднаціональну організацію. </w:t>
      </w:r>
    </w:p>
    <w:p w:rsidR="009B4F37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25 березня 1957 року у Римі створено європейський економічний союз. Його утворили 6 країн : Франція, Німеччина, Італія, Бельгія, Нідерланди, Люксембург.  У 1973 році приєдналися Данія, Ірландія, Великобританія.   1981 – Греція. 1986 р. – Іспанія, Португалія. 1995р. – Австрія, Фінляндія, Швеція.</w:t>
      </w:r>
    </w:p>
    <w:p w:rsidR="009A0183" w:rsidRPr="00231134" w:rsidRDefault="009A0183" w:rsidP="009B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 1 </w:t>
      </w:r>
      <w:r w:rsidR="009B4F3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равня 2004 року відбулося найбільше в історії розширення ЄС. До його складу ввійшли Кіпр, Мальта, Угорщина, Польща, Словацька Республіка, Латвія, Естонія, Литва, Чеська Республіка, Словенія.  1 січня 2007 року до ЄС приєдналися Болгарія, Румунія. </w:t>
      </w:r>
    </w:p>
    <w:p w:rsidR="00114134" w:rsidRDefault="009A0183" w:rsidP="001141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Гімном Європейського Союзу є ода «До радості» з 9 симфонії Бетховена. </w:t>
      </w:r>
    </w:p>
    <w:p w:rsidR="00114134" w:rsidRPr="00E01737" w:rsidRDefault="00114134" w:rsidP="00114134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</w:t>
      </w:r>
      <w:r w:rsidRPr="00E0173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4 «Символи Євросоюзу»</w:t>
      </w:r>
    </w:p>
    <w:p w:rsidR="009A0183" w:rsidRPr="00527404" w:rsidRDefault="009A0183" w:rsidP="0052740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3" w:rsidRPr="00231134" w:rsidRDefault="003860D7" w:rsidP="003860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Країни ЄС мають спільний прапор з 12 зірками, адже 12 – це число , яке у багатьох країнах Європи є символом досконал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ості і єднання.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Європа має єдину свою валюту – 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євро, яка введена в обіг 1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січня 2002 року. Євро замінила інші національні валюти 12 – ти країн ЄС.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Із запровадженням єдиної ва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люти стало легше подорожувати.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Єдина валюта забезпечує стабільність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бізнесу в Європі.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Союз дав можливість забезпечити мир, створити стабільність в країнах Європи.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бере активну участь у миротворчих операціях та операціях підтримання миру. Особливу роль союз відіграє і у захисті навколишнього середовища. Прийнято більше 200 директив з питань охорони довкілля.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– сім’я демократичних європейських країн, які зобов’язалися працювати разом заради миру та процвітання.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Своїми успіхами ЄС завдячує тому, як організована його робота –унікальному методові взаємодії інституцій ЄС: Європейському парламенту, Раді та Європейській комісії, які, в свою чергу , працюють за підтримки цілої агенції та інших установ.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Європа – континент розмаїття традицій, мов, де існують спільні цінності. І ЄС захищає їх.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сприяє і заохочує співпрацю серед європейських народів, підтримуючи єдність і збері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>гаючи розмаїття та забезпечуючи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рішень з урахуванням інтересів громадян.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У ХХІ столітті, коли все більше посилюється взаємозалежність держав, збільшуватиметься і потреба європейців у співпраці з народами інших країн у дусі толерантності, пізнання та солідарності.</w:t>
      </w:r>
    </w:p>
    <w:p w:rsidR="00114134" w:rsidRPr="00231134" w:rsidRDefault="00114134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1E5" w:rsidRPr="00E01737" w:rsidRDefault="00E651E5" w:rsidP="0011413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</w:t>
      </w:r>
      <w:r w:rsidR="0052740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="0011413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5</w:t>
      </w:r>
      <w:r w:rsidR="0052740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</w:t>
      </w:r>
      <w:r w:rsidR="0011413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«</w:t>
      </w: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Як </w:t>
      </w:r>
      <w:r w:rsidR="0052740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влаштований Європейський союз</w:t>
      </w:r>
      <w:r w:rsidR="0011413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»</w:t>
      </w:r>
      <w:r w:rsidR="00527404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? </w:t>
      </w:r>
      <w:r w:rsidR="00557575"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</w:p>
    <w:p w:rsidR="00114134" w:rsidRPr="00114134" w:rsidRDefault="00114134" w:rsidP="0011413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752" w:rsidRPr="00231134" w:rsidRDefault="000F3489" w:rsidP="000F34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3.Ми </w:t>
      </w:r>
      <w:r w:rsidR="00097752" w:rsidRPr="00231134">
        <w:rPr>
          <w:rFonts w:ascii="Times New Roman" w:hAnsi="Times New Roman" w:cs="Times New Roman"/>
          <w:b/>
          <w:sz w:val="28"/>
          <w:szCs w:val="28"/>
          <w:lang w:val="uk-UA"/>
        </w:rPr>
        <w:t>українці, ми європейці</w:t>
      </w:r>
    </w:p>
    <w:p w:rsidR="004574B1" w:rsidRPr="00231134" w:rsidRDefault="00276A10" w:rsidP="00276A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276A10" w:rsidRPr="00231134" w:rsidRDefault="00276A10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Кожен житель України повинен відчувати себе європейцем, адже Україна – це частинка Європи. Керівники нашої держави вже зробили крок до європейської спільноти. У березні – червні 2014 року було підписано документ – Асоціацію України з Європейським Союзом. Це означає, що у майбутньому Україна стане членом Європи. Чому так важливо вступити до ЄС? Як ви думаєте?</w:t>
      </w:r>
    </w:p>
    <w:p w:rsidR="00276A10" w:rsidRDefault="00276A10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Рівень життя європейців вищий, ніж наший. Ми, українці, хочемо жити краще: мати гарне житло, авт</w:t>
      </w:r>
      <w:r w:rsidR="00527404">
        <w:rPr>
          <w:rFonts w:ascii="Times New Roman" w:hAnsi="Times New Roman" w:cs="Times New Roman"/>
          <w:sz w:val="28"/>
          <w:szCs w:val="28"/>
          <w:lang w:val="uk-UA"/>
        </w:rPr>
        <w:t xml:space="preserve">омобіль, роботу, бути культурними,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вихованими, такими, якими є європейці сьогодні.</w:t>
      </w:r>
      <w:r w:rsidR="005C4D01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Європа змінює своє обличчя, а наша Україна знаходиться в епіцентрі цих змін, доводячи своє прагнення називатися Європейською державою.</w:t>
      </w:r>
    </w:p>
    <w:p w:rsidR="009B4F37" w:rsidRPr="00F41D85" w:rsidRDefault="00F41D85" w:rsidP="00F41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Українці дорого заплатили за своє прагнення бути в Європі. </w:t>
      </w:r>
      <w:hyperlink r:id="rId5" w:tooltip="21 листопада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21 листопада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2013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2013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розпочався </w:t>
      </w:r>
      <w:proofErr w:type="spellStart"/>
      <w:r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Євромайдан</w:t>
      </w:r>
      <w:proofErr w:type="spellEnd"/>
      <w:r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реакція на 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Кабінет Міністрів України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Кабінету Міністрів України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.D0.97.D1.80.D0.B8.D0.B2_.D0.BF.D1.96.D0.B4.D0.BF.D0.B8.D1.81.D0.B0.D0.BD.D0.BD.D1.8F" w:tooltip="Європейська революція в Україні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призупинення процесу підгот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овки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підписання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Угода про асоціацію між Україною та Європейським Союзом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Угоди про асоціацію між Україною та Євросоюзом</w:t>
        </w:r>
      </w:hyperlink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значно поширилися після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иловий розгін Євромайдану в Києві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силового розгону</w:t>
        </w:r>
      </w:hyperlink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демонстрації в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иїв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Києві</w:t>
        </w:r>
      </w:hyperlink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вночі</w:t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30 листопада" w:history="1">
        <w:r w:rsidR="009B4F37" w:rsidRPr="00F41D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30 листопада</w:t>
        </w:r>
      </w:hyperlink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Протести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кінця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 року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відбувалися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формі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begin"/>
      </w:r>
      <w:r w:rsidR="009B4F37" w:rsidRPr="00F41D8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"https://uk.wikipedia.org/wiki/%D0%9C%D1%96%D1%82%D0%B8%D0%BD%D0%B3" \o "Мітинг" </w:instrText>
      </w:r>
      <w:r w:rsidR="009B4F37" w:rsidRPr="00F41D85">
        <w:rPr>
          <w:rFonts w:ascii="Times New Roman" w:hAnsi="Times New Roman" w:cs="Times New Roman"/>
          <w:sz w:val="28"/>
          <w:szCs w:val="28"/>
        </w:rPr>
        <w:fldChar w:fldCharType="separate"/>
      </w:r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мітингів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end"/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begin"/>
      </w:r>
      <w:r w:rsidR="009B4F37" w:rsidRPr="00F41D8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"https://uk.wikipedia.org/wiki/%D0%94%D0%B5%D0%BC%D0%BE%D0%BD%D1%81%D1%82%D1%80%D0%B0%D1%86%D1%96%D1%8F" \o "Демонстрація" </w:instrText>
      </w:r>
      <w:r w:rsidR="009B4F37" w:rsidRPr="00F41D85">
        <w:rPr>
          <w:rFonts w:ascii="Times New Roman" w:hAnsi="Times New Roman" w:cs="Times New Roman"/>
          <w:sz w:val="28"/>
          <w:szCs w:val="28"/>
        </w:rPr>
        <w:fldChar w:fldCharType="separate"/>
      </w:r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демонстрацій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end"/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студентських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begin"/>
      </w:r>
      <w:r w:rsidR="009B4F37" w:rsidRPr="00F41D8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"https://uk.wikipedia.org/wiki/%D0%A1%D1%82%D1%80%D0%B0%D0%B9%D0%BA" \o "Страйк" </w:instrText>
      </w:r>
      <w:r w:rsidR="009B4F37" w:rsidRPr="00F41D85">
        <w:rPr>
          <w:rFonts w:ascii="Times New Roman" w:hAnsi="Times New Roman" w:cs="Times New Roman"/>
          <w:sz w:val="28"/>
          <w:szCs w:val="28"/>
        </w:rPr>
        <w:fldChar w:fldCharType="separate"/>
      </w:r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страйків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end"/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силова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протидія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протестам з боку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призвели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відкритого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силового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протистояння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яке 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переросло у </w:t>
      </w:r>
      <w:proofErr w:type="spellStart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begin"/>
      </w:r>
      <w:r w:rsidR="009B4F37" w:rsidRPr="00F41D85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"https://uk.wikipedia.org/wiki/%D0%A0%D0%B5%D0%B2%D0%BE%D0%BB%D1%8E%D1%86%D1%96%D1%8F_%D0%B3%D1%96%D0%B4%D0%BD%D0%BE%D1%81%D1%82%D1%96" \o "Революція гідності" </w:instrText>
      </w:r>
      <w:r w:rsidR="009B4F37" w:rsidRPr="00F41D85">
        <w:rPr>
          <w:rFonts w:ascii="Times New Roman" w:hAnsi="Times New Roman" w:cs="Times New Roman"/>
          <w:sz w:val="28"/>
          <w:szCs w:val="28"/>
        </w:rPr>
        <w:fldChar w:fldCharType="separate"/>
      </w:r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Революцію</w:t>
      </w:r>
      <w:proofErr w:type="spellEnd"/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9B4F37" w:rsidRPr="00F41D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гідності</w:t>
      </w:r>
      <w:proofErr w:type="spellEnd"/>
      <w:r w:rsidR="009B4F37" w:rsidRPr="00F41D85">
        <w:rPr>
          <w:rFonts w:ascii="Times New Roman" w:hAnsi="Times New Roman" w:cs="Times New Roman"/>
          <w:sz w:val="28"/>
          <w:szCs w:val="28"/>
        </w:rPr>
        <w:fldChar w:fldCharType="end"/>
      </w:r>
      <w:r w:rsidR="009B4F37" w:rsidRPr="00F41D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345" w:rsidRPr="00231134" w:rsidRDefault="003F1345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ІV. Підбиття підсумків.</w:t>
      </w:r>
    </w:p>
    <w:p w:rsidR="002550CB" w:rsidRPr="00231134" w:rsidRDefault="002550CB" w:rsidP="002550CB">
      <w:pPr>
        <w:pStyle w:val="a3"/>
        <w:numPr>
          <w:ilvl w:val="0"/>
          <w:numId w:val="6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 вчителя</w:t>
      </w:r>
    </w:p>
    <w:p w:rsidR="002550CB" w:rsidRPr="00231134" w:rsidRDefault="003F1345" w:rsidP="003F1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>Ось і закінчився  наш перший урок. І ми повинні зрозуміти, що Європа історично стала регіоном світу. На такій маленькій території розташован</w:t>
      </w:r>
      <w:r w:rsidR="00F41D8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держави, економіка і культура яких тісно переплітаються між собою. І тому Українська держава, маючи великий природний, економічний, культурний, інтелектуальний потенціал, спроможна знайти належне місце серед народів Європи і світу. </w:t>
      </w:r>
    </w:p>
    <w:p w:rsidR="004B3F89" w:rsidRDefault="003F1345" w:rsidP="003F13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>Ми — європейці настільки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, наскільки ми — українці; і лише відчувши себе справжнім українцем, можна збудувати свій український дім за європейськими стандартами. </w:t>
      </w:r>
      <w:r w:rsidR="005C4D01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0CB" w:rsidRPr="00231134">
        <w:rPr>
          <w:rFonts w:ascii="Times New Roman" w:hAnsi="Times New Roman" w:cs="Times New Roman"/>
          <w:b/>
          <w:sz w:val="28"/>
          <w:szCs w:val="28"/>
          <w:lang w:val="uk-UA"/>
        </w:rPr>
        <w:t>Тому кожен із нас може з гор</w:t>
      </w:r>
      <w:r w:rsidR="005C4D0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дістю сказати: «Я – європеєць!» </w:t>
      </w:r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Ви — майбутнє України. Тож своїми знаннями, працею, здобутками підносьте її культуру, своїми досягненнями славте її і крокуйте до </w:t>
      </w:r>
      <w:bookmarkStart w:id="0" w:name="_GoBack"/>
      <w:bookmarkEnd w:id="0"/>
      <w:r w:rsidR="002550CB" w:rsidRPr="00231134">
        <w:rPr>
          <w:rFonts w:ascii="Times New Roman" w:hAnsi="Times New Roman" w:cs="Times New Roman"/>
          <w:sz w:val="28"/>
          <w:szCs w:val="28"/>
          <w:lang w:val="uk-UA"/>
        </w:rPr>
        <w:t>Європи.</w:t>
      </w:r>
    </w:p>
    <w:p w:rsidR="00114134" w:rsidRPr="00231134" w:rsidRDefault="00114134" w:rsidP="003F134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A10" w:rsidRPr="00E01737" w:rsidRDefault="00114134" w:rsidP="001141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0173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Перегляд відео 6 «Перлина Україна»</w:t>
      </w:r>
    </w:p>
    <w:sectPr w:rsidR="00276A10" w:rsidRPr="00E01737" w:rsidSect="00F41D85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050"/>
    <w:multiLevelType w:val="hybridMultilevel"/>
    <w:tmpl w:val="C8304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3F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0711"/>
    <w:multiLevelType w:val="hybridMultilevel"/>
    <w:tmpl w:val="A0CE9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4259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1199"/>
    <w:multiLevelType w:val="hybridMultilevel"/>
    <w:tmpl w:val="71C89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113A5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B"/>
    <w:rsid w:val="00015E81"/>
    <w:rsid w:val="00097752"/>
    <w:rsid w:val="000F3489"/>
    <w:rsid w:val="000F763E"/>
    <w:rsid w:val="00114134"/>
    <w:rsid w:val="00134F6D"/>
    <w:rsid w:val="00141BDB"/>
    <w:rsid w:val="00213E92"/>
    <w:rsid w:val="00231134"/>
    <w:rsid w:val="002550CB"/>
    <w:rsid w:val="00276A10"/>
    <w:rsid w:val="003026CF"/>
    <w:rsid w:val="00381887"/>
    <w:rsid w:val="003860D7"/>
    <w:rsid w:val="003F1345"/>
    <w:rsid w:val="0041471B"/>
    <w:rsid w:val="00424519"/>
    <w:rsid w:val="00435BBF"/>
    <w:rsid w:val="004574B1"/>
    <w:rsid w:val="00475B43"/>
    <w:rsid w:val="0049794D"/>
    <w:rsid w:val="004B3F89"/>
    <w:rsid w:val="004F2417"/>
    <w:rsid w:val="00525FB3"/>
    <w:rsid w:val="00527404"/>
    <w:rsid w:val="00557575"/>
    <w:rsid w:val="005C4D01"/>
    <w:rsid w:val="005F233B"/>
    <w:rsid w:val="0062004C"/>
    <w:rsid w:val="00657DC2"/>
    <w:rsid w:val="00686516"/>
    <w:rsid w:val="007A43C4"/>
    <w:rsid w:val="007C75E9"/>
    <w:rsid w:val="008B63A2"/>
    <w:rsid w:val="008D2F9F"/>
    <w:rsid w:val="009A0183"/>
    <w:rsid w:val="009B4F37"/>
    <w:rsid w:val="00A176F8"/>
    <w:rsid w:val="00A6136C"/>
    <w:rsid w:val="00A831BF"/>
    <w:rsid w:val="00AE6157"/>
    <w:rsid w:val="00B049A3"/>
    <w:rsid w:val="00B52481"/>
    <w:rsid w:val="00C22F1C"/>
    <w:rsid w:val="00CE3308"/>
    <w:rsid w:val="00DB70EF"/>
    <w:rsid w:val="00E01737"/>
    <w:rsid w:val="00E651E5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755C-DC07-4E82-B848-BE6571C6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4%D0%B2%D1%80%D0%BE%D0%BF%D0%B5%D0%B9%D1%81%D1%8C%D0%BA%D0%B0_%D1%80%D0%B5%D0%B2%D0%BE%D0%BB%D1%8E%D1%86%D1%96%D1%8F_%D0%B2_%D0%A3%D0%BA%D1%80%D0%B0%D1%97%D0%BD%D1%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12" Type="http://schemas.openxmlformats.org/officeDocument/2006/relationships/hyperlink" Target="https://uk.wikipedia.org/wiki/30_%D0%BB%D0%B8%D1%81%D1%82%D0%BE%D0%BF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013" TargetMode="External"/><Relationship Id="rId11" Type="http://schemas.openxmlformats.org/officeDocument/2006/relationships/hyperlink" Target="https://uk.wikipedia.org/wiki/%D0%9A%D0%B8%D1%97%D0%B2" TargetMode="External"/><Relationship Id="rId5" Type="http://schemas.openxmlformats.org/officeDocument/2006/relationships/hyperlink" Target="https://uk.wikipedia.org/wiki/21_%D0%BB%D0%B8%D1%81%D1%82%D0%BE%D0%BF%D0%B0%D0%B4%D0%B0" TargetMode="External"/><Relationship Id="rId10" Type="http://schemas.openxmlformats.org/officeDocument/2006/relationships/hyperlink" Target="https://uk.wikipedia.org/wiki/%D0%A1%D0%B8%D0%BB%D0%BE%D0%B2%D0%B8%D0%B9_%D1%80%D0%BE%D0%B7%D0%B3%D1%96%D0%BD_%D0%84%D0%B2%D1%80%D0%BE%D0%BC%D0%B0%D0%B9%D0%B4%D0%B0%D0%BD%D1%83_%D0%B2_%D0%9A%D0%B8%D1%94%D0%B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3%D0%BE%D0%B4%D0%B0_%D0%BF%D1%80%D0%BE_%D0%B0%D1%81%D0%BE%D1%86%D1%96%D0%B0%D1%86%D1%96%D1%8E_%D0%BC%D1%96%D0%B6_%D0%A3%D0%BA%D1%80%D0%B0%D1%97%D0%BD%D0%BE%D1%8E_%D1%82%D0%B0_%D0%84%D0%B2%D1%80%D0%BE%D0%BF%D0%B5%D0%B9%D1%81%D1%8C%D0%BA%D0%B8%D0%BC_%D0%A1%D0%BE%D1%8E%D0%B7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7487</Words>
  <Characters>4268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DDGroup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Гоцко Галина</cp:lastModifiedBy>
  <cp:revision>6</cp:revision>
  <dcterms:created xsi:type="dcterms:W3CDTF">2017-08-28T17:23:00Z</dcterms:created>
  <dcterms:modified xsi:type="dcterms:W3CDTF">2017-08-31T18:02:00Z</dcterms:modified>
</cp:coreProperties>
</file>