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D3" w:rsidRPr="00A31DD3" w:rsidRDefault="005319A7" w:rsidP="00A31DD3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FF0000"/>
          <w:sz w:val="36"/>
          <w:szCs w:val="36"/>
          <w:lang w:eastAsia="uk-UA"/>
        </w:rPr>
      </w:pPr>
      <w:r>
        <w:rPr>
          <w:rFonts w:ascii="Tahoma" w:eastAsia="Times New Roman" w:hAnsi="Tahoma" w:cs="Tahoma"/>
          <w:b/>
          <w:bCs/>
          <w:color w:val="FF0000"/>
          <w:sz w:val="36"/>
          <w:lang w:eastAsia="uk-UA"/>
        </w:rPr>
        <w:t>АНАЛIЗ ВИХОВНОЇ РОБОТИ ЗА 2017-2018</w:t>
      </w:r>
      <w:r w:rsidR="00A31DD3" w:rsidRPr="00DB0F94">
        <w:rPr>
          <w:rFonts w:ascii="Tahoma" w:eastAsia="Times New Roman" w:hAnsi="Tahoma" w:cs="Tahoma"/>
          <w:b/>
          <w:bCs/>
          <w:color w:val="FF0000"/>
          <w:sz w:val="36"/>
          <w:lang w:eastAsia="uk-UA"/>
        </w:rPr>
        <w:t xml:space="preserve"> НАВЧАЛЬНИЙ РІК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На виконання Основних орієнтирів виховання учнів 1-11 класів загальноосвітніх навчальних закладів України, згідно з річним планом роботи шк</w:t>
      </w:r>
      <w:r w:rsidR="009A5AF9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оли педагогічний колектив у 2017-2018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навчальному році створював сприятливі умови поліпшення рівня виховного процесу, плідно працював над впровадженням проблеми «Підвищення ефективності діяльності класних керівників шляхом діагностики та моніторингу».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Виховна робота з учнями будувалася за напрямками: фізичне здоров’я дитини – здоров’я нації; виховання та розвиток особистості дитини; громадянське виховання; родинно-сімейне виховання; трудове виховання; художньо-естетичне виховання; морально-правове виховання; екологічне виховання; формування здорового способу життя; превентивне виховання. Пріоритетним напрямком виховної роботи з учнями було громадянсько-патріотичне виховання.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Діяльність </w:t>
      </w:r>
      <w:proofErr w:type="spellStart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методоб’єднан</w:t>
      </w:r>
      <w:r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ь</w:t>
      </w:r>
      <w:proofErr w:type="spellEnd"/>
      <w:r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класних керівників 1-4 та 5-9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класів була спрямована на реалізацію головної мети: створення шкільного соціально-культурного освітнього середовища, яке сприяє розвитку інтелектуальних здібностей, зміцненню фізичного та духовного здоров’я, формуванню навичок здорового способу життя у вихованців.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Класні керівники працювали за індивідуальними планами, змістовна наповнюваність яких відповідала віковим особливостям учнів і була спрямована на виховання у них ціннісного ставлення до себе, родини, людей, до праці, до природи, до культури і мистецтва, ставлення до держави.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Виховна діяльність в школі, як цілісна система складається із діяльності дорослих (адміністративно-педагогічна функція, рада школи, батьківський комітет, </w:t>
      </w:r>
      <w:proofErr w:type="spellStart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МО</w:t>
      </w:r>
      <w:proofErr w:type="spellEnd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класних керівників) та із діяльності учнів (форма – учнівський парламент «Шкільний дім»).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Згідно річного плану школи та наказів районного відділу освіти у І семестрі було організовано та проведено такі тижні, декади та місячники: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- Увага! Діти на дорозі!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- Олімпійський тиждень;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- декада здоров’я та безпеки життєдіяльності;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- тиждень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початкової школи;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- день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української писемності;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- тиждень художньої культури;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lastRenderedPageBreak/>
        <w:t>- тиждень іноземних мов;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- тиждень біології;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- тиждень інформатики;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- Всеукраїнський тиждень права;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Було проведено традиційні шкільні свята : День Знань, День працівника освіти, виставка квітів «Україна – єдина країна», Осінній ярмарок т</w:t>
      </w:r>
      <w:r w:rsidR="00C1714D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а Новорічні свята для учнів 1-9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класів. Із метою утвердження патріотизму, моральності та загальнолюдських життєвих принципів у дитячому середовищі у закладі було проведено патріотично-спортивне свято «Козац</w:t>
      </w:r>
      <w:r w:rsidR="009A5AF9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ькому роду – нема переводу» (9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кла</w:t>
      </w:r>
      <w:r w:rsidR="00BC3A8A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с, класний керівник </w:t>
      </w:r>
      <w:proofErr w:type="spellStart"/>
      <w:r w:rsidR="00BC3A8A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Гирилюк</w:t>
      </w:r>
      <w:proofErr w:type="spellEnd"/>
      <w:r w:rsidR="00BC3A8A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В. Є.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), лінійка </w:t>
      </w:r>
      <w:proofErr w:type="spellStart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–реквієм</w:t>
      </w:r>
      <w:proofErr w:type="spellEnd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«Голодом вбивали нашу свободу», загальношкільна акція «Незабудка пам’яті» (учнівське самоврядування), відкрита виховна годин</w:t>
      </w:r>
      <w:r w:rsidR="00EE121E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а «Ми діти твої, Україно!» ( 8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клас, класний керівни</w:t>
      </w:r>
      <w:r w:rsidR="00BC3A8A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к </w:t>
      </w:r>
      <w:proofErr w:type="spellStart"/>
      <w:r w:rsidR="00BC3A8A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Грабовецька</w:t>
      </w:r>
      <w:proofErr w:type="spellEnd"/>
      <w:r w:rsidR="00BC3A8A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Н. П.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), </w:t>
      </w:r>
      <w:r w:rsidR="00BC3A8A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Свято Мови </w:t>
      </w:r>
      <w:r w:rsidR="00D73F4E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(7 - 8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клас</w:t>
      </w:r>
      <w:r w:rsidR="00BC3A8A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и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,</w:t>
      </w:r>
      <w:r w:rsidR="00BC3A8A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класні керівники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), захід д</w:t>
      </w:r>
      <w:r w:rsidR="00BC3A8A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о Дня Збройних сил України (5-9 класи педагог-організатор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), свято «Ой хто, хто Миколая люби</w:t>
      </w:r>
      <w:r w:rsidR="00BC3A8A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ть…» (початкові класи класоводи</w:t>
      </w:r>
      <w:r w:rsidR="004D30E8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), згідно плану відзначення 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річниці визволення України від фашистських загарбників проведено урок-реквієм на тему «Чер</w:t>
      </w:r>
      <w:r w:rsidR="00BC3A8A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воний мак пам’яті» ( 5-9 класи). 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З метою виховання юних патріотів України на засадах національної гідності, високої самосвідомості та активної громадянської позиції, здорового способу життя духовно багатої та фізично розвиненої особистості в школі створено козацькій рій «Фортуна» для участі у Всеукраїнській дитячо-юнацькій </w:t>
      </w:r>
      <w:proofErr w:type="spellStart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вій</w:t>
      </w:r>
      <w:r w:rsidR="00BC3A8A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ськово–патріотичній</w:t>
      </w:r>
      <w:proofErr w:type="spellEnd"/>
      <w:r w:rsidR="00BC3A8A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грі </w:t>
      </w:r>
      <w:proofErr w:type="spellStart"/>
      <w:r w:rsidR="00BC3A8A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„Джура”</w:t>
      </w:r>
      <w:proofErr w:type="spellEnd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.</w:t>
      </w:r>
    </w:p>
    <w:p w:rsidR="001C4EBD" w:rsidRPr="00A31DD3" w:rsidRDefault="00A31DD3" w:rsidP="001C4EB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Перевага надавалась активним формам роботи, що передбачають самостійну або спільну роботу, набуття дітьми та учнівською молоддю соціального досвіду; сприяють формуванню національної свідомості, критичного мислення, ініціативності, творчого підходу до справи, відповідальності за свої дії та вчинки: участь у Всеукраїнській акції «Лист пораненому», у б</w:t>
      </w:r>
      <w:r w:rsidR="001C4EBD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лагодійних акціях «Діти Тернопільщини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– воїнам АТО», «Оберіг для солдата», «Янгол у моєму житті», «Подарунки для воїнів АТО від Миколая», 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Протягом </w:t>
      </w:r>
      <w:r w:rsidR="008A77A0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І семестру також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було організован</w:t>
      </w:r>
      <w:r w:rsidR="008A77A0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о та відкриті виховні години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на такі теми : «Правила дорожні - не слова порожні», «Дорога зі школи до дому», « Герої не вмирають!», «День пам’яті фашистських репресій», «Здоров’я дитини – здоров’я країни», «Голодомор 1932-1933 років», «Конституція дітям», проведено бесіди для учнів школи згідно даних тем, читацька конференція «</w:t>
      </w:r>
      <w:proofErr w:type="spellStart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ЗвиЧайні</w:t>
      </w:r>
      <w:proofErr w:type="spellEnd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вірші»</w:t>
      </w:r>
      <w:r w:rsidR="008A77A0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. 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Інтереси, потреби та творчу ініціативу учні мали 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lastRenderedPageBreak/>
        <w:t>змогу розвивати через</w:t>
      </w:r>
      <w:r w:rsidR="008A77A0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роботу в учнівському самоврядуванні</w:t>
      </w:r>
      <w:r w:rsidR="00C8322F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. Комісіями шкільного учкому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було організовано та проведено: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- щотижневі загальношкільні лінійки;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- ви</w:t>
      </w:r>
      <w:r w:rsidR="00C8322F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пуск газети «Шкільний вісник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»;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- випуск тематичних стіннівок;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- щотижневі рейди «Хто спізнився?», «Зовнішній вигляд», «Курцю – бій»;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- осінній ярмарок, загальношкільні свята «Як козаки до Євросоюзу мандрували», «Новорічні пригоди Снігуроньки», новорічні конкурси та дискотеку;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- участь в сесіях районного парламенту дітей;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- участь у благодійних акціях;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- участь у науково-освітніх конкурсах;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- участь у благоустрої школи.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Значна увага приділялася питанням щодо пропаганди здорового способу життя, реалізації проекту «Школа сприяння </w:t>
      </w:r>
      <w:proofErr w:type="spellStart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здоров»ю</w:t>
      </w:r>
      <w:proofErr w:type="spellEnd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», впровадженню в практику роботи школи інтерактивних форм навчання для здобуття знань і формувань життєвих навичок щодо зменшення вразливості до ВІЛ – інфікування. Учні початкової школи відвідували тематичні виставки у шкільній бібліотеці. Для учнів середніх та старших класів проведено класні години на тему: </w:t>
      </w:r>
      <w:proofErr w:type="spellStart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“Шкідливим</w:t>
      </w:r>
      <w:proofErr w:type="spellEnd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звичкам </w:t>
      </w:r>
      <w:proofErr w:type="spellStart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скажем</w:t>
      </w:r>
      <w:proofErr w:type="spellEnd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: “НІ!”, на яких класні керівники звертали увагу учнів на профілак</w:t>
      </w:r>
      <w:r w:rsidR="00D16B97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тику шкідливих звичок. Учні 1-9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класів брали активну участь у конкурсах малюнків та плакатів на тему «Безпека на дорозі», «Безпека – це життя!», «Збережемо Землю від забруднення!», організовано збір макулатури. Поповнено пам’ятки з техніки безпеки в кабінетах праці, хімії, фізики, інформатики, фізичної культури. Щотижня класні керівники проводять бесіди з питань профілактики всіх видів дитячого травматизму з відповідним записом до сторінки журналу «Бесіди по попередженню нещасних випадків». Слід зауважити, що особлива увага приділялась роботі по профілактиці насильства, протидії тероризму: у рамках викладання предметів «Основи здоров’я» та «Захист Вітчизни» учні засвоюють правила поведінки в умовах вчинення терористичного акту, навчаються правильним діям у випадку одержання інформації про загрозу вчинення терористичного акту. З метою запобігання травматизму та підтримання порядку на перервах протягом навчального року організовується чергування по школі учнів старших класів та вчителів. Але цей напрямок роботи ще потребує корекції і сумісних зусиль щодо покращення.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lastRenderedPageBreak/>
        <w:t xml:space="preserve">З метою профорієнтації </w:t>
      </w:r>
      <w:r w:rsidR="004415EA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учнівської молоді для учнів 8-9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класів був проведений психологічний тренінг « Зроби свій виб</w:t>
      </w:r>
      <w:r w:rsidR="004415EA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ір». Учні змогли дізнатися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про основні професії, які потрібні нашому регіону, вчилися складати резюме, представляти себе роботодавцем та виступати в ролі директора фірми.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У ІІ семестрі слід відмітити високу організацію та творчий підхід до проведення наступних заходів: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- фестиваль "Таланти багатодітної родини";</w:t>
      </w:r>
    </w:p>
    <w:p w:rsidR="00A31DD3" w:rsidRPr="00A31DD3" w:rsidRDefault="00C7449A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- виховна година</w:t>
      </w:r>
      <w:r w:rsidR="00A31DD3"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"Вони загинули, щоб ми жили....", присвячений річниці бою під </w:t>
      </w:r>
      <w:proofErr w:type="spellStart"/>
      <w:r w:rsidR="00A31DD3"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Крутами</w:t>
      </w:r>
      <w:proofErr w:type="spellEnd"/>
      <w:r w:rsidR="00A31DD3"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;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- літературний </w:t>
      </w:r>
      <w:proofErr w:type="spellStart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брейн-ринг</w:t>
      </w:r>
      <w:proofErr w:type="spellEnd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" Знавці творчості Т.Г.Шевченка ";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- «Україна – соборна держава»</w:t>
      </w:r>
    </w:p>
    <w:p w:rsidR="00A31DD3" w:rsidRPr="00A31DD3" w:rsidRDefault="00CA298C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(педагог-організатор</w:t>
      </w:r>
      <w:r w:rsidR="00A31DD3"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);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- загальношкільний </w:t>
      </w:r>
      <w:proofErr w:type="spellStart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флеш-моб</w:t>
      </w:r>
      <w:proofErr w:type="spellEnd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«Соборність України: символ свободи та єднання»;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- захід до Дня </w:t>
      </w:r>
      <w:proofErr w:type="spellStart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пам</w:t>
      </w:r>
      <w:proofErr w:type="spellEnd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' яті Небесної сотні «Так Україн</w:t>
      </w:r>
      <w:r w:rsidR="00CA298C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у кохати зуміли лиш ви…» 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;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- загальношкільна лінійка «Афганістан – біль в душі моїй»;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- свято «Бережи книгу – вона твій друг і порадник.»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- участь у Всеукраїнській акції «Шевченко мобілізує»;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- свято «Прощавай, Букварику!» </w:t>
      </w:r>
      <w:r w:rsidR="00CA298C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(класовод 1 класу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);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- День пам’яті до трагічних подій Чор</w:t>
      </w:r>
      <w:r w:rsidR="00CA298C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нобильської катастрофи (вчитель фізики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);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- участь у районному</w:t>
      </w:r>
      <w:r w:rsidR="0006696B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та обласному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етапі військово-пат</w:t>
      </w:r>
      <w:r w:rsidR="00CA298C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ріотичної г</w:t>
      </w:r>
      <w:r w:rsidR="00BB3804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ри «Джура» (педагог-організатор, завуч та вчитель військової підготовки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);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- єд</w:t>
      </w:r>
      <w:r w:rsidR="00CA298C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иний урок пам’яті для учнів 5-9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класів, присвячений вшануванню жертв депортації кримських татар з території Криму;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- свято «Ми йдемо у 5 клас»</w:t>
      </w:r>
    </w:p>
    <w:p w:rsidR="00A31DD3" w:rsidRPr="00A31DD3" w:rsidRDefault="004C07C7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(класовод 4 класу</w:t>
      </w:r>
      <w:r w:rsidR="00A31DD3"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);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- свято останнього дзвоника;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- випускний бал.</w:t>
      </w:r>
    </w:p>
    <w:p w:rsidR="00085F48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Пріоритетними у виховному процесі стають національні та патріотичні мотиви. Лейтмотивом урочних та позаурочних форм роботи звучить любов до України, самовідданість і патріотизм її захисників, активна громадянська позиція українців, особиста відповідальність за долю держави. Фундаментом формування у школярів сучасної національної ідентичності на кращих прикладах мужності і звитяги, виявлених нинішніми захисниками Батьківщини, на героїці сучасної боротьби за незалежність і цілісність держави є уроки Мужності, які впродовж семестру сплановано та проведено 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lastRenderedPageBreak/>
        <w:t xml:space="preserve">класними керівниками школи у формі зустрічей з учасниками бойових дій, співпраці з волонтерами, написання листів до вояків у рамках Всеукраїнської акції «Лист пораненому». Одним із підтверджень небайдужості юного покоління до долі своєї Батьківщини є участь в акціях і заходах, що проводяться з метою моральної та матеріальної підтримки української армії. Учні, батьки, вчителі школи постійно відгукуються на заходи, що проводяться в підтримку воїнів АТО. 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У закладі проводяться загальношкільні заходи на </w:t>
      </w:r>
      <w:proofErr w:type="spellStart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правовиховну</w:t>
      </w:r>
      <w:proofErr w:type="spellEnd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тематику. Під час «Тижня правової освіти» та «Місячника </w:t>
      </w:r>
      <w:proofErr w:type="spellStart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правовиховної</w:t>
      </w:r>
      <w:proofErr w:type="spellEnd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роботи» класні керівники спільно з учителем правознавства, учнями готують виховні години у вигляді «круглих столів», </w:t>
      </w:r>
      <w:proofErr w:type="spellStart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брейн-ринги</w:t>
      </w:r>
      <w:proofErr w:type="spellEnd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, усні журнали на теми «Конвенція прав дитини – міжнародний документ для твоїх ровесників у світі», «Жити за законами держави», «Права і обов’язки громадян України», проводяться конкурси малюнків, стіннівок «Ми – майбутнє України», «Наші права та обов’язки». Крім того, проводяться бесіди з учнями, класні години на правову тематику. Мета таких заходів – ознайомити учнів з усіма правами та обов’язками, з основами правомірної поведінки, розкрити причини можливих правопорушень та їх наслідки, розвивати в дітей почуття відповідальності за свої вчинки.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proofErr w:type="spellStart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Правоосвітня</w:t>
      </w:r>
      <w:proofErr w:type="spellEnd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робота охоплює як учнів, так і їхніх батьків, а також учителів. З метою підвищення рівня правових знань батьків, учителів, учнів проводяться бесіди, лекції, анкетування. Щорічно в грудні в навчальних закладах району проходить Тиждень права. У рамках тижня у школах проходять тематичні уроки «Права і свободи людини», «Що таке правова держава», «Що таке право власності», «Кращий правозахисник школи»; тематичні лінійки, виховні години, бесіди з учнями «Правова культура учнів», «Правопорушення і кримінальна відповідальність учнів», «Діти теж мають права», «Твої права і обов’язки»,усні журнали, години спілкування, лекції, «Я маю право», «Конституція – основний Закон Держави», «Конвенція ООН про права дитини», «Захист прав дітей у нашій державі», «Права і обов’язки дитини», «Правила і закони в суспільстві і твоєму житті», «Конституційні обов’язки громадян України».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Постійно проводяться тематичні лінійки, тренінги, виховні години, виставки книг, плакатів на правову тематику «Права людини і громадянина», «Знай свої права, дитино», «Права і обов’язки дітей»; конкурси, вікторини «Кращий правознавець школи», «Права людини: моя власна думка»; </w:t>
      </w:r>
      <w:proofErr w:type="spellStart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брейн-ринг</w:t>
      </w:r>
      <w:proofErr w:type="spellEnd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«Закони в житті твоєї сім’ї»; 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lastRenderedPageBreak/>
        <w:t>правознавчі турніри «Шляхами права», «Правова культура учнів». Учні охоплені заняттями в шкільних гуртках і секціях за інтересами, а по класах - постійними і тимчасовими дорученнями.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Протяго</w:t>
      </w:r>
      <w:r w:rsidR="00D6558A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м року у школі працювали гуртки.</w:t>
      </w:r>
    </w:p>
    <w:p w:rsidR="00A31DD3" w:rsidRPr="00A31DD3" w:rsidRDefault="00A31DD3" w:rsidP="001370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Продовжує працювати рада з профілактики правопорушень учнів, яка складається з представників педагогічного колективу, батьків і старшокласників. Рада з профілактики правопорушень збирається раз на місяць відповідно до плану роботи школи і слідкує за дотриманням правил поведінки й правопорядку учнями в урочний час. Класні керівники, </w:t>
      </w:r>
      <w:proofErr w:type="spellStart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учителі-предметн</w:t>
      </w:r>
      <w:r w:rsidR="00D6558A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ики</w:t>
      </w:r>
      <w:proofErr w:type="spellEnd"/>
      <w:r w:rsidR="00D6558A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індивідуально працюють із батьками тих учнів, що потребують підвищеної педагогічної уваги, схил</w:t>
      </w:r>
      <w:r w:rsidR="00D6558A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ьних до правопорушень. 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Організована спільна робота педагогів, батьків та учнів. Батьки залучаються до участі в загальношкільних та класних заходах. Також, у школі двічі на семестр проводяться батьківські збори. Класні керівники ведуть спостереження за учнями з девіантною поведінкою, проводять індивідуальні бесіди як з учнями, так і з їх батьками, відвідують учнів вдома.</w:t>
      </w:r>
    </w:p>
    <w:p w:rsidR="00CA1D26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Тісно співпрацює школа з працівниками служби у справах діт</w:t>
      </w:r>
      <w:r w:rsidR="00B52034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ей, інспекторами кримінальної мі</w:t>
      </w:r>
      <w:r w:rsidR="00236F95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ліції. 10 лютого 2018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року відбулася зустріч з представником правоохоронних органів. </w:t>
      </w:r>
    </w:p>
    <w:p w:rsidR="00A31DD3" w:rsidRPr="00A31DD3" w:rsidRDefault="00A31DD3" w:rsidP="00F77A1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Екологічне виховання в школі проводиться під час уроків біології, основ </w:t>
      </w:r>
      <w:proofErr w:type="spellStart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здоров’</w:t>
      </w:r>
      <w:proofErr w:type="spellEnd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я та в позакласній роботі. У ІІ семестрі проведено озеленення території школи, посадка квітів, дерев облаштування клумб, учні долучилися до акції </w:t>
      </w:r>
      <w:proofErr w:type="spellStart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“За</w:t>
      </w:r>
      <w:proofErr w:type="spellEnd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чисте </w:t>
      </w:r>
      <w:proofErr w:type="spellStart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довкілля”</w:t>
      </w:r>
      <w:proofErr w:type="spellEnd"/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. </w:t>
      </w:r>
    </w:p>
    <w:p w:rsid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Велика увага приділяється пропаганді здорово</w:t>
      </w:r>
      <w:r w:rsidR="00704735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го способу життя. 21 квітня 2018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р. в рамках Тижня знань з безпеки життєдіяльності учні 6-7 класів під керівництвом вчителя предмета</w:t>
      </w:r>
      <w:r w:rsidR="007350EB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«Основи здоров’я» </w:t>
      </w:r>
      <w:proofErr w:type="spellStart"/>
      <w:r w:rsidR="007350EB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Визнюк</w:t>
      </w:r>
      <w:proofErr w:type="spellEnd"/>
      <w:r w:rsidR="007350EB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Б.О.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взяли участь у соціальному проекті "Ні - шкідливим звичкам! Так - здоровому способу життя!". Цей проект має привернути увагу учнів школи та їх батьків, до актуальної проблеми сьогодення – погіршення здоров’я через погані звички (паління, алкоголізм, наркоманія). Розглянуто практичні аспекти впливу інформаційних технологій на фізичне, розумове, моральне й духовне здоров'я дитини.</w:t>
      </w:r>
    </w:p>
    <w:p w:rsidR="00E916B6" w:rsidRPr="00A31DD3" w:rsidRDefault="00E916B6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В рамках національно-патріотичного виховання школярів велика увага приділяється підготовці учнів у Всеукраїнській грі «Джура». Минулого навчального року наша команда «Соколята» стала переможцем районного етапу «Сокіл»(Джура) та учасником обласного етапу цієї гри.</w:t>
      </w:r>
    </w:p>
    <w:p w:rsidR="006F5D9B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lastRenderedPageBreak/>
        <w:t>Діти постійно беруть участь у рай</w:t>
      </w:r>
      <w:r w:rsidR="006F5D9B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онних та в обласних змаганнях 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 у військово-п</w:t>
      </w:r>
      <w:r w:rsidR="006F5D9B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атріотичній грі «Джура»</w:t>
      </w:r>
      <w:r w:rsidR="00847295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. 14 квітня 2018</w:t>
      </w: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 xml:space="preserve">року в спортивній залі проведено спортивно-масовий захід «Олімпійський день» для учнів 1-4 класів. 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Співпраця з батьками посідає також одне з центральних місць у системі роботи нашої школи. Серед форм роботи – тематичні батьківські збори, тематичні години спілкування, засідання батьківського комітету, індивідуальні бесіди та консультації, залучення батьків до проведення позакласних заходів, туристичних походів, поїздок, екскурсій.</w:t>
      </w:r>
    </w:p>
    <w:p w:rsidR="00A31DD3" w:rsidRPr="00A31DD3" w:rsidRDefault="00A31DD3" w:rsidP="00A31DD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uk-UA"/>
        </w:rPr>
      </w:pPr>
      <w:r w:rsidRPr="00A31DD3">
        <w:rPr>
          <w:rFonts w:ascii="Tahoma" w:eastAsia="Times New Roman" w:hAnsi="Tahoma" w:cs="Tahoma"/>
          <w:color w:val="000000"/>
          <w:sz w:val="29"/>
          <w:szCs w:val="29"/>
          <w:lang w:eastAsia="uk-UA"/>
        </w:rPr>
        <w:t>Але в організації виховної роботи школи є певні недоліки: потребує подальшого розвитку робота зі шкільного самоврядування; робота над створенням стенду «Герої АТО»; робота певних класних керівників має формальний характер, є необхідним поширення мережі гуртків та їх якісна робота, недостатньо ведеться робота зі створення бази методичних матеріалів, розроблених класними керівниками.</w:t>
      </w:r>
    </w:p>
    <w:p w:rsidR="0098484C" w:rsidRDefault="0098484C"/>
    <w:sectPr w:rsidR="0098484C" w:rsidSect="0098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DD3"/>
    <w:rsid w:val="00000C1F"/>
    <w:rsid w:val="0006696B"/>
    <w:rsid w:val="00085F48"/>
    <w:rsid w:val="00137077"/>
    <w:rsid w:val="001C4EBD"/>
    <w:rsid w:val="001F7C6D"/>
    <w:rsid w:val="00236F95"/>
    <w:rsid w:val="002C59A9"/>
    <w:rsid w:val="004415EA"/>
    <w:rsid w:val="004644E4"/>
    <w:rsid w:val="004B5C03"/>
    <w:rsid w:val="004C07C7"/>
    <w:rsid w:val="004D30E8"/>
    <w:rsid w:val="004E43BF"/>
    <w:rsid w:val="00507D94"/>
    <w:rsid w:val="005319A7"/>
    <w:rsid w:val="0064755D"/>
    <w:rsid w:val="006F5D9B"/>
    <w:rsid w:val="00704735"/>
    <w:rsid w:val="007350EB"/>
    <w:rsid w:val="00847295"/>
    <w:rsid w:val="008A77A0"/>
    <w:rsid w:val="008F6DF8"/>
    <w:rsid w:val="0098484C"/>
    <w:rsid w:val="009A5AF9"/>
    <w:rsid w:val="00A31DD3"/>
    <w:rsid w:val="00B17471"/>
    <w:rsid w:val="00B52034"/>
    <w:rsid w:val="00BB3804"/>
    <w:rsid w:val="00BC3A8A"/>
    <w:rsid w:val="00C1714D"/>
    <w:rsid w:val="00C7449A"/>
    <w:rsid w:val="00C8322F"/>
    <w:rsid w:val="00CA1D26"/>
    <w:rsid w:val="00CA298C"/>
    <w:rsid w:val="00CE5E7D"/>
    <w:rsid w:val="00D16B97"/>
    <w:rsid w:val="00D224C8"/>
    <w:rsid w:val="00D6558A"/>
    <w:rsid w:val="00D73F4E"/>
    <w:rsid w:val="00DB0F94"/>
    <w:rsid w:val="00E42651"/>
    <w:rsid w:val="00E8541F"/>
    <w:rsid w:val="00E916B6"/>
    <w:rsid w:val="00EE121E"/>
    <w:rsid w:val="00F77A11"/>
    <w:rsid w:val="00FB353E"/>
    <w:rsid w:val="00FF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4C"/>
  </w:style>
  <w:style w:type="paragraph" w:styleId="4">
    <w:name w:val="heading 4"/>
    <w:basedOn w:val="a"/>
    <w:link w:val="40"/>
    <w:uiPriority w:val="9"/>
    <w:qFormat/>
    <w:rsid w:val="00A31D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1DD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A31DD3"/>
    <w:rPr>
      <w:b/>
      <w:bCs/>
    </w:rPr>
  </w:style>
  <w:style w:type="paragraph" w:customStyle="1" w:styleId="20">
    <w:name w:val="20"/>
    <w:basedOn w:val="a"/>
    <w:rsid w:val="00A3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A3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9078</Words>
  <Characters>5176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64</cp:revision>
  <dcterms:created xsi:type="dcterms:W3CDTF">2016-04-11T08:50:00Z</dcterms:created>
  <dcterms:modified xsi:type="dcterms:W3CDTF">2018-10-12T08:41:00Z</dcterms:modified>
</cp:coreProperties>
</file>